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80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1"/>
        <w:gridCol w:w="7989"/>
      </w:tblGrid>
      <w:tr w:rsidR="00F16391" w:rsidTr="00F16391">
        <w:trPr>
          <w:trHeight w:hRule="exact" w:val="288"/>
        </w:trPr>
        <w:tc>
          <w:tcPr>
            <w:tcW w:w="2811" w:type="dxa"/>
            <w:tcBorders>
              <w:top w:val="single" w:sz="4" w:space="0" w:color="auto"/>
              <w:left w:val="single" w:sz="4" w:space="0" w:color="auto"/>
              <w:bottom w:val="single" w:sz="4" w:space="0" w:color="auto"/>
              <w:right w:val="single" w:sz="4" w:space="0" w:color="auto"/>
            </w:tcBorders>
            <w:hideMark/>
          </w:tcPr>
          <w:p w:rsidR="00F16391" w:rsidRDefault="00F16391" w:rsidP="00F16391">
            <w:pPr>
              <w:pStyle w:val="normal0"/>
            </w:pPr>
            <w:r>
              <w:t>Created on:</w:t>
            </w:r>
          </w:p>
        </w:tc>
        <w:tc>
          <w:tcPr>
            <w:tcW w:w="7989" w:type="dxa"/>
            <w:tcBorders>
              <w:top w:val="single" w:sz="4" w:space="0" w:color="auto"/>
              <w:left w:val="single" w:sz="4" w:space="0" w:color="auto"/>
              <w:bottom w:val="single" w:sz="4" w:space="0" w:color="auto"/>
              <w:right w:val="single" w:sz="4" w:space="0" w:color="auto"/>
            </w:tcBorders>
            <w:hideMark/>
          </w:tcPr>
          <w:p w:rsidR="00F16391" w:rsidRDefault="00F16391" w:rsidP="00F16391">
            <w:pPr>
              <w:pStyle w:val="normal0"/>
            </w:pPr>
            <w:r>
              <w:t>July 14 , 2015</w:t>
            </w:r>
          </w:p>
        </w:tc>
      </w:tr>
      <w:tr w:rsidR="00F16391" w:rsidTr="00F16391">
        <w:trPr>
          <w:trHeight w:hRule="exact" w:val="288"/>
        </w:trPr>
        <w:tc>
          <w:tcPr>
            <w:tcW w:w="2811" w:type="dxa"/>
            <w:tcBorders>
              <w:top w:val="single" w:sz="4" w:space="0" w:color="auto"/>
              <w:left w:val="single" w:sz="4" w:space="0" w:color="auto"/>
              <w:bottom w:val="single" w:sz="4" w:space="0" w:color="auto"/>
              <w:right w:val="single" w:sz="4" w:space="0" w:color="auto"/>
            </w:tcBorders>
            <w:hideMark/>
          </w:tcPr>
          <w:p w:rsidR="00F16391" w:rsidRDefault="00F16391" w:rsidP="00F16391">
            <w:pPr>
              <w:pStyle w:val="normal0"/>
            </w:pPr>
            <w:r>
              <w:t xml:space="preserve">Created by: </w:t>
            </w:r>
          </w:p>
        </w:tc>
        <w:tc>
          <w:tcPr>
            <w:tcW w:w="7989" w:type="dxa"/>
            <w:tcBorders>
              <w:top w:val="single" w:sz="4" w:space="0" w:color="auto"/>
              <w:left w:val="single" w:sz="4" w:space="0" w:color="auto"/>
              <w:bottom w:val="single" w:sz="4" w:space="0" w:color="auto"/>
              <w:right w:val="single" w:sz="4" w:space="0" w:color="auto"/>
            </w:tcBorders>
            <w:hideMark/>
          </w:tcPr>
          <w:p w:rsidR="00F16391" w:rsidRPr="00821785" w:rsidRDefault="00F16391" w:rsidP="00F16391">
            <w:pPr>
              <w:rPr>
                <w:rFonts w:eastAsiaTheme="minorEastAsia"/>
              </w:rPr>
            </w:pPr>
          </w:p>
        </w:tc>
      </w:tr>
      <w:tr w:rsidR="00F16391" w:rsidTr="00F16391">
        <w:trPr>
          <w:trHeight w:hRule="exact" w:val="288"/>
        </w:trPr>
        <w:tc>
          <w:tcPr>
            <w:tcW w:w="2811" w:type="dxa"/>
            <w:tcBorders>
              <w:top w:val="single" w:sz="4" w:space="0" w:color="auto"/>
              <w:left w:val="single" w:sz="4" w:space="0" w:color="auto"/>
              <w:bottom w:val="single" w:sz="4" w:space="0" w:color="auto"/>
              <w:right w:val="single" w:sz="4" w:space="0" w:color="auto"/>
            </w:tcBorders>
            <w:hideMark/>
          </w:tcPr>
          <w:p w:rsidR="00F16391" w:rsidRDefault="00F16391" w:rsidP="00F16391">
            <w:pPr>
              <w:pStyle w:val="normal0"/>
            </w:pPr>
            <w:r>
              <w:t>Revised on:</w:t>
            </w:r>
          </w:p>
        </w:tc>
        <w:tc>
          <w:tcPr>
            <w:tcW w:w="7989" w:type="dxa"/>
            <w:tcBorders>
              <w:top w:val="single" w:sz="4" w:space="0" w:color="auto"/>
              <w:left w:val="single" w:sz="4" w:space="0" w:color="auto"/>
              <w:bottom w:val="single" w:sz="4" w:space="0" w:color="auto"/>
              <w:right w:val="single" w:sz="4" w:space="0" w:color="auto"/>
            </w:tcBorders>
          </w:tcPr>
          <w:p w:rsidR="00F16391" w:rsidRDefault="00F16391" w:rsidP="00F16391">
            <w:pPr>
              <w:pStyle w:val="normal0"/>
            </w:pPr>
          </w:p>
        </w:tc>
      </w:tr>
      <w:tr w:rsidR="00F16391" w:rsidTr="00F16391">
        <w:trPr>
          <w:trHeight w:hRule="exact" w:val="288"/>
        </w:trPr>
        <w:tc>
          <w:tcPr>
            <w:tcW w:w="2811" w:type="dxa"/>
            <w:tcBorders>
              <w:top w:val="single" w:sz="4" w:space="0" w:color="auto"/>
              <w:left w:val="single" w:sz="4" w:space="0" w:color="auto"/>
              <w:bottom w:val="single" w:sz="4" w:space="0" w:color="auto"/>
              <w:right w:val="single" w:sz="4" w:space="0" w:color="auto"/>
            </w:tcBorders>
            <w:hideMark/>
          </w:tcPr>
          <w:p w:rsidR="00F16391" w:rsidRDefault="00F16391" w:rsidP="00F16391">
            <w:pPr>
              <w:pStyle w:val="normal0"/>
            </w:pPr>
            <w:r>
              <w:t>Revised by:</w:t>
            </w:r>
          </w:p>
        </w:tc>
        <w:tc>
          <w:tcPr>
            <w:tcW w:w="7989" w:type="dxa"/>
            <w:tcBorders>
              <w:top w:val="single" w:sz="4" w:space="0" w:color="auto"/>
              <w:left w:val="single" w:sz="4" w:space="0" w:color="auto"/>
              <w:bottom w:val="single" w:sz="4" w:space="0" w:color="auto"/>
              <w:right w:val="single" w:sz="4" w:space="0" w:color="auto"/>
            </w:tcBorders>
          </w:tcPr>
          <w:p w:rsidR="00F16391" w:rsidRDefault="00F16391" w:rsidP="00F16391">
            <w:pPr>
              <w:pStyle w:val="normal0"/>
            </w:pPr>
          </w:p>
        </w:tc>
      </w:tr>
    </w:tbl>
    <w:p w:rsidR="00F16391" w:rsidRDefault="00F16391" w:rsidP="00F16391">
      <w:pPr>
        <w:pStyle w:val="normal0"/>
        <w:rPr>
          <w:b/>
          <w:sz w:val="36"/>
          <w:szCs w:val="36"/>
          <w:u w:val="single"/>
        </w:rPr>
      </w:pPr>
    </w:p>
    <w:p w:rsidR="00E65832" w:rsidRDefault="00F16391">
      <w:pPr>
        <w:pStyle w:val="normal0"/>
        <w:jc w:val="center"/>
      </w:pPr>
      <w:r>
        <w:rPr>
          <w:b/>
          <w:sz w:val="36"/>
          <w:szCs w:val="36"/>
          <w:u w:val="single"/>
        </w:rPr>
        <w:t>2015 8th Grade Timeline Ocean County Curriculum</w:t>
      </w:r>
    </w:p>
    <w:p w:rsidR="00E65832" w:rsidRDefault="00E65832">
      <w:pPr>
        <w:pStyle w:val="normal0"/>
        <w:jc w:val="center"/>
      </w:pPr>
    </w:p>
    <w:p w:rsidR="00E65832" w:rsidRDefault="00E65832">
      <w:pPr>
        <w:pStyle w:val="normal0"/>
        <w:jc w:val="center"/>
      </w:pPr>
    </w:p>
    <w:tbl>
      <w:tblPr>
        <w:tblStyle w:val="a"/>
        <w:tblW w:w="11130" w:type="dxa"/>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930"/>
        <w:gridCol w:w="4200"/>
      </w:tblGrid>
      <w:tr w:rsidR="00E65832">
        <w:tc>
          <w:tcPr>
            <w:tcW w:w="6930" w:type="dxa"/>
            <w:tcMar>
              <w:top w:w="100" w:type="dxa"/>
              <w:left w:w="100" w:type="dxa"/>
              <w:bottom w:w="100" w:type="dxa"/>
              <w:right w:w="100" w:type="dxa"/>
            </w:tcMar>
          </w:tcPr>
          <w:p w:rsidR="00E65832" w:rsidRDefault="00F16391">
            <w:pPr>
              <w:pStyle w:val="normal0"/>
              <w:widowControl w:val="0"/>
              <w:spacing w:line="240" w:lineRule="auto"/>
              <w:jc w:val="center"/>
            </w:pPr>
            <w:r>
              <w:rPr>
                <w:b/>
                <w:sz w:val="28"/>
                <w:szCs w:val="28"/>
              </w:rPr>
              <w:t xml:space="preserve">Unit </w:t>
            </w:r>
          </w:p>
        </w:tc>
        <w:tc>
          <w:tcPr>
            <w:tcW w:w="4200" w:type="dxa"/>
            <w:tcMar>
              <w:top w:w="100" w:type="dxa"/>
              <w:left w:w="100" w:type="dxa"/>
              <w:bottom w:w="100" w:type="dxa"/>
              <w:right w:w="100" w:type="dxa"/>
            </w:tcMar>
          </w:tcPr>
          <w:p w:rsidR="00E65832" w:rsidRDefault="00F16391">
            <w:pPr>
              <w:pStyle w:val="normal0"/>
              <w:widowControl w:val="0"/>
              <w:spacing w:line="240" w:lineRule="auto"/>
              <w:jc w:val="center"/>
            </w:pPr>
            <w:r>
              <w:rPr>
                <w:b/>
                <w:sz w:val="28"/>
                <w:szCs w:val="28"/>
              </w:rPr>
              <w:t xml:space="preserve">Weeks </w:t>
            </w:r>
          </w:p>
        </w:tc>
      </w:tr>
      <w:tr w:rsidR="00E65832">
        <w:tc>
          <w:tcPr>
            <w:tcW w:w="6930" w:type="dxa"/>
            <w:tcMar>
              <w:top w:w="100" w:type="dxa"/>
              <w:left w:w="100" w:type="dxa"/>
              <w:bottom w:w="100" w:type="dxa"/>
              <w:right w:w="100" w:type="dxa"/>
            </w:tcMar>
          </w:tcPr>
          <w:p w:rsidR="00E65832" w:rsidRDefault="00F16391">
            <w:pPr>
              <w:pStyle w:val="normal0"/>
              <w:spacing w:line="480" w:lineRule="auto"/>
              <w:jc w:val="center"/>
            </w:pPr>
            <w:r>
              <w:rPr>
                <w:sz w:val="28"/>
                <w:szCs w:val="28"/>
              </w:rPr>
              <w:t xml:space="preserve"> Introduction to Engineering and Design </w:t>
            </w:r>
          </w:p>
        </w:tc>
        <w:tc>
          <w:tcPr>
            <w:tcW w:w="420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2</w:t>
            </w:r>
          </w:p>
        </w:tc>
      </w:tr>
      <w:tr w:rsidR="00E65832">
        <w:tc>
          <w:tcPr>
            <w:tcW w:w="693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Structure and Properties of Matter</w:t>
            </w:r>
          </w:p>
        </w:tc>
        <w:tc>
          <w:tcPr>
            <w:tcW w:w="420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9</w:t>
            </w:r>
          </w:p>
        </w:tc>
      </w:tr>
      <w:tr w:rsidR="00E65832">
        <w:tc>
          <w:tcPr>
            <w:tcW w:w="693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Chemical Reactions</w:t>
            </w:r>
          </w:p>
        </w:tc>
        <w:tc>
          <w:tcPr>
            <w:tcW w:w="420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8</w:t>
            </w:r>
          </w:p>
        </w:tc>
      </w:tr>
      <w:tr w:rsidR="00E65832">
        <w:tc>
          <w:tcPr>
            <w:tcW w:w="693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Interdependent Relationships in Ecosystems</w:t>
            </w:r>
          </w:p>
        </w:tc>
        <w:tc>
          <w:tcPr>
            <w:tcW w:w="420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3</w:t>
            </w:r>
          </w:p>
        </w:tc>
      </w:tr>
      <w:tr w:rsidR="00E65832">
        <w:tc>
          <w:tcPr>
            <w:tcW w:w="693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Growth, Development, and Reproduction</w:t>
            </w:r>
          </w:p>
        </w:tc>
        <w:tc>
          <w:tcPr>
            <w:tcW w:w="420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8</w:t>
            </w:r>
          </w:p>
        </w:tc>
      </w:tr>
      <w:tr w:rsidR="00E65832">
        <w:tc>
          <w:tcPr>
            <w:tcW w:w="693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Natural Selection and Adaptations</w:t>
            </w:r>
          </w:p>
        </w:tc>
        <w:tc>
          <w:tcPr>
            <w:tcW w:w="420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8</w:t>
            </w:r>
          </w:p>
        </w:tc>
      </w:tr>
      <w:tr w:rsidR="00E65832">
        <w:tc>
          <w:tcPr>
            <w:tcW w:w="693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Human Impacts</w:t>
            </w:r>
          </w:p>
        </w:tc>
        <w:tc>
          <w:tcPr>
            <w:tcW w:w="4200" w:type="dxa"/>
            <w:tcMar>
              <w:top w:w="100" w:type="dxa"/>
              <w:left w:w="100" w:type="dxa"/>
              <w:bottom w:w="100" w:type="dxa"/>
              <w:right w:w="100" w:type="dxa"/>
            </w:tcMar>
          </w:tcPr>
          <w:p w:rsidR="00E65832" w:rsidRDefault="00F16391">
            <w:pPr>
              <w:pStyle w:val="normal0"/>
              <w:widowControl w:val="0"/>
              <w:spacing w:line="480" w:lineRule="auto"/>
              <w:jc w:val="center"/>
            </w:pPr>
            <w:r>
              <w:rPr>
                <w:sz w:val="28"/>
                <w:szCs w:val="28"/>
              </w:rPr>
              <w:t>2</w:t>
            </w:r>
          </w:p>
        </w:tc>
      </w:tr>
    </w:tbl>
    <w:p w:rsidR="00E65832" w:rsidRDefault="00E65832">
      <w:pPr>
        <w:pStyle w:val="normal0"/>
        <w:jc w:val="center"/>
      </w:pPr>
    </w:p>
    <w:p w:rsidR="00E65832" w:rsidRDefault="00F16391">
      <w:pPr>
        <w:pStyle w:val="normal0"/>
        <w:jc w:val="center"/>
      </w:pPr>
      <w:r>
        <w:t>The sequence of units is recommended based on the 2013 Next Generation Science Standards.</w:t>
      </w:r>
    </w:p>
    <w:p w:rsidR="00E65832" w:rsidRDefault="00F16391">
      <w:pPr>
        <w:pStyle w:val="normal0"/>
        <w:jc w:val="center"/>
        <w:rPr>
          <w:rFonts w:ascii="Cambria" w:eastAsia="Cambria" w:hAnsi="Cambria" w:cs="Cambria"/>
          <w:b/>
          <w:sz w:val="24"/>
          <w:szCs w:val="24"/>
        </w:rPr>
      </w:pPr>
      <w:r>
        <w:rPr>
          <w:rFonts w:ascii="Cambria" w:eastAsia="Cambria" w:hAnsi="Cambria" w:cs="Cambria"/>
          <w:b/>
          <w:sz w:val="24"/>
          <w:szCs w:val="24"/>
        </w:rPr>
        <w:t xml:space="preserve">See the </w:t>
      </w:r>
      <w:hyperlink r:id="rId5">
        <w:r>
          <w:rPr>
            <w:rFonts w:ascii="Cambria" w:eastAsia="Cambria" w:hAnsi="Cambria" w:cs="Cambria"/>
            <w:b/>
            <w:color w:val="1155CC"/>
            <w:sz w:val="24"/>
            <w:szCs w:val="24"/>
            <w:u w:val="single"/>
          </w:rPr>
          <w:t>Engineering Design standards</w:t>
        </w:r>
      </w:hyperlink>
      <w:r>
        <w:rPr>
          <w:rFonts w:ascii="Cambria" w:eastAsia="Cambria" w:hAnsi="Cambria" w:cs="Cambria"/>
          <w:b/>
          <w:sz w:val="24"/>
          <w:szCs w:val="24"/>
        </w:rPr>
        <w:t xml:space="preserve"> or the attached hard copy.</w:t>
      </w:r>
    </w:p>
    <w:p w:rsidR="00F16391" w:rsidRDefault="00F16391">
      <w:pPr>
        <w:pStyle w:val="normal0"/>
        <w:jc w:val="center"/>
      </w:pPr>
    </w:p>
    <w:tbl>
      <w:tblPr>
        <w:tblStyle w:val="a0"/>
        <w:tblW w:w="1384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0"/>
        <w:gridCol w:w="9855"/>
        <w:gridCol w:w="2190"/>
      </w:tblGrid>
      <w:tr w:rsidR="00E65832">
        <w:trPr>
          <w:jc w:val="center"/>
        </w:trPr>
        <w:tc>
          <w:tcPr>
            <w:tcW w:w="13845" w:type="dxa"/>
            <w:gridSpan w:val="3"/>
            <w:shd w:val="clear" w:color="auto" w:fill="FFFFFF"/>
            <w:vAlign w:val="center"/>
          </w:tcPr>
          <w:p w:rsidR="00E65832" w:rsidRDefault="00F16391">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E65832">
        <w:trPr>
          <w:jc w:val="center"/>
        </w:trPr>
        <w:tc>
          <w:tcPr>
            <w:tcW w:w="13845"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65832" w:rsidRDefault="00F16391">
            <w:pPr>
              <w:pStyle w:val="normal0"/>
              <w:spacing w:after="120" w:line="240" w:lineRule="auto"/>
              <w:ind w:left="180" w:right="180"/>
            </w:pPr>
            <w:r>
              <w:rPr>
                <w:rFonts w:ascii="Calibri" w:eastAsia="Calibri" w:hAnsi="Calibri" w:cs="Calibri"/>
                <w:b/>
                <w:sz w:val="20"/>
                <w:szCs w:val="20"/>
              </w:rPr>
              <w:t>Grade 8</w:t>
            </w:r>
          </w:p>
          <w:p w:rsidR="00E65832" w:rsidRDefault="00F16391">
            <w:pPr>
              <w:pStyle w:val="normal0"/>
              <w:spacing w:after="120" w:line="240" w:lineRule="auto"/>
              <w:ind w:left="180" w:right="180"/>
            </w:pPr>
            <w:r>
              <w:rPr>
                <w:rFonts w:ascii="Calibri" w:eastAsia="Calibri" w:hAnsi="Calibri" w:cs="Calibri"/>
                <w:b/>
                <w:sz w:val="20"/>
                <w:szCs w:val="20"/>
              </w:rPr>
              <w:t xml:space="preserve">Unit: Structure and Properties of Matter </w:t>
            </w:r>
          </w:p>
        </w:tc>
      </w:tr>
      <w:tr w:rsidR="00E65832">
        <w:trPr>
          <w:jc w:val="center"/>
        </w:trPr>
        <w:tc>
          <w:tcPr>
            <w:tcW w:w="13845" w:type="dxa"/>
            <w:gridSpan w:val="3"/>
            <w:shd w:val="clear" w:color="auto" w:fill="FFFFFF"/>
            <w:vAlign w:val="center"/>
          </w:tcPr>
          <w:p w:rsidR="00E65832" w:rsidRDefault="00F16391">
            <w:pPr>
              <w:pStyle w:val="normal0"/>
              <w:spacing w:after="120" w:line="240" w:lineRule="auto"/>
              <w:jc w:val="center"/>
            </w:pPr>
            <w:r>
              <w:rPr>
                <w:rFonts w:ascii="Calibri" w:eastAsia="Calibri" w:hAnsi="Calibri" w:cs="Calibri"/>
                <w:b/>
                <w:i/>
                <w:sz w:val="20"/>
                <w:szCs w:val="20"/>
              </w:rPr>
              <w:t>How can particles combine to produce a substance with different properties?</w:t>
            </w:r>
          </w:p>
          <w:p w:rsidR="00E65832" w:rsidRDefault="00F16391">
            <w:pPr>
              <w:pStyle w:val="normal0"/>
              <w:spacing w:after="120" w:line="240" w:lineRule="auto"/>
              <w:jc w:val="center"/>
            </w:pPr>
            <w:r>
              <w:rPr>
                <w:rFonts w:ascii="Calibri" w:eastAsia="Calibri" w:hAnsi="Calibri" w:cs="Calibri"/>
                <w:b/>
                <w:i/>
                <w:sz w:val="20"/>
                <w:szCs w:val="20"/>
              </w:rPr>
              <w:t>How does thermal energy affect particles?</w:t>
            </w:r>
          </w:p>
          <w:p w:rsidR="00E65832" w:rsidRDefault="00F16391">
            <w:pPr>
              <w:pStyle w:val="normal0"/>
              <w:spacing w:after="120" w:line="240" w:lineRule="auto"/>
            </w:pPr>
            <w:r>
              <w:rPr>
                <w:rFonts w:ascii="Calibri" w:eastAsia="Calibri" w:hAnsi="Calibri" w:cs="Calibri"/>
                <w:sz w:val="20"/>
                <w:szCs w:val="20"/>
              </w:rPr>
              <w:t>Students build understandings of what occurs at the atomic and molecular scale. Students apply understanding that pure substances have characteristic properties and are made from a single type of atom or molecule. They also provide a molecular level accounts to explain states of matter and changes between states. The crosscutting concepts of cause and effect; scale, proportion and quantity; structure and function; interdependence of science, engineering, and technology; and influence of science, engineering and technology on society and the natural world are called out as organizing concepts for these disciplinary core ideas. Students demonstrate proficiency in developing and using models, and obtaining, evaluating, and communicating information. Students use these scientific and engineering practices to demonstrate understanding of the core ideas.</w:t>
            </w:r>
          </w:p>
        </w:tc>
      </w:tr>
      <w:tr w:rsidR="00E65832">
        <w:trPr>
          <w:trHeight w:val="720"/>
          <w:jc w:val="center"/>
        </w:trPr>
        <w:tc>
          <w:tcPr>
            <w:tcW w:w="1800" w:type="dxa"/>
            <w:shd w:val="clear" w:color="auto" w:fill="B8CCE4"/>
            <w:vAlign w:val="center"/>
          </w:tcPr>
          <w:p w:rsidR="00E65832" w:rsidRDefault="00F16391">
            <w:pPr>
              <w:pStyle w:val="normal0"/>
              <w:spacing w:after="100" w:line="240" w:lineRule="auto"/>
              <w:jc w:val="center"/>
            </w:pPr>
            <w:r>
              <w:rPr>
                <w:rFonts w:ascii="Calibri" w:eastAsia="Calibri" w:hAnsi="Calibri" w:cs="Calibri"/>
                <w:b/>
                <w:sz w:val="20"/>
                <w:szCs w:val="20"/>
              </w:rPr>
              <w:t>#</w:t>
            </w:r>
          </w:p>
        </w:tc>
        <w:tc>
          <w:tcPr>
            <w:tcW w:w="9855" w:type="dxa"/>
            <w:shd w:val="clear" w:color="auto" w:fill="B8CCE4"/>
            <w:vAlign w:val="center"/>
          </w:tcPr>
          <w:p w:rsidR="00E65832" w:rsidRDefault="00F16391">
            <w:pPr>
              <w:pStyle w:val="normal0"/>
              <w:spacing w:after="100" w:line="240" w:lineRule="auto"/>
              <w:jc w:val="center"/>
            </w:pPr>
            <w:r>
              <w:rPr>
                <w:rFonts w:ascii="Calibri" w:eastAsia="Calibri" w:hAnsi="Calibri" w:cs="Calibri"/>
                <w:b/>
                <w:sz w:val="20"/>
                <w:szCs w:val="20"/>
              </w:rPr>
              <w:t>STUDENT LEARNING OBJECTIVES (SLO)</w:t>
            </w:r>
          </w:p>
        </w:tc>
        <w:tc>
          <w:tcPr>
            <w:tcW w:w="2190" w:type="dxa"/>
            <w:shd w:val="clear" w:color="auto" w:fill="B8CCE4"/>
            <w:vAlign w:val="center"/>
          </w:tcPr>
          <w:p w:rsidR="00E65832" w:rsidRDefault="00F16391">
            <w:pPr>
              <w:pStyle w:val="normal0"/>
              <w:ind w:left="442"/>
              <w:jc w:val="center"/>
            </w:pPr>
            <w:r>
              <w:rPr>
                <w:rFonts w:ascii="Calibri" w:eastAsia="Calibri" w:hAnsi="Calibri" w:cs="Calibri"/>
                <w:b/>
                <w:sz w:val="20"/>
                <w:szCs w:val="20"/>
              </w:rPr>
              <w:t xml:space="preserve">Corresponding </w:t>
            </w:r>
          </w:p>
          <w:p w:rsidR="00E65832" w:rsidRDefault="00F16391">
            <w:pPr>
              <w:pStyle w:val="normal0"/>
              <w:spacing w:after="100" w:line="240" w:lineRule="auto"/>
              <w:jc w:val="center"/>
            </w:pPr>
            <w:r>
              <w:rPr>
                <w:rFonts w:ascii="Calibri" w:eastAsia="Calibri" w:hAnsi="Calibri" w:cs="Calibri"/>
                <w:b/>
                <w:sz w:val="20"/>
                <w:szCs w:val="20"/>
              </w:rPr>
              <w:t>DCIs and PEs</w:t>
            </w:r>
          </w:p>
        </w:tc>
      </w:tr>
      <w:tr w:rsidR="00E65832">
        <w:trPr>
          <w:jc w:val="center"/>
        </w:trPr>
        <w:tc>
          <w:tcPr>
            <w:tcW w:w="1800" w:type="dxa"/>
            <w:shd w:val="clear" w:color="auto" w:fill="FFFFFF"/>
          </w:tcPr>
          <w:p w:rsidR="00E65832" w:rsidRDefault="00F16391">
            <w:pPr>
              <w:pStyle w:val="normal0"/>
              <w:spacing w:after="100" w:line="240" w:lineRule="auto"/>
              <w:jc w:val="center"/>
            </w:pPr>
            <w:r>
              <w:rPr>
                <w:rFonts w:ascii="Calibri" w:eastAsia="Calibri" w:hAnsi="Calibri" w:cs="Calibri"/>
                <w:b/>
                <w:sz w:val="20"/>
                <w:szCs w:val="20"/>
              </w:rPr>
              <w:t>1</w:t>
            </w:r>
          </w:p>
        </w:tc>
        <w:tc>
          <w:tcPr>
            <w:tcW w:w="9855" w:type="dxa"/>
            <w:shd w:val="clear" w:color="auto" w:fill="FFFFFF"/>
          </w:tcPr>
          <w:p w:rsidR="00E65832" w:rsidRDefault="00F16391">
            <w:pPr>
              <w:pStyle w:val="normal0"/>
              <w:spacing w:after="120" w:line="240" w:lineRule="auto"/>
            </w:pPr>
            <w:r>
              <w:rPr>
                <w:rFonts w:ascii="Calibri" w:eastAsia="Calibri" w:hAnsi="Calibri" w:cs="Calibri"/>
                <w:sz w:val="20"/>
                <w:szCs w:val="20"/>
              </w:rPr>
              <w:t>Identify unknown substances based on data regarding their physical and chemical properties.</w:t>
            </w:r>
          </w:p>
        </w:tc>
        <w:tc>
          <w:tcPr>
            <w:tcW w:w="2190" w:type="dxa"/>
            <w:shd w:val="clear" w:color="auto" w:fill="FFFFFF"/>
            <w:vAlign w:val="center"/>
          </w:tcPr>
          <w:p w:rsidR="00E65832" w:rsidRDefault="00F16391">
            <w:pPr>
              <w:pStyle w:val="normal0"/>
              <w:spacing w:line="240" w:lineRule="auto"/>
              <w:jc w:val="center"/>
            </w:pPr>
            <w:r>
              <w:rPr>
                <w:rFonts w:ascii="Calibri" w:eastAsia="Calibri" w:hAnsi="Calibri" w:cs="Calibri"/>
                <w:sz w:val="20"/>
                <w:szCs w:val="20"/>
              </w:rPr>
              <w:t>PS1.A</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2</w:t>
            </w:r>
          </w:p>
        </w:tc>
        <w:tc>
          <w:tcPr>
            <w:tcW w:w="9855" w:type="dxa"/>
            <w:shd w:val="clear" w:color="auto" w:fill="FFFFFF"/>
          </w:tcPr>
          <w:p w:rsidR="00E65832" w:rsidRDefault="00F16391">
            <w:pPr>
              <w:pStyle w:val="normal0"/>
              <w:spacing w:after="120" w:line="240" w:lineRule="auto"/>
            </w:pPr>
            <w:r>
              <w:rPr>
                <w:rFonts w:ascii="Calibri" w:eastAsia="Calibri" w:hAnsi="Calibri" w:cs="Calibri"/>
                <w:sz w:val="20"/>
                <w:szCs w:val="20"/>
              </w:rPr>
              <w:t>Predict the physical and chemical properties of elements based on their positions on the Periodic Table.</w:t>
            </w:r>
          </w:p>
        </w:tc>
        <w:tc>
          <w:tcPr>
            <w:tcW w:w="2190" w:type="dxa"/>
            <w:shd w:val="clear" w:color="auto" w:fill="FFFFFF"/>
            <w:vAlign w:val="center"/>
          </w:tcPr>
          <w:p w:rsidR="00E65832" w:rsidRDefault="00F16391">
            <w:pPr>
              <w:pStyle w:val="normal0"/>
              <w:spacing w:line="240" w:lineRule="auto"/>
              <w:jc w:val="center"/>
            </w:pPr>
            <w:r>
              <w:rPr>
                <w:rFonts w:ascii="Calibri" w:eastAsia="Calibri" w:hAnsi="Calibri" w:cs="Calibri"/>
                <w:sz w:val="20"/>
                <w:szCs w:val="20"/>
              </w:rPr>
              <w:t>PS1.A</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3</w:t>
            </w:r>
          </w:p>
        </w:tc>
        <w:tc>
          <w:tcPr>
            <w:tcW w:w="9855" w:type="dxa"/>
            <w:shd w:val="clear" w:color="auto" w:fill="FFFFFF"/>
          </w:tcPr>
          <w:p w:rsidR="00E65832" w:rsidRDefault="00F16391">
            <w:pPr>
              <w:pStyle w:val="normal0"/>
              <w:spacing w:after="120" w:line="240" w:lineRule="auto"/>
              <w:jc w:val="both"/>
            </w:pPr>
            <w:r>
              <w:rPr>
                <w:rFonts w:ascii="Calibri" w:eastAsia="Calibri" w:hAnsi="Calibri" w:cs="Calibri"/>
                <w:b/>
                <w:sz w:val="20"/>
                <w:szCs w:val="20"/>
              </w:rPr>
              <w:t xml:space="preserve">Develop models to describe the atomic composition of simple molecules and extended structures.  </w:t>
            </w:r>
            <w:r>
              <w:rPr>
                <w:rFonts w:ascii="Calibri" w:eastAsia="Calibri" w:hAnsi="Calibri" w:cs="Calibri"/>
                <w:color w:val="C00000"/>
                <w:sz w:val="20"/>
                <w:szCs w:val="20"/>
              </w:rPr>
              <w:t>[Clarification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[Assessment Boundary:  Assessment does not include valence electrons and bonding energy, discussing the ionic nature of subunits of complex structures, or a complete depiction of all individual atoms in a complex molecule or extended structure.]</w:t>
            </w:r>
          </w:p>
        </w:tc>
        <w:tc>
          <w:tcPr>
            <w:tcW w:w="2190"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MS-PS1-1</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4</w:t>
            </w:r>
          </w:p>
        </w:tc>
        <w:tc>
          <w:tcPr>
            <w:tcW w:w="9855" w:type="dxa"/>
            <w:shd w:val="clear" w:color="auto" w:fill="FFFFFF"/>
            <w:vAlign w:val="center"/>
          </w:tcPr>
          <w:p w:rsidR="00E65832" w:rsidRDefault="00F16391">
            <w:pPr>
              <w:pStyle w:val="normal0"/>
              <w:spacing w:after="120" w:line="240" w:lineRule="auto"/>
            </w:pPr>
            <w:r>
              <w:rPr>
                <w:rFonts w:ascii="Calibri" w:eastAsia="Calibri" w:hAnsi="Calibri" w:cs="Calibri"/>
                <w:b/>
                <w:sz w:val="20"/>
                <w:szCs w:val="20"/>
              </w:rPr>
              <w:t xml:space="preserve">Develop a model that predicts and describes changes in particle motion, temperature, and state of a pure substance when thermal energy is added or removed.  </w:t>
            </w:r>
            <w:r>
              <w:rPr>
                <w:rFonts w:ascii="Calibri" w:eastAsia="Calibri" w:hAnsi="Calibri" w:cs="Calibri"/>
                <w:color w:val="C00000"/>
                <w:sz w:val="20"/>
                <w:szCs w:val="20"/>
              </w:rPr>
              <w:t>[Clarification Statement:  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w:t>
            </w:r>
            <w:r>
              <w:rPr>
                <w:rFonts w:ascii="Calibri" w:eastAsia="Calibri" w:hAnsi="Calibri" w:cs="Calibri"/>
                <w:b/>
                <w:sz w:val="20"/>
                <w:szCs w:val="20"/>
              </w:rPr>
              <w:t xml:space="preserve"> </w:t>
            </w:r>
            <w:r>
              <w:rPr>
                <w:rFonts w:ascii="Calibri" w:eastAsia="Calibri" w:hAnsi="Calibri" w:cs="Calibri"/>
                <w:sz w:val="20"/>
                <w:szCs w:val="20"/>
              </w:rPr>
              <w:t xml:space="preserve"> </w:t>
            </w:r>
          </w:p>
        </w:tc>
        <w:tc>
          <w:tcPr>
            <w:tcW w:w="2190"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MS-PS1-4</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5</w:t>
            </w:r>
          </w:p>
        </w:tc>
        <w:tc>
          <w:tcPr>
            <w:tcW w:w="9855" w:type="dxa"/>
            <w:shd w:val="clear" w:color="auto" w:fill="FFFFFF"/>
            <w:vAlign w:val="center"/>
          </w:tcPr>
          <w:p w:rsidR="00E65832" w:rsidRDefault="00F16391">
            <w:pPr>
              <w:pStyle w:val="normal0"/>
              <w:spacing w:after="120" w:line="240" w:lineRule="auto"/>
            </w:pPr>
            <w:r>
              <w:rPr>
                <w:rFonts w:ascii="Calibri" w:eastAsia="Calibri" w:hAnsi="Calibri" w:cs="Calibri"/>
                <w:b/>
                <w:sz w:val="20"/>
                <w:szCs w:val="20"/>
              </w:rPr>
              <w:t xml:space="preserve">Gather and make sense of information to describe that synthetic materials come from natural resources and impact society.  </w:t>
            </w:r>
            <w:r>
              <w:rPr>
                <w:rFonts w:ascii="Calibri" w:eastAsia="Calibri" w:hAnsi="Calibri" w:cs="Calibri"/>
                <w:color w:val="C00000"/>
                <w:sz w:val="20"/>
                <w:szCs w:val="20"/>
              </w:rPr>
              <w:t>[Clarification Statement:  Emphasis is on natural resources that undergo a chemical process to form the synthetic material. Examples of new materials could include new medicine, foods, and alternative fuels.] [Assessment Boundary:  Assessment is limited to qualitative information.]</w:t>
            </w:r>
          </w:p>
          <w:p w:rsidR="00E65832" w:rsidRDefault="00E65832">
            <w:pPr>
              <w:pStyle w:val="normal0"/>
              <w:spacing w:after="120" w:line="240" w:lineRule="auto"/>
            </w:pPr>
          </w:p>
        </w:tc>
        <w:tc>
          <w:tcPr>
            <w:tcW w:w="2190"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MS-PS1-3</w:t>
            </w:r>
          </w:p>
        </w:tc>
      </w:tr>
    </w:tbl>
    <w:p w:rsidR="00E65832" w:rsidRDefault="00E65832">
      <w:pPr>
        <w:pStyle w:val="normal0"/>
        <w:spacing w:line="240" w:lineRule="auto"/>
      </w:pPr>
    </w:p>
    <w:p w:rsidR="00E65832" w:rsidRDefault="00E65832">
      <w:pPr>
        <w:pStyle w:val="normal0"/>
        <w:spacing w:line="240" w:lineRule="auto"/>
      </w:pPr>
    </w:p>
    <w:p w:rsidR="00F16391" w:rsidRDefault="00F16391">
      <w:pPr>
        <w:pStyle w:val="normal0"/>
        <w:spacing w:line="240" w:lineRule="auto"/>
      </w:pPr>
    </w:p>
    <w:tbl>
      <w:tblPr>
        <w:tblStyle w:val="a1"/>
        <w:tblW w:w="1384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620"/>
        <w:gridCol w:w="4740"/>
        <w:gridCol w:w="4485"/>
      </w:tblGrid>
      <w:tr w:rsidR="00E65832">
        <w:trPr>
          <w:jc w:val="center"/>
        </w:trPr>
        <w:tc>
          <w:tcPr>
            <w:tcW w:w="1384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E65832" w:rsidRDefault="00F16391">
            <w:pPr>
              <w:pStyle w:val="normal0"/>
              <w:jc w:val="center"/>
            </w:pPr>
            <w:r>
              <w:rPr>
                <w:rFonts w:ascii="Calibri" w:eastAsia="Calibri" w:hAnsi="Calibri" w:cs="Calibri"/>
                <w:sz w:val="20"/>
                <w:szCs w:val="20"/>
              </w:rPr>
              <w:t xml:space="preserve">The performance expectations above were developed using </w:t>
            </w:r>
            <w:hyperlink r:id="rId6" w:anchor="framework">
              <w:r>
                <w:rPr>
                  <w:rFonts w:ascii="Calibri" w:eastAsia="Calibri" w:hAnsi="Calibri" w:cs="Calibri"/>
                  <w:color w:val="CC3300"/>
                  <w:sz w:val="20"/>
                  <w:szCs w:val="20"/>
                </w:rPr>
                <w:t xml:space="preserve">the following elements from the NRC document </w:t>
              </w:r>
            </w:hyperlink>
            <w:hyperlink r:id="rId7" w:anchor="framework">
              <w:r>
                <w:rPr>
                  <w:rFonts w:ascii="Calibri" w:eastAsia="Calibri" w:hAnsi="Calibri" w:cs="Calibri"/>
                  <w:i/>
                  <w:color w:val="CC3300"/>
                  <w:sz w:val="20"/>
                  <w:szCs w:val="20"/>
                </w:rPr>
                <w:t>A Framework for K-12 Science Education</w:t>
              </w:r>
            </w:hyperlink>
            <w:r>
              <w:rPr>
                <w:rFonts w:ascii="Calibri" w:eastAsia="Calibri" w:hAnsi="Calibri" w:cs="Calibri"/>
                <w:sz w:val="20"/>
                <w:szCs w:val="20"/>
              </w:rPr>
              <w:t>:</w:t>
            </w:r>
          </w:p>
        </w:tc>
      </w:tr>
      <w:tr w:rsidR="00E65832">
        <w:trPr>
          <w:jc w:val="center"/>
        </w:trPr>
        <w:tc>
          <w:tcPr>
            <w:tcW w:w="46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E65832" w:rsidRDefault="00F16391">
            <w:pPr>
              <w:pStyle w:val="normal0"/>
              <w:jc w:val="center"/>
            </w:pPr>
            <w:r>
              <w:rPr>
                <w:rFonts w:ascii="Calibri" w:eastAsia="Calibri" w:hAnsi="Calibri" w:cs="Calibri"/>
                <w:b/>
                <w:color w:val="FFFFFF"/>
                <w:sz w:val="20"/>
                <w:szCs w:val="20"/>
                <w:shd w:val="clear" w:color="auto" w:fill="303A96"/>
              </w:rPr>
              <w:t xml:space="preserve">Science and Engineering Practices </w:t>
            </w:r>
          </w:p>
          <w:p w:rsidR="00E65832" w:rsidRDefault="00E65832">
            <w:pPr>
              <w:pStyle w:val="normal0"/>
            </w:pPr>
            <w:hyperlink r:id="rId8">
              <w:r w:rsidR="00F16391">
                <w:rPr>
                  <w:rFonts w:ascii="Calibri" w:eastAsia="Calibri" w:hAnsi="Calibri" w:cs="Calibri"/>
                  <w:b/>
                  <w:sz w:val="20"/>
                  <w:szCs w:val="20"/>
                </w:rPr>
                <w:t>Developing and Using Models</w:t>
              </w:r>
            </w:hyperlink>
            <w:r w:rsidR="00F16391">
              <w:rPr>
                <w:rFonts w:ascii="Calibri" w:eastAsia="Calibri" w:hAnsi="Calibri" w:cs="Calibri"/>
                <w:b/>
                <w:sz w:val="20"/>
                <w:szCs w:val="20"/>
              </w:rPr>
              <w:t xml:space="preserve"> </w:t>
            </w:r>
          </w:p>
          <w:p w:rsidR="00E65832" w:rsidRDefault="00E65832">
            <w:pPr>
              <w:pStyle w:val="normal0"/>
            </w:pPr>
            <w:hyperlink r:id="rId9">
              <w:r w:rsidR="00F16391">
                <w:rPr>
                  <w:rFonts w:ascii="Calibri" w:eastAsia="Calibri" w:hAnsi="Calibri" w:cs="Calibri"/>
                  <w:sz w:val="20"/>
                  <w:szCs w:val="20"/>
                </w:rPr>
                <w:t>Modeling in 6–8 builds on K–5 and progresses to developing, using and revising models to describe, test, and predict more abstract phenomena and design systems.</w:t>
              </w:r>
            </w:hyperlink>
          </w:p>
          <w:p w:rsidR="00E65832" w:rsidRDefault="00E65832">
            <w:pPr>
              <w:pStyle w:val="normal0"/>
              <w:numPr>
                <w:ilvl w:val="0"/>
                <w:numId w:val="8"/>
              </w:numPr>
              <w:spacing w:after="120"/>
              <w:ind w:left="302" w:hanging="360"/>
              <w:contextualSpacing/>
            </w:pPr>
            <w:hyperlink r:id="rId10">
              <w:r w:rsidR="00F16391">
                <w:rPr>
                  <w:rFonts w:ascii="Calibri" w:eastAsia="Calibri" w:hAnsi="Calibri" w:cs="Calibri"/>
                  <w:sz w:val="20"/>
                  <w:szCs w:val="20"/>
                </w:rPr>
                <w:t>Develop a model to predict and/or describe phenomena. (MS-PS1-1),(MS-PS1-4)</w:t>
              </w:r>
            </w:hyperlink>
          </w:p>
          <w:p w:rsidR="00E65832" w:rsidRDefault="00E65832">
            <w:pPr>
              <w:pStyle w:val="normal0"/>
            </w:pPr>
            <w:hyperlink r:id="rId11">
              <w:r w:rsidR="00F16391">
                <w:rPr>
                  <w:rFonts w:ascii="Calibri" w:eastAsia="Calibri" w:hAnsi="Calibri" w:cs="Calibri"/>
                  <w:b/>
                  <w:sz w:val="20"/>
                  <w:szCs w:val="20"/>
                </w:rPr>
                <w:t>Obtaining, Evaluating, and Communicating Information</w:t>
              </w:r>
            </w:hyperlink>
            <w:r w:rsidR="00F16391">
              <w:rPr>
                <w:rFonts w:ascii="Calibri" w:eastAsia="Calibri" w:hAnsi="Calibri" w:cs="Calibri"/>
                <w:b/>
                <w:sz w:val="20"/>
                <w:szCs w:val="20"/>
              </w:rPr>
              <w:t xml:space="preserve"> </w:t>
            </w:r>
          </w:p>
          <w:p w:rsidR="00E65832" w:rsidRDefault="00E65832">
            <w:pPr>
              <w:pStyle w:val="normal0"/>
            </w:pPr>
            <w:hyperlink r:id="rId12">
              <w:r w:rsidR="00F16391">
                <w:rPr>
                  <w:rFonts w:ascii="Calibri" w:eastAsia="Calibri" w:hAnsi="Calibri" w:cs="Calibri"/>
                  <w:sz w:val="20"/>
                  <w:szCs w:val="20"/>
                </w:rPr>
                <w:t>Obtaining, evaluating, and communicating information in 6–8 builds on K–5 and progresses to evaluating the merit and validity of ideas and methods.</w:t>
              </w:r>
            </w:hyperlink>
          </w:p>
          <w:p w:rsidR="00E65832" w:rsidRDefault="00E65832">
            <w:pPr>
              <w:pStyle w:val="normal0"/>
              <w:numPr>
                <w:ilvl w:val="0"/>
                <w:numId w:val="8"/>
              </w:numPr>
              <w:spacing w:after="120"/>
              <w:ind w:left="302" w:hanging="360"/>
              <w:contextualSpacing/>
            </w:pPr>
            <w:hyperlink r:id="rId13">
              <w:r w:rsidR="00F16391">
                <w:rPr>
                  <w:rFonts w:ascii="Calibri" w:eastAsia="Calibri" w:hAnsi="Calibri" w:cs="Calibri"/>
                  <w:sz w:val="20"/>
                  <w:szCs w:val="20"/>
                </w:rPr>
                <w:t>Gather, read, and synthesize information from multiple appropriate sources and assess the credibility, accuracy, and possible bias of each publication and methods used, and describe how they are supported or now supported by evidence. (MS-PS1-3)</w:t>
              </w:r>
            </w:hyperlink>
            <w:r w:rsidR="00F16391">
              <w:rPr>
                <w:rFonts w:ascii="Calibri" w:eastAsia="Calibri" w:hAnsi="Calibri" w:cs="Calibri"/>
                <w:sz w:val="20"/>
                <w:szCs w:val="20"/>
              </w:rPr>
              <w:t xml:space="preserve"> </w:t>
            </w:r>
          </w:p>
          <w:p w:rsidR="00E65832" w:rsidRDefault="00F16391">
            <w:pPr>
              <w:pStyle w:val="normal0"/>
            </w:pPr>
            <w:r>
              <w:rPr>
                <w:rFonts w:ascii="Calibri" w:eastAsia="Calibri" w:hAnsi="Calibri" w:cs="Calibri"/>
                <w:sz w:val="20"/>
                <w:szCs w:val="20"/>
              </w:rPr>
              <w:t xml:space="preserve">- - - - - - - - - - - - - - - - - - - - - - - - - - - - - - - - - - - -  </w:t>
            </w:r>
          </w:p>
          <w:p w:rsidR="00E65832" w:rsidRDefault="00F16391">
            <w:pPr>
              <w:pStyle w:val="normal0"/>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E65832" w:rsidRDefault="00F16391">
            <w:pPr>
              <w:pStyle w:val="normal0"/>
            </w:pPr>
            <w:r>
              <w:rPr>
                <w:rFonts w:ascii="Calibri" w:eastAsia="Calibri" w:hAnsi="Calibri" w:cs="Calibri"/>
                <w:sz w:val="20"/>
                <w:szCs w:val="20"/>
              </w:rPr>
              <w:t> </w:t>
            </w:r>
          </w:p>
          <w:p w:rsidR="00E65832" w:rsidRDefault="00F16391">
            <w:pPr>
              <w:pStyle w:val="normal0"/>
            </w:pPr>
            <w:r>
              <w:rPr>
                <w:rFonts w:ascii="Calibri" w:eastAsia="Calibri" w:hAnsi="Calibri" w:cs="Calibri"/>
                <w:b/>
                <w:sz w:val="20"/>
                <w:szCs w:val="20"/>
              </w:rPr>
              <w:t>Scientific Knowledge is Open to Revision in Light of New Evidence</w:t>
            </w:r>
          </w:p>
          <w:p w:rsidR="00E65832" w:rsidRDefault="00F16391">
            <w:pPr>
              <w:pStyle w:val="normal0"/>
              <w:numPr>
                <w:ilvl w:val="0"/>
                <w:numId w:val="2"/>
              </w:numPr>
              <w:contextualSpacing/>
              <w:rPr>
                <w:sz w:val="20"/>
                <w:szCs w:val="20"/>
              </w:rPr>
            </w:pPr>
            <w:r>
              <w:rPr>
                <w:rFonts w:ascii="Calibri" w:eastAsia="Calibri" w:hAnsi="Calibri" w:cs="Calibri"/>
                <w:sz w:val="20"/>
                <w:szCs w:val="20"/>
              </w:rPr>
              <w:t>Science findings are frequently revised and/or reinterpreted based on new evidence. (MS-ESS2-3)</w:t>
            </w:r>
          </w:p>
          <w:p w:rsidR="00E65832" w:rsidRDefault="00E65832">
            <w:pPr>
              <w:pStyle w:val="normal0"/>
            </w:pPr>
          </w:p>
          <w:p w:rsidR="00E65832" w:rsidRDefault="00E65832">
            <w:pPr>
              <w:pStyle w:val="normal0"/>
            </w:pPr>
            <w:hyperlink r:id="rId14">
              <w:r w:rsidR="00F16391">
                <w:rPr>
                  <w:rFonts w:ascii="Calibri" w:eastAsia="Calibri" w:hAnsi="Calibri" w:cs="Calibri"/>
                  <w:b/>
                  <w:i/>
                  <w:color w:val="1155CC"/>
                  <w:sz w:val="20"/>
                  <w:szCs w:val="20"/>
                  <w:u w:val="single"/>
                </w:rPr>
                <w:t>21st Century themes and skills</w:t>
              </w:r>
            </w:hyperlink>
            <w:r w:rsidR="00F16391">
              <w:rPr>
                <w:rFonts w:ascii="Calibri" w:eastAsia="Calibri" w:hAnsi="Calibri" w:cs="Calibri"/>
                <w:b/>
                <w:i/>
                <w:sz w:val="20"/>
                <w:szCs w:val="20"/>
              </w:rPr>
              <w:t xml:space="preserve">  (This link is taken from the Partnership for 21st Century Skills)</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lastRenderedPageBreak/>
              <w:t>collaboration</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literacy</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E65832" w:rsidRDefault="00F16391">
            <w:pPr>
              <w:pStyle w:val="normal0"/>
              <w:numPr>
                <w:ilvl w:val="0"/>
                <w:numId w:val="22"/>
              </w:numPr>
              <w:ind w:hanging="360"/>
              <w:contextualSpacing/>
              <w:rPr>
                <w:rFonts w:ascii="Calibri" w:eastAsia="Calibri" w:hAnsi="Calibri" w:cs="Calibri"/>
                <w:sz w:val="20"/>
                <w:szCs w:val="20"/>
              </w:rPr>
            </w:pPr>
            <w:r>
              <w:rPr>
                <w:rFonts w:ascii="Calibri" w:eastAsia="Calibri" w:hAnsi="Calibri" w:cs="Calibri"/>
                <w:sz w:val="20"/>
                <w:szCs w:val="20"/>
              </w:rPr>
              <w:t>leadership and responsibility</w:t>
            </w:r>
          </w:p>
        </w:tc>
        <w:tc>
          <w:tcPr>
            <w:tcW w:w="474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E65832" w:rsidRDefault="00F16391">
            <w:pPr>
              <w:pStyle w:val="normal0"/>
              <w:jc w:val="center"/>
            </w:pPr>
            <w:r>
              <w:rPr>
                <w:rFonts w:ascii="Calibri" w:eastAsia="Calibri" w:hAnsi="Calibri" w:cs="Calibri"/>
                <w:b/>
                <w:color w:val="FFFFFF"/>
                <w:sz w:val="20"/>
                <w:szCs w:val="20"/>
                <w:shd w:val="clear" w:color="auto" w:fill="FE5F00"/>
              </w:rPr>
              <w:lastRenderedPageBreak/>
              <w:t>Disciplinary Core Ideas</w:t>
            </w:r>
          </w:p>
          <w:p w:rsidR="00E65832" w:rsidRDefault="00E65832">
            <w:pPr>
              <w:pStyle w:val="normal0"/>
            </w:pPr>
            <w:hyperlink r:id="rId15">
              <w:r w:rsidR="00F16391">
                <w:rPr>
                  <w:rFonts w:ascii="Calibri" w:eastAsia="Calibri" w:hAnsi="Calibri" w:cs="Calibri"/>
                  <w:b/>
                  <w:sz w:val="20"/>
                  <w:szCs w:val="20"/>
                </w:rPr>
                <w:t>PS1.A: Structure and Properties of Matter</w:t>
              </w:r>
            </w:hyperlink>
          </w:p>
          <w:p w:rsidR="00E65832" w:rsidRDefault="00E65832">
            <w:pPr>
              <w:pStyle w:val="normal0"/>
              <w:numPr>
                <w:ilvl w:val="0"/>
                <w:numId w:val="8"/>
              </w:numPr>
              <w:spacing w:after="120"/>
              <w:ind w:left="302" w:hanging="360"/>
              <w:contextualSpacing/>
            </w:pPr>
            <w:hyperlink r:id="rId16">
              <w:r w:rsidR="00F16391">
                <w:rPr>
                  <w:rFonts w:ascii="Calibri" w:eastAsia="Calibri" w:hAnsi="Calibri" w:cs="Calibri"/>
                  <w:sz w:val="20"/>
                  <w:szCs w:val="20"/>
                </w:rPr>
                <w:t>Substances are made from different types of atoms, which combine with one another in various ways. Atoms form molecules that range in size from two to thousands of atoms. (MS-PS1-1)</w:t>
              </w:r>
            </w:hyperlink>
            <w:r w:rsidR="00F16391">
              <w:rPr>
                <w:rFonts w:ascii="Calibri" w:eastAsia="Calibri" w:hAnsi="Calibri" w:cs="Calibri"/>
                <w:sz w:val="20"/>
                <w:szCs w:val="20"/>
              </w:rPr>
              <w:t xml:space="preserve"> </w:t>
            </w:r>
          </w:p>
          <w:p w:rsidR="00E65832" w:rsidRDefault="00E65832">
            <w:pPr>
              <w:pStyle w:val="normal0"/>
              <w:numPr>
                <w:ilvl w:val="0"/>
                <w:numId w:val="8"/>
              </w:numPr>
              <w:spacing w:after="120"/>
              <w:ind w:left="302" w:hanging="360"/>
              <w:contextualSpacing/>
            </w:pPr>
            <w:hyperlink r:id="rId17">
              <w:r w:rsidR="00F16391">
                <w:rPr>
                  <w:rFonts w:ascii="Calibri" w:eastAsia="Calibri" w:hAnsi="Calibri" w:cs="Calibri"/>
                  <w:sz w:val="20"/>
                  <w:szCs w:val="20"/>
                </w:rPr>
                <w:t xml:space="preserve">Each pure substance has characteristic physical and chemical properties (for any bulk quantity under given conditions) that can be used to identify it. (MS-PS1-3) </w:t>
              </w:r>
            </w:hyperlink>
            <w:hyperlink r:id="rId18">
              <w:r w:rsidR="00F16391">
                <w:rPr>
                  <w:rFonts w:ascii="Calibri" w:eastAsia="Calibri" w:hAnsi="Calibri" w:cs="Calibri"/>
                  <w:i/>
                  <w:sz w:val="20"/>
                  <w:szCs w:val="20"/>
                </w:rPr>
                <w:t>(Note: This Disciplinary Core Idea is also addressed by MS-PS1-2.)</w:t>
              </w:r>
            </w:hyperlink>
            <w:r w:rsidR="00F16391">
              <w:rPr>
                <w:rFonts w:ascii="Calibri" w:eastAsia="Calibri" w:hAnsi="Calibri" w:cs="Calibri"/>
                <w:sz w:val="20"/>
                <w:szCs w:val="20"/>
              </w:rPr>
              <w:t xml:space="preserve"> </w:t>
            </w:r>
          </w:p>
          <w:p w:rsidR="00E65832" w:rsidRDefault="00E65832">
            <w:pPr>
              <w:pStyle w:val="normal0"/>
              <w:numPr>
                <w:ilvl w:val="0"/>
                <w:numId w:val="8"/>
              </w:numPr>
              <w:spacing w:after="120"/>
              <w:ind w:left="302" w:hanging="360"/>
              <w:contextualSpacing/>
            </w:pPr>
            <w:hyperlink r:id="rId19">
              <w:r w:rsidR="00F16391">
                <w:rPr>
                  <w:rFonts w:ascii="Calibri" w:eastAsia="Calibri" w:hAnsi="Calibri" w:cs="Calibri"/>
                  <w:sz w:val="20"/>
                  <w:szCs w:val="20"/>
                </w:rPr>
                <w:t>Gases and liquids are made of molecules or inert atoms that are moving about relative to each other. (MS-PS1-4)</w:t>
              </w:r>
            </w:hyperlink>
            <w:r w:rsidR="00F16391">
              <w:rPr>
                <w:rFonts w:ascii="Calibri" w:eastAsia="Calibri" w:hAnsi="Calibri" w:cs="Calibri"/>
                <w:sz w:val="20"/>
                <w:szCs w:val="20"/>
              </w:rPr>
              <w:t xml:space="preserve"> </w:t>
            </w:r>
          </w:p>
          <w:p w:rsidR="00E65832" w:rsidRDefault="00E65832">
            <w:pPr>
              <w:pStyle w:val="normal0"/>
              <w:numPr>
                <w:ilvl w:val="0"/>
                <w:numId w:val="8"/>
              </w:numPr>
              <w:spacing w:after="120"/>
              <w:ind w:left="302" w:hanging="360"/>
              <w:contextualSpacing/>
            </w:pPr>
            <w:hyperlink r:id="rId20">
              <w:r w:rsidR="00F16391">
                <w:rPr>
                  <w:rFonts w:ascii="Calibri" w:eastAsia="Calibri" w:hAnsi="Calibri" w:cs="Calibri"/>
                  <w:sz w:val="20"/>
                  <w:szCs w:val="20"/>
                </w:rPr>
                <w:t>In a liquid, the molecules are constantly in contact with others; in a gas, they are widely spaced except when they happen to collide. In a solid, atoms are closely spaced and may vibrate in position but do not change relative locations. (MS-PS1-4)</w:t>
              </w:r>
            </w:hyperlink>
            <w:r w:rsidR="00F16391">
              <w:rPr>
                <w:rFonts w:ascii="Calibri" w:eastAsia="Calibri" w:hAnsi="Calibri" w:cs="Calibri"/>
                <w:sz w:val="20"/>
                <w:szCs w:val="20"/>
              </w:rPr>
              <w:t xml:space="preserve"> </w:t>
            </w:r>
          </w:p>
          <w:p w:rsidR="00E65832" w:rsidRDefault="00E65832">
            <w:pPr>
              <w:pStyle w:val="normal0"/>
              <w:numPr>
                <w:ilvl w:val="0"/>
                <w:numId w:val="8"/>
              </w:numPr>
              <w:spacing w:after="120"/>
              <w:ind w:left="302" w:hanging="360"/>
              <w:contextualSpacing/>
            </w:pPr>
            <w:hyperlink r:id="rId21">
              <w:r w:rsidR="00F16391">
                <w:rPr>
                  <w:rFonts w:ascii="Calibri" w:eastAsia="Calibri" w:hAnsi="Calibri" w:cs="Calibri"/>
                  <w:sz w:val="20"/>
                  <w:szCs w:val="20"/>
                </w:rPr>
                <w:t>Solids may be formed from molecules, or they may be extended structures with repeating subunits (e.g., crystals). (MS-PS1-1)</w:t>
              </w:r>
            </w:hyperlink>
            <w:r w:rsidR="00F16391">
              <w:rPr>
                <w:rFonts w:ascii="Calibri" w:eastAsia="Calibri" w:hAnsi="Calibri" w:cs="Calibri"/>
                <w:sz w:val="20"/>
                <w:szCs w:val="20"/>
              </w:rPr>
              <w:t xml:space="preserve"> </w:t>
            </w:r>
          </w:p>
          <w:p w:rsidR="00E65832" w:rsidRDefault="00E65832">
            <w:pPr>
              <w:pStyle w:val="normal0"/>
              <w:numPr>
                <w:ilvl w:val="0"/>
                <w:numId w:val="8"/>
              </w:numPr>
              <w:spacing w:after="120"/>
              <w:ind w:left="302" w:hanging="360"/>
              <w:contextualSpacing/>
            </w:pPr>
            <w:hyperlink r:id="rId22">
              <w:r w:rsidR="00F16391">
                <w:rPr>
                  <w:rFonts w:ascii="Calibri" w:eastAsia="Calibri" w:hAnsi="Calibri" w:cs="Calibri"/>
                  <w:sz w:val="20"/>
                  <w:szCs w:val="20"/>
                </w:rPr>
                <w:t>The changes of state that occur with variations in temperature or pressure can be described and predicted using these models of matter. (MS-PS1-4)</w:t>
              </w:r>
            </w:hyperlink>
          </w:p>
          <w:p w:rsidR="00E65832" w:rsidRDefault="00E65832">
            <w:pPr>
              <w:pStyle w:val="normal0"/>
            </w:pPr>
            <w:hyperlink r:id="rId23">
              <w:r w:rsidR="00F16391">
                <w:rPr>
                  <w:rFonts w:ascii="Calibri" w:eastAsia="Calibri" w:hAnsi="Calibri" w:cs="Calibri"/>
                  <w:b/>
                  <w:sz w:val="20"/>
                  <w:szCs w:val="20"/>
                </w:rPr>
                <w:t xml:space="preserve">PS1.B: Chemical Reactions </w:t>
              </w:r>
            </w:hyperlink>
          </w:p>
          <w:p w:rsidR="00E65832" w:rsidRDefault="00E65832">
            <w:pPr>
              <w:pStyle w:val="normal0"/>
              <w:numPr>
                <w:ilvl w:val="0"/>
                <w:numId w:val="8"/>
              </w:numPr>
              <w:spacing w:after="120"/>
              <w:ind w:left="302" w:hanging="360"/>
              <w:contextualSpacing/>
            </w:pPr>
            <w:hyperlink r:id="rId24">
              <w:r w:rsidR="00F16391">
                <w:rPr>
                  <w:rFonts w:ascii="Calibri" w:eastAsia="Calibri" w:hAnsi="Calibri" w:cs="Calibri"/>
                  <w:sz w:val="20"/>
                  <w:szCs w:val="20"/>
                </w:rPr>
                <w:t xml:space="preserve">Substances react chemically in characteristic ways. In a chemical process, the atoms that make up the original substances are regrouped into different molecules, and these new substances have different properties from those of the reactants. (MS-PS1-3) </w:t>
              </w:r>
            </w:hyperlink>
            <w:hyperlink r:id="rId25">
              <w:r w:rsidR="00F16391">
                <w:rPr>
                  <w:rFonts w:ascii="Calibri" w:eastAsia="Calibri" w:hAnsi="Calibri" w:cs="Calibri"/>
                  <w:i/>
                  <w:sz w:val="20"/>
                  <w:szCs w:val="20"/>
                </w:rPr>
                <w:t xml:space="preserve">(Note: This Disciplinary Core Idea is </w:t>
              </w:r>
              <w:r w:rsidR="00F16391">
                <w:rPr>
                  <w:rFonts w:ascii="Calibri" w:eastAsia="Calibri" w:hAnsi="Calibri" w:cs="Calibri"/>
                  <w:i/>
                  <w:sz w:val="20"/>
                  <w:szCs w:val="20"/>
                </w:rPr>
                <w:lastRenderedPageBreak/>
                <w:t>also addressed by MS-PS1-2 and MS-PS1-5.)</w:t>
              </w:r>
            </w:hyperlink>
            <w:r w:rsidR="00F16391">
              <w:rPr>
                <w:rFonts w:ascii="Calibri" w:eastAsia="Calibri" w:hAnsi="Calibri" w:cs="Calibri"/>
                <w:sz w:val="20"/>
                <w:szCs w:val="20"/>
              </w:rPr>
              <w:t xml:space="preserve"> </w:t>
            </w:r>
          </w:p>
          <w:p w:rsidR="00E65832" w:rsidRDefault="00E65832">
            <w:pPr>
              <w:pStyle w:val="normal0"/>
            </w:pPr>
            <w:hyperlink r:id="rId26">
              <w:r w:rsidR="00F16391">
                <w:rPr>
                  <w:rFonts w:ascii="Calibri" w:eastAsia="Calibri" w:hAnsi="Calibri" w:cs="Calibri"/>
                  <w:b/>
                  <w:sz w:val="20"/>
                  <w:szCs w:val="20"/>
                </w:rPr>
                <w:t>PS3.A: Definitions of Energy</w:t>
              </w:r>
            </w:hyperlink>
          </w:p>
          <w:p w:rsidR="00E65832" w:rsidRDefault="00E65832">
            <w:pPr>
              <w:pStyle w:val="normal0"/>
              <w:numPr>
                <w:ilvl w:val="0"/>
                <w:numId w:val="8"/>
              </w:numPr>
              <w:spacing w:after="120"/>
              <w:ind w:left="302" w:hanging="360"/>
              <w:contextualSpacing/>
            </w:pPr>
            <w:hyperlink r:id="rId27">
              <w:r w:rsidR="00F16391">
                <w:rPr>
                  <w:rFonts w:ascii="Calibri" w:eastAsia="Calibri" w:hAnsi="Calibri" w:cs="Calibri"/>
                  <w:sz w:val="20"/>
                  <w:szCs w:val="20"/>
                </w:rPr>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w:t>
              </w:r>
            </w:hyperlink>
            <w:hyperlink r:id="rId28">
              <w:r w:rsidR="00F16391">
                <w:rPr>
                  <w:rFonts w:ascii="Calibri" w:eastAsia="Calibri" w:hAnsi="Calibri" w:cs="Calibri"/>
                  <w:i/>
                  <w:sz w:val="20"/>
                  <w:szCs w:val="20"/>
                </w:rPr>
                <w:t>(secondary to MS-PS1-4)</w:t>
              </w:r>
            </w:hyperlink>
            <w:r w:rsidR="00F16391">
              <w:rPr>
                <w:rFonts w:ascii="Calibri" w:eastAsia="Calibri" w:hAnsi="Calibri" w:cs="Calibri"/>
                <w:sz w:val="20"/>
                <w:szCs w:val="20"/>
              </w:rPr>
              <w:t xml:space="preserve"> </w:t>
            </w:r>
          </w:p>
          <w:p w:rsidR="00E65832" w:rsidRDefault="00E65832">
            <w:pPr>
              <w:pStyle w:val="normal0"/>
              <w:numPr>
                <w:ilvl w:val="0"/>
                <w:numId w:val="8"/>
              </w:numPr>
              <w:spacing w:after="120"/>
              <w:ind w:left="302" w:hanging="360"/>
              <w:contextualSpacing/>
            </w:pPr>
            <w:hyperlink r:id="rId29">
              <w:r w:rsidR="00F16391">
                <w:rPr>
                  <w:rFonts w:ascii="Calibri" w:eastAsia="Calibri" w:hAnsi="Calibri" w:cs="Calibri"/>
                  <w:sz w:val="20"/>
                  <w:szCs w:val="20"/>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w:t>
              </w:r>
            </w:hyperlink>
            <w:hyperlink r:id="rId30">
              <w:r w:rsidR="00F16391">
                <w:rPr>
                  <w:rFonts w:ascii="Calibri" w:eastAsia="Calibri" w:hAnsi="Calibri" w:cs="Calibri"/>
                  <w:i/>
                  <w:sz w:val="20"/>
                  <w:szCs w:val="20"/>
                </w:rPr>
                <w:t>(secondary to MS-PS1-4)</w:t>
              </w:r>
            </w:hyperlink>
            <w:hyperlink r:id="rId31"/>
          </w:p>
        </w:tc>
        <w:tc>
          <w:tcPr>
            <w:tcW w:w="4485"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E65832" w:rsidRDefault="00F16391">
            <w:pPr>
              <w:pStyle w:val="normal0"/>
              <w:jc w:val="center"/>
            </w:pPr>
            <w:r>
              <w:rPr>
                <w:rFonts w:ascii="Calibri" w:eastAsia="Calibri" w:hAnsi="Calibri" w:cs="Calibri"/>
                <w:b/>
                <w:color w:val="FFFFFF"/>
                <w:sz w:val="20"/>
                <w:szCs w:val="20"/>
                <w:shd w:val="clear" w:color="auto" w:fill="00B050"/>
              </w:rPr>
              <w:lastRenderedPageBreak/>
              <w:t>Crosscutting Concepts</w:t>
            </w:r>
          </w:p>
          <w:p w:rsidR="00E65832" w:rsidRDefault="00E65832">
            <w:pPr>
              <w:pStyle w:val="normal0"/>
            </w:pPr>
            <w:hyperlink r:id="rId32">
              <w:r w:rsidR="00F16391">
                <w:rPr>
                  <w:rFonts w:ascii="Calibri" w:eastAsia="Calibri" w:hAnsi="Calibri" w:cs="Calibri"/>
                  <w:b/>
                  <w:sz w:val="20"/>
                  <w:szCs w:val="20"/>
                </w:rPr>
                <w:t>Cause and Effect</w:t>
              </w:r>
            </w:hyperlink>
          </w:p>
          <w:p w:rsidR="00E65832" w:rsidRDefault="00E65832">
            <w:pPr>
              <w:pStyle w:val="normal0"/>
              <w:numPr>
                <w:ilvl w:val="0"/>
                <w:numId w:val="8"/>
              </w:numPr>
              <w:spacing w:after="120"/>
              <w:ind w:left="302" w:hanging="360"/>
              <w:contextualSpacing/>
            </w:pPr>
            <w:hyperlink r:id="rId33">
              <w:r w:rsidR="00F16391">
                <w:rPr>
                  <w:rFonts w:ascii="Calibri" w:eastAsia="Calibri" w:hAnsi="Calibri" w:cs="Calibri"/>
                  <w:sz w:val="20"/>
                  <w:szCs w:val="20"/>
                </w:rPr>
                <w:t>Cause and effect relationships may be used to predict phenomena in natural or designed systems. (MS-PS1-4)</w:t>
              </w:r>
            </w:hyperlink>
          </w:p>
          <w:p w:rsidR="00E65832" w:rsidRDefault="00E65832">
            <w:pPr>
              <w:pStyle w:val="normal0"/>
            </w:pPr>
            <w:hyperlink r:id="rId34">
              <w:r w:rsidR="00F16391">
                <w:rPr>
                  <w:rFonts w:ascii="Calibri" w:eastAsia="Calibri" w:hAnsi="Calibri" w:cs="Calibri"/>
                  <w:b/>
                  <w:sz w:val="20"/>
                  <w:szCs w:val="20"/>
                </w:rPr>
                <w:t>Scale, Proportion, and Quantity</w:t>
              </w:r>
            </w:hyperlink>
          </w:p>
          <w:p w:rsidR="00E65832" w:rsidRDefault="00E65832">
            <w:pPr>
              <w:pStyle w:val="normal0"/>
              <w:numPr>
                <w:ilvl w:val="0"/>
                <w:numId w:val="8"/>
              </w:numPr>
              <w:spacing w:after="120"/>
              <w:ind w:left="302" w:hanging="360"/>
              <w:contextualSpacing/>
            </w:pPr>
            <w:hyperlink r:id="rId35">
              <w:r w:rsidR="00F16391">
                <w:rPr>
                  <w:rFonts w:ascii="Calibri" w:eastAsia="Calibri" w:hAnsi="Calibri" w:cs="Calibri"/>
                  <w:sz w:val="20"/>
                  <w:szCs w:val="20"/>
                </w:rPr>
                <w:t>Time, space, and energy phenomena can be observed at various scales using models to study systems that are too large or too small. (MS-PS1-1)</w:t>
              </w:r>
            </w:hyperlink>
          </w:p>
          <w:p w:rsidR="00E65832" w:rsidRDefault="00E65832">
            <w:pPr>
              <w:pStyle w:val="normal0"/>
            </w:pPr>
            <w:hyperlink r:id="rId36">
              <w:r w:rsidR="00F16391">
                <w:rPr>
                  <w:rFonts w:ascii="Calibri" w:eastAsia="Calibri" w:hAnsi="Calibri" w:cs="Calibri"/>
                  <w:b/>
                  <w:sz w:val="20"/>
                  <w:szCs w:val="20"/>
                </w:rPr>
                <w:t>Structure and Function</w:t>
              </w:r>
            </w:hyperlink>
          </w:p>
          <w:p w:rsidR="00E65832" w:rsidRDefault="00E65832">
            <w:pPr>
              <w:pStyle w:val="normal0"/>
              <w:numPr>
                <w:ilvl w:val="0"/>
                <w:numId w:val="8"/>
              </w:numPr>
              <w:spacing w:after="120"/>
              <w:ind w:left="302" w:hanging="360"/>
              <w:contextualSpacing/>
            </w:pPr>
            <w:hyperlink r:id="rId37">
              <w:r w:rsidR="00F16391">
                <w:rPr>
                  <w:rFonts w:ascii="Calibri" w:eastAsia="Calibri" w:hAnsi="Calibri" w:cs="Calibri"/>
                  <w:sz w:val="20"/>
                  <w:szCs w:val="20"/>
                </w:rPr>
                <w:t>Structures can be designed to serve particular functions by taking into account properties of different materials, and how materials can be shaped and used. (MS-PS1-3)</w:t>
              </w:r>
            </w:hyperlink>
          </w:p>
          <w:p w:rsidR="00E65832" w:rsidRDefault="00F16391">
            <w:pPr>
              <w:pStyle w:val="normal0"/>
            </w:pPr>
            <w:r>
              <w:rPr>
                <w:rFonts w:ascii="Calibri" w:eastAsia="Calibri" w:hAnsi="Calibri" w:cs="Calibri"/>
                <w:sz w:val="20"/>
                <w:szCs w:val="20"/>
              </w:rPr>
              <w:t xml:space="preserve">   - - - - - - - - - - - - - - - - - - - - - - - - - - - - - - - - - - - -  </w:t>
            </w:r>
          </w:p>
          <w:p w:rsidR="00E65832" w:rsidRDefault="00F16391">
            <w:pPr>
              <w:pStyle w:val="normal0"/>
            </w:pPr>
            <w:r>
              <w:rPr>
                <w:rFonts w:ascii="Calibri" w:eastAsia="Calibri" w:hAnsi="Calibri" w:cs="Calibri"/>
                <w:b/>
                <w:sz w:val="20"/>
                <w:szCs w:val="20"/>
              </w:rPr>
              <w:t>        </w:t>
            </w:r>
            <w:r>
              <w:rPr>
                <w:rFonts w:ascii="Calibri" w:eastAsia="Calibri" w:hAnsi="Calibri" w:cs="Calibri"/>
                <w:b/>
                <w:i/>
                <w:sz w:val="20"/>
                <w:szCs w:val="20"/>
              </w:rPr>
              <w:t xml:space="preserve">Connections to Engineering, Technology, </w:t>
            </w:r>
          </w:p>
          <w:p w:rsidR="00E65832" w:rsidRDefault="00F16391">
            <w:pPr>
              <w:pStyle w:val="normal0"/>
            </w:pPr>
            <w:r>
              <w:rPr>
                <w:rFonts w:ascii="Calibri" w:eastAsia="Calibri" w:hAnsi="Calibri" w:cs="Calibri"/>
                <w:b/>
                <w:i/>
                <w:sz w:val="20"/>
                <w:szCs w:val="20"/>
              </w:rPr>
              <w:t>                     and Applications of Science</w:t>
            </w:r>
          </w:p>
          <w:p w:rsidR="00E65832" w:rsidRDefault="00F16391">
            <w:pPr>
              <w:pStyle w:val="normal0"/>
            </w:pPr>
            <w:r>
              <w:rPr>
                <w:rFonts w:ascii="Calibri" w:eastAsia="Calibri" w:hAnsi="Calibri" w:cs="Calibri"/>
                <w:sz w:val="20"/>
                <w:szCs w:val="20"/>
              </w:rPr>
              <w:t> </w:t>
            </w:r>
          </w:p>
          <w:p w:rsidR="00E65832" w:rsidRDefault="00F16391">
            <w:pPr>
              <w:pStyle w:val="normal0"/>
            </w:pPr>
            <w:r>
              <w:rPr>
                <w:rFonts w:ascii="Calibri" w:eastAsia="Calibri" w:hAnsi="Calibri" w:cs="Calibri"/>
                <w:b/>
                <w:sz w:val="20"/>
                <w:szCs w:val="20"/>
              </w:rPr>
              <w:t xml:space="preserve">Interdependence of Science, Engineering, and Technology </w:t>
            </w:r>
          </w:p>
          <w:p w:rsidR="00E65832" w:rsidRDefault="00F16391">
            <w:pPr>
              <w:pStyle w:val="normal0"/>
              <w:numPr>
                <w:ilvl w:val="0"/>
                <w:numId w:val="8"/>
              </w:numPr>
              <w:spacing w:after="120"/>
              <w:ind w:left="302" w:hanging="360"/>
              <w:contextualSpacing/>
            </w:pPr>
            <w:r>
              <w:rPr>
                <w:rFonts w:ascii="Calibri" w:eastAsia="Calibri" w:hAnsi="Calibri" w:cs="Calibri"/>
                <w:sz w:val="20"/>
                <w:szCs w:val="20"/>
              </w:rPr>
              <w:t>Engineering advances have led to important discoveries in virtually every field of science, and scientific discoveries have led to the development of entire industries and engineered systems. (MS-PS1-3)</w:t>
            </w:r>
          </w:p>
          <w:p w:rsidR="00E65832" w:rsidRDefault="00E65832">
            <w:pPr>
              <w:pStyle w:val="normal0"/>
            </w:pPr>
            <w:hyperlink r:id="rId38">
              <w:r w:rsidR="00F16391">
                <w:rPr>
                  <w:rFonts w:ascii="Calibri" w:eastAsia="Calibri" w:hAnsi="Calibri" w:cs="Calibri"/>
                  <w:b/>
                  <w:sz w:val="20"/>
                  <w:szCs w:val="20"/>
                </w:rPr>
                <w:t>Influence of Science, Engineering and Technology on Society and the Natural World</w:t>
              </w:r>
            </w:hyperlink>
          </w:p>
          <w:p w:rsidR="00E65832" w:rsidRDefault="00E65832">
            <w:pPr>
              <w:pStyle w:val="normal0"/>
              <w:numPr>
                <w:ilvl w:val="0"/>
                <w:numId w:val="8"/>
              </w:numPr>
              <w:spacing w:after="120"/>
              <w:ind w:left="302" w:hanging="360"/>
              <w:contextualSpacing/>
            </w:pPr>
            <w:hyperlink r:id="rId39">
              <w:r w:rsidR="00F16391">
                <w:rPr>
                  <w:rFonts w:ascii="Calibri" w:eastAsia="Calibri" w:hAnsi="Calibri" w:cs="Calibri"/>
                  <w:sz w:val="20"/>
                  <w:szCs w:val="20"/>
                </w:rPr>
                <w:t xml:space="preserve">The uses of technologies and any limitation on their use are driven by individual or societal needs, desires, and values; by the findings of scientific research; and by differences in such factors as climate, natural resources, and economic conditions. Thus technology use </w:t>
              </w:r>
              <w:r w:rsidR="00F16391">
                <w:rPr>
                  <w:rFonts w:ascii="Calibri" w:eastAsia="Calibri" w:hAnsi="Calibri" w:cs="Calibri"/>
                  <w:sz w:val="20"/>
                  <w:szCs w:val="20"/>
                </w:rPr>
                <w:lastRenderedPageBreak/>
                <w:t>varies from region to region and over time. (MS-PS1-3)</w:t>
              </w:r>
            </w:hyperlink>
          </w:p>
        </w:tc>
      </w:tr>
    </w:tbl>
    <w:p w:rsidR="00E65832" w:rsidRDefault="00E65832">
      <w:pPr>
        <w:pStyle w:val="normal0"/>
        <w:spacing w:after="120" w:line="240" w:lineRule="auto"/>
      </w:pPr>
      <w:hyperlink r:id="rId40"/>
    </w:p>
    <w:tbl>
      <w:tblPr>
        <w:tblStyle w:val="a3"/>
        <w:tblW w:w="13840" w:type="dxa"/>
        <w:jc w:val="center"/>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13840"/>
      </w:tblGrid>
      <w:tr w:rsidR="00E65832">
        <w:trPr>
          <w:trHeight w:val="540"/>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ind w:right="2895"/>
            </w:pPr>
            <w:r>
              <w:rPr>
                <w:rFonts w:ascii="Calibri" w:eastAsia="Calibri" w:hAnsi="Calibri" w:cs="Calibri"/>
                <w:i/>
                <w:sz w:val="20"/>
                <w:szCs w:val="20"/>
              </w:rPr>
              <w:t>Connections to other DCIs in this grade-band:</w:t>
            </w:r>
          </w:p>
          <w:p w:rsidR="00E65832" w:rsidRDefault="00E65832">
            <w:pPr>
              <w:pStyle w:val="normal0"/>
              <w:ind w:right="2895"/>
            </w:pPr>
            <w:hyperlink r:id="rId41">
              <w:r w:rsidR="00F16391">
                <w:rPr>
                  <w:rFonts w:ascii="Calibri" w:eastAsia="Calibri" w:hAnsi="Calibri" w:cs="Calibri"/>
                  <w:b/>
                  <w:sz w:val="20"/>
                  <w:szCs w:val="20"/>
                </w:rPr>
                <w:t>MS.LS2.A</w:t>
              </w:r>
            </w:hyperlink>
            <w:r w:rsidR="00F16391">
              <w:rPr>
                <w:rFonts w:ascii="Calibri" w:eastAsia="Calibri" w:hAnsi="Calibri" w:cs="Calibri"/>
                <w:sz w:val="20"/>
                <w:szCs w:val="20"/>
              </w:rPr>
              <w:t xml:space="preserve"> (MS-PS1-3); </w:t>
            </w:r>
            <w:hyperlink r:id="rId42">
              <w:r w:rsidR="00F16391">
                <w:rPr>
                  <w:rFonts w:ascii="Calibri" w:eastAsia="Calibri" w:hAnsi="Calibri" w:cs="Calibri"/>
                  <w:b/>
                  <w:sz w:val="20"/>
                  <w:szCs w:val="20"/>
                </w:rPr>
                <w:t>MS.LS4.D</w:t>
              </w:r>
            </w:hyperlink>
            <w:r w:rsidR="00F16391">
              <w:rPr>
                <w:rFonts w:ascii="Calibri" w:eastAsia="Calibri" w:hAnsi="Calibri" w:cs="Calibri"/>
                <w:sz w:val="20"/>
                <w:szCs w:val="20"/>
              </w:rPr>
              <w:t xml:space="preserve"> (MS-PS1-3); </w:t>
            </w:r>
            <w:hyperlink r:id="rId43">
              <w:r w:rsidR="00F16391">
                <w:rPr>
                  <w:rFonts w:ascii="Calibri" w:eastAsia="Calibri" w:hAnsi="Calibri" w:cs="Calibri"/>
                  <w:b/>
                  <w:sz w:val="20"/>
                  <w:szCs w:val="20"/>
                </w:rPr>
                <w:t>MS.ESS3.A</w:t>
              </w:r>
            </w:hyperlink>
            <w:r w:rsidR="00F16391">
              <w:rPr>
                <w:rFonts w:ascii="Calibri" w:eastAsia="Calibri" w:hAnsi="Calibri" w:cs="Calibri"/>
                <w:sz w:val="20"/>
                <w:szCs w:val="20"/>
              </w:rPr>
              <w:t xml:space="preserve"> (MS-PS1-3); </w:t>
            </w:r>
            <w:hyperlink r:id="rId44">
              <w:r w:rsidR="00F16391">
                <w:rPr>
                  <w:rFonts w:ascii="Calibri" w:eastAsia="Calibri" w:hAnsi="Calibri" w:cs="Calibri"/>
                  <w:b/>
                  <w:sz w:val="20"/>
                  <w:szCs w:val="20"/>
                </w:rPr>
                <w:t>MS.ESS3.C</w:t>
              </w:r>
            </w:hyperlink>
            <w:r w:rsidR="00F16391">
              <w:rPr>
                <w:rFonts w:ascii="Calibri" w:eastAsia="Calibri" w:hAnsi="Calibri" w:cs="Calibri"/>
                <w:sz w:val="20"/>
                <w:szCs w:val="20"/>
              </w:rPr>
              <w:t xml:space="preserve"> (MS-PS1-3) </w:t>
            </w:r>
          </w:p>
        </w:tc>
      </w:tr>
      <w:tr w:rsidR="00E65832">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ind w:right="795"/>
            </w:pPr>
            <w:r>
              <w:rPr>
                <w:rFonts w:ascii="Calibri" w:eastAsia="Calibri" w:hAnsi="Calibri" w:cs="Calibri"/>
                <w:i/>
                <w:sz w:val="20"/>
                <w:szCs w:val="20"/>
              </w:rPr>
              <w:t>Articulation of DCIs across grade-bands:</w:t>
            </w:r>
          </w:p>
          <w:p w:rsidR="00E65832" w:rsidRDefault="00E65832">
            <w:pPr>
              <w:pStyle w:val="normal0"/>
              <w:ind w:right="795"/>
            </w:pPr>
            <w:hyperlink r:id="rId45">
              <w:r w:rsidR="00F16391">
                <w:rPr>
                  <w:rFonts w:ascii="Calibri" w:eastAsia="Calibri" w:hAnsi="Calibri" w:cs="Calibri"/>
                  <w:b/>
                  <w:sz w:val="20"/>
                  <w:szCs w:val="20"/>
                </w:rPr>
                <w:t>5.PS1.A</w:t>
              </w:r>
            </w:hyperlink>
            <w:r w:rsidR="00F16391">
              <w:rPr>
                <w:rFonts w:ascii="Calibri" w:eastAsia="Calibri" w:hAnsi="Calibri" w:cs="Calibri"/>
                <w:sz w:val="20"/>
                <w:szCs w:val="20"/>
              </w:rPr>
              <w:t xml:space="preserve"> (MS-PS1-1); </w:t>
            </w:r>
            <w:hyperlink r:id="rId46">
              <w:r w:rsidR="00F16391">
                <w:rPr>
                  <w:rFonts w:ascii="Calibri" w:eastAsia="Calibri" w:hAnsi="Calibri" w:cs="Calibri"/>
                  <w:b/>
                  <w:sz w:val="20"/>
                  <w:szCs w:val="20"/>
                </w:rPr>
                <w:t>HS.PS1.A</w:t>
              </w:r>
            </w:hyperlink>
            <w:r w:rsidR="00F16391">
              <w:rPr>
                <w:rFonts w:ascii="Calibri" w:eastAsia="Calibri" w:hAnsi="Calibri" w:cs="Calibri"/>
                <w:sz w:val="20"/>
                <w:szCs w:val="20"/>
              </w:rPr>
              <w:t xml:space="preserve"> (MS-PS1-1),(MS-PS1-4); </w:t>
            </w:r>
            <w:hyperlink r:id="rId47">
              <w:r w:rsidR="00F16391">
                <w:rPr>
                  <w:rFonts w:ascii="Calibri" w:eastAsia="Calibri" w:hAnsi="Calibri" w:cs="Calibri"/>
                  <w:b/>
                  <w:sz w:val="20"/>
                  <w:szCs w:val="20"/>
                </w:rPr>
                <w:t>HS.PS1.B</w:t>
              </w:r>
            </w:hyperlink>
            <w:r w:rsidR="00F16391">
              <w:rPr>
                <w:rFonts w:ascii="Calibri" w:eastAsia="Calibri" w:hAnsi="Calibri" w:cs="Calibri"/>
                <w:sz w:val="20"/>
                <w:szCs w:val="20"/>
              </w:rPr>
              <w:t xml:space="preserve"> (MS-PS1-4); </w:t>
            </w:r>
            <w:hyperlink r:id="rId48">
              <w:r w:rsidR="00F16391">
                <w:rPr>
                  <w:rFonts w:ascii="Calibri" w:eastAsia="Calibri" w:hAnsi="Calibri" w:cs="Calibri"/>
                  <w:b/>
                  <w:sz w:val="20"/>
                  <w:szCs w:val="20"/>
                </w:rPr>
                <w:t>HS.PS3.A</w:t>
              </w:r>
            </w:hyperlink>
            <w:r w:rsidR="00F16391">
              <w:rPr>
                <w:rFonts w:ascii="Calibri" w:eastAsia="Calibri" w:hAnsi="Calibri" w:cs="Calibri"/>
                <w:sz w:val="20"/>
                <w:szCs w:val="20"/>
              </w:rPr>
              <w:t xml:space="preserve"> (MS-PS1-4); </w:t>
            </w:r>
            <w:hyperlink r:id="rId49">
              <w:r w:rsidR="00F16391">
                <w:rPr>
                  <w:rFonts w:ascii="Calibri" w:eastAsia="Calibri" w:hAnsi="Calibri" w:cs="Calibri"/>
                  <w:b/>
                  <w:sz w:val="20"/>
                  <w:szCs w:val="20"/>
                </w:rPr>
                <w:t>HS.LS2.A</w:t>
              </w:r>
            </w:hyperlink>
            <w:r w:rsidR="00F16391">
              <w:rPr>
                <w:rFonts w:ascii="Calibri" w:eastAsia="Calibri" w:hAnsi="Calibri" w:cs="Calibri"/>
                <w:sz w:val="20"/>
                <w:szCs w:val="20"/>
              </w:rPr>
              <w:t xml:space="preserve"> (MS-PS1-3); </w:t>
            </w:r>
            <w:hyperlink r:id="rId50">
              <w:r w:rsidR="00F16391">
                <w:rPr>
                  <w:rFonts w:ascii="Calibri" w:eastAsia="Calibri" w:hAnsi="Calibri" w:cs="Calibri"/>
                  <w:b/>
                  <w:sz w:val="20"/>
                  <w:szCs w:val="20"/>
                </w:rPr>
                <w:t>HS.LS4.D</w:t>
              </w:r>
            </w:hyperlink>
            <w:r w:rsidR="00F16391">
              <w:rPr>
                <w:rFonts w:ascii="Calibri" w:eastAsia="Calibri" w:hAnsi="Calibri" w:cs="Calibri"/>
                <w:sz w:val="20"/>
                <w:szCs w:val="20"/>
              </w:rPr>
              <w:t xml:space="preserve"> (MS-PS1-3); </w:t>
            </w:r>
            <w:hyperlink r:id="rId51">
              <w:r w:rsidR="00F16391">
                <w:rPr>
                  <w:rFonts w:ascii="Calibri" w:eastAsia="Calibri" w:hAnsi="Calibri" w:cs="Calibri"/>
                  <w:b/>
                  <w:sz w:val="20"/>
                  <w:szCs w:val="20"/>
                </w:rPr>
                <w:t>HS.ESS1.A</w:t>
              </w:r>
            </w:hyperlink>
            <w:r w:rsidR="00F16391">
              <w:rPr>
                <w:rFonts w:ascii="Calibri" w:eastAsia="Calibri" w:hAnsi="Calibri" w:cs="Calibri"/>
                <w:sz w:val="20"/>
                <w:szCs w:val="20"/>
              </w:rPr>
              <w:t xml:space="preserve"> (MS-PS1-1); </w:t>
            </w:r>
            <w:hyperlink r:id="rId52">
              <w:r w:rsidR="00F16391">
                <w:rPr>
                  <w:rFonts w:ascii="Calibri" w:eastAsia="Calibri" w:hAnsi="Calibri" w:cs="Calibri"/>
                  <w:b/>
                  <w:sz w:val="20"/>
                  <w:szCs w:val="20"/>
                </w:rPr>
                <w:t>HS.ESS3.A</w:t>
              </w:r>
            </w:hyperlink>
            <w:r w:rsidR="00F16391">
              <w:rPr>
                <w:rFonts w:ascii="Calibri" w:eastAsia="Calibri" w:hAnsi="Calibri" w:cs="Calibri"/>
                <w:sz w:val="20"/>
                <w:szCs w:val="20"/>
              </w:rPr>
              <w:t xml:space="preserve"> (MS-PS1-3) </w:t>
            </w:r>
          </w:p>
        </w:tc>
      </w:tr>
      <w:tr w:rsidR="00E65832">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rFonts w:ascii="Calibri" w:eastAsia="Calibri" w:hAnsi="Calibri" w:cs="Calibri"/>
                <w:i/>
                <w:sz w:val="20"/>
                <w:szCs w:val="20"/>
              </w:rPr>
              <w:t>Interdisciplinary Connections:</w:t>
            </w:r>
          </w:p>
          <w:tbl>
            <w:tblPr>
              <w:tblStyle w:val="a2"/>
              <w:tblW w:w="13840" w:type="dxa"/>
              <w:tblLayout w:type="fixed"/>
              <w:tblLook w:val="0400"/>
            </w:tblPr>
            <w:tblGrid>
              <w:gridCol w:w="1180"/>
              <w:gridCol w:w="12660"/>
            </w:tblGrid>
            <w:tr w:rsidR="00E65832">
              <w:tc>
                <w:tcPr>
                  <w:tcW w:w="13840" w:type="dxa"/>
                  <w:gridSpan w:val="2"/>
                  <w:tcBorders>
                    <w:top w:val="nil"/>
                    <w:left w:val="nil"/>
                    <w:bottom w:val="nil"/>
                    <w:right w:val="nil"/>
                  </w:tcBorders>
                </w:tcPr>
                <w:p w:rsidR="00E65832" w:rsidRDefault="00F16391">
                  <w:pPr>
                    <w:pStyle w:val="normal0"/>
                  </w:pPr>
                  <w:r>
                    <w:rPr>
                      <w:rFonts w:ascii="Calibri" w:eastAsia="Calibri" w:hAnsi="Calibri" w:cs="Calibri"/>
                      <w:i/>
                      <w:sz w:val="20"/>
                      <w:szCs w:val="20"/>
                    </w:rPr>
                    <w:t xml:space="preserve">ELA/Literacy - </w:t>
                  </w:r>
                </w:p>
              </w:tc>
            </w:tr>
            <w:tr w:rsidR="00E65832">
              <w:tc>
                <w:tcPr>
                  <w:tcW w:w="1180" w:type="dxa"/>
                  <w:tcBorders>
                    <w:top w:val="nil"/>
                    <w:left w:val="nil"/>
                    <w:bottom w:val="nil"/>
                    <w:right w:val="nil"/>
                  </w:tcBorders>
                  <w:tcMar>
                    <w:left w:w="0" w:type="dxa"/>
                    <w:right w:w="240" w:type="dxa"/>
                  </w:tcMar>
                </w:tcPr>
                <w:p w:rsidR="00E65832" w:rsidRDefault="00E65832">
                  <w:pPr>
                    <w:pStyle w:val="normal0"/>
                  </w:pPr>
                  <w:hyperlink r:id="rId53">
                    <w:r w:rsidR="00F16391">
                      <w:rPr>
                        <w:rFonts w:ascii="Calibri" w:eastAsia="Calibri" w:hAnsi="Calibri" w:cs="Calibri"/>
                        <w:b/>
                        <w:sz w:val="20"/>
                        <w:szCs w:val="20"/>
                      </w:rPr>
                      <w:t>RST.6-8.1</w:t>
                    </w:r>
                  </w:hyperlink>
                </w:p>
              </w:tc>
              <w:tc>
                <w:tcPr>
                  <w:tcW w:w="12660" w:type="dxa"/>
                  <w:tcBorders>
                    <w:top w:val="nil"/>
                    <w:left w:val="nil"/>
                    <w:bottom w:val="nil"/>
                    <w:right w:val="nil"/>
                  </w:tcBorders>
                  <w:tcMar>
                    <w:left w:w="150" w:type="dxa"/>
                    <w:right w:w="0" w:type="dxa"/>
                  </w:tcMar>
                </w:tcPr>
                <w:p w:rsidR="00E65832" w:rsidRDefault="00E65832">
                  <w:pPr>
                    <w:pStyle w:val="normal0"/>
                    <w:ind w:right="1335"/>
                  </w:pPr>
                  <w:hyperlink r:id="rId54">
                    <w:r w:rsidR="00F16391">
                      <w:rPr>
                        <w:rFonts w:ascii="Calibri" w:eastAsia="Calibri" w:hAnsi="Calibri" w:cs="Calibri"/>
                        <w:sz w:val="20"/>
                        <w:szCs w:val="20"/>
                      </w:rPr>
                      <w:t>Cite specific textual evidence to support analysis of science and technical texts, attending to the precise details of explanations or descriptions.</w:t>
                    </w:r>
                  </w:hyperlink>
                  <w:r w:rsidR="00F16391">
                    <w:rPr>
                      <w:rFonts w:ascii="Calibri" w:eastAsia="Calibri" w:hAnsi="Calibri" w:cs="Calibri"/>
                      <w:sz w:val="20"/>
                      <w:szCs w:val="20"/>
                    </w:rPr>
                    <w:t>(MS-PS1-3)</w:t>
                  </w:r>
                </w:p>
              </w:tc>
            </w:tr>
            <w:tr w:rsidR="00E65832">
              <w:tc>
                <w:tcPr>
                  <w:tcW w:w="1180" w:type="dxa"/>
                  <w:tcBorders>
                    <w:top w:val="nil"/>
                    <w:left w:val="nil"/>
                    <w:bottom w:val="nil"/>
                    <w:right w:val="nil"/>
                  </w:tcBorders>
                  <w:tcMar>
                    <w:left w:w="0" w:type="dxa"/>
                    <w:right w:w="240" w:type="dxa"/>
                  </w:tcMar>
                </w:tcPr>
                <w:p w:rsidR="00E65832" w:rsidRDefault="00E65832">
                  <w:pPr>
                    <w:pStyle w:val="normal0"/>
                  </w:pPr>
                  <w:hyperlink r:id="rId55">
                    <w:r w:rsidR="00F16391">
                      <w:rPr>
                        <w:rFonts w:ascii="Calibri" w:eastAsia="Calibri" w:hAnsi="Calibri" w:cs="Calibri"/>
                        <w:b/>
                        <w:sz w:val="20"/>
                        <w:szCs w:val="20"/>
                      </w:rPr>
                      <w:t>RST.6-8.7</w:t>
                    </w:r>
                  </w:hyperlink>
                </w:p>
              </w:tc>
              <w:tc>
                <w:tcPr>
                  <w:tcW w:w="12660" w:type="dxa"/>
                  <w:tcBorders>
                    <w:top w:val="nil"/>
                    <w:left w:val="nil"/>
                    <w:bottom w:val="nil"/>
                    <w:right w:val="nil"/>
                  </w:tcBorders>
                  <w:tcMar>
                    <w:left w:w="150" w:type="dxa"/>
                    <w:right w:w="0" w:type="dxa"/>
                  </w:tcMar>
                </w:tcPr>
                <w:p w:rsidR="00E65832" w:rsidRDefault="00E65832">
                  <w:pPr>
                    <w:pStyle w:val="normal0"/>
                    <w:ind w:right="1335"/>
                  </w:pPr>
                  <w:hyperlink r:id="rId56">
                    <w:r w:rsidR="00F16391">
                      <w:rPr>
                        <w:rFonts w:ascii="Calibri" w:eastAsia="Calibri" w:hAnsi="Calibri" w:cs="Calibri"/>
                        <w:sz w:val="20"/>
                        <w:szCs w:val="20"/>
                      </w:rPr>
                      <w:t xml:space="preserve">Integrate quantitative or technical information expressed in words in a text with a version of that information expressed visually (e.g., in a flowchart, diagram, model, graph, or table). </w:t>
                    </w:r>
                  </w:hyperlink>
                  <w:r w:rsidR="00F16391">
                    <w:rPr>
                      <w:rFonts w:ascii="Calibri" w:eastAsia="Calibri" w:hAnsi="Calibri" w:cs="Calibri"/>
                      <w:i/>
                      <w:sz w:val="20"/>
                      <w:szCs w:val="20"/>
                    </w:rPr>
                    <w:t>(MS-PS1-1),(MS-PS1-4)</w:t>
                  </w:r>
                </w:p>
              </w:tc>
            </w:tr>
            <w:tr w:rsidR="00E65832">
              <w:tc>
                <w:tcPr>
                  <w:tcW w:w="1180" w:type="dxa"/>
                  <w:tcBorders>
                    <w:top w:val="nil"/>
                    <w:left w:val="nil"/>
                    <w:bottom w:val="nil"/>
                    <w:right w:val="nil"/>
                  </w:tcBorders>
                  <w:tcMar>
                    <w:left w:w="0" w:type="dxa"/>
                    <w:right w:w="240" w:type="dxa"/>
                  </w:tcMar>
                </w:tcPr>
                <w:p w:rsidR="00E65832" w:rsidRDefault="00E65832">
                  <w:pPr>
                    <w:pStyle w:val="normal0"/>
                  </w:pPr>
                  <w:hyperlink r:id="rId57">
                    <w:r w:rsidR="00F16391">
                      <w:rPr>
                        <w:rFonts w:ascii="Calibri" w:eastAsia="Calibri" w:hAnsi="Calibri" w:cs="Calibri"/>
                        <w:b/>
                        <w:sz w:val="20"/>
                        <w:szCs w:val="20"/>
                      </w:rPr>
                      <w:t>WHST.6-</w:t>
                    </w:r>
                    <w:r w:rsidR="00F16391">
                      <w:rPr>
                        <w:rFonts w:ascii="Calibri" w:eastAsia="Calibri" w:hAnsi="Calibri" w:cs="Calibri"/>
                        <w:b/>
                        <w:sz w:val="20"/>
                        <w:szCs w:val="20"/>
                      </w:rPr>
                      <w:lastRenderedPageBreak/>
                      <w:t>8.8</w:t>
                    </w:r>
                  </w:hyperlink>
                </w:p>
              </w:tc>
              <w:tc>
                <w:tcPr>
                  <w:tcW w:w="12660" w:type="dxa"/>
                  <w:tcBorders>
                    <w:top w:val="nil"/>
                    <w:left w:val="nil"/>
                    <w:bottom w:val="nil"/>
                    <w:right w:val="nil"/>
                  </w:tcBorders>
                  <w:tcMar>
                    <w:left w:w="150" w:type="dxa"/>
                    <w:right w:w="0" w:type="dxa"/>
                  </w:tcMar>
                </w:tcPr>
                <w:p w:rsidR="00E65832" w:rsidRDefault="00E65832">
                  <w:pPr>
                    <w:pStyle w:val="normal0"/>
                    <w:ind w:right="1335"/>
                  </w:pPr>
                  <w:hyperlink r:id="rId58">
                    <w:r w:rsidR="00F16391">
                      <w:rPr>
                        <w:rFonts w:ascii="Calibri" w:eastAsia="Calibri" w:hAnsi="Calibri" w:cs="Calibri"/>
                        <w:sz w:val="20"/>
                        <w:szCs w:val="20"/>
                      </w:rPr>
                      <w:t xml:space="preserve">Gather relevant information from multiple print and digital sources, using search terms effectively; assess the credibility and accuracy of </w:t>
                    </w:r>
                    <w:r w:rsidR="00F16391">
                      <w:rPr>
                        <w:rFonts w:ascii="Calibri" w:eastAsia="Calibri" w:hAnsi="Calibri" w:cs="Calibri"/>
                        <w:sz w:val="20"/>
                        <w:szCs w:val="20"/>
                      </w:rPr>
                      <w:lastRenderedPageBreak/>
                      <w:t xml:space="preserve">each source; and quote or paraphrase the data and conclusions of others while avoiding plagiarism and following a standard format for citation. </w:t>
                    </w:r>
                  </w:hyperlink>
                  <w:r w:rsidR="00F16391">
                    <w:rPr>
                      <w:rFonts w:ascii="Calibri" w:eastAsia="Calibri" w:hAnsi="Calibri" w:cs="Calibri"/>
                      <w:sz w:val="20"/>
                      <w:szCs w:val="20"/>
                    </w:rPr>
                    <w:t>(MS-PS1-3)</w:t>
                  </w:r>
                </w:p>
              </w:tc>
            </w:tr>
            <w:tr w:rsidR="00E65832">
              <w:tc>
                <w:tcPr>
                  <w:tcW w:w="13840" w:type="dxa"/>
                  <w:gridSpan w:val="2"/>
                  <w:tcBorders>
                    <w:top w:val="nil"/>
                    <w:left w:val="nil"/>
                    <w:bottom w:val="nil"/>
                    <w:right w:val="nil"/>
                  </w:tcBorders>
                </w:tcPr>
                <w:p w:rsidR="00E65832" w:rsidRDefault="00F16391">
                  <w:pPr>
                    <w:pStyle w:val="normal0"/>
                  </w:pPr>
                  <w:r>
                    <w:rPr>
                      <w:rFonts w:ascii="Calibri" w:eastAsia="Calibri" w:hAnsi="Calibri" w:cs="Calibri"/>
                      <w:i/>
                      <w:sz w:val="20"/>
                      <w:szCs w:val="20"/>
                    </w:rPr>
                    <w:lastRenderedPageBreak/>
                    <w:t xml:space="preserve">Mathematics - </w:t>
                  </w:r>
                </w:p>
              </w:tc>
            </w:tr>
            <w:tr w:rsidR="00E65832">
              <w:tc>
                <w:tcPr>
                  <w:tcW w:w="1180" w:type="dxa"/>
                  <w:tcBorders>
                    <w:top w:val="nil"/>
                    <w:left w:val="nil"/>
                    <w:bottom w:val="nil"/>
                    <w:right w:val="nil"/>
                  </w:tcBorders>
                  <w:tcMar>
                    <w:left w:w="0" w:type="dxa"/>
                    <w:right w:w="240" w:type="dxa"/>
                  </w:tcMar>
                </w:tcPr>
                <w:p w:rsidR="00E65832" w:rsidRDefault="00E65832">
                  <w:pPr>
                    <w:pStyle w:val="normal0"/>
                  </w:pPr>
                  <w:hyperlink r:id="rId59">
                    <w:r w:rsidR="00F16391">
                      <w:rPr>
                        <w:rFonts w:ascii="Calibri" w:eastAsia="Calibri" w:hAnsi="Calibri" w:cs="Calibri"/>
                        <w:b/>
                        <w:sz w:val="20"/>
                        <w:szCs w:val="20"/>
                      </w:rPr>
                      <w:t>MP.2</w:t>
                    </w:r>
                  </w:hyperlink>
                </w:p>
              </w:tc>
              <w:tc>
                <w:tcPr>
                  <w:tcW w:w="12660" w:type="dxa"/>
                  <w:tcBorders>
                    <w:top w:val="nil"/>
                    <w:left w:val="nil"/>
                    <w:bottom w:val="nil"/>
                    <w:right w:val="nil"/>
                  </w:tcBorders>
                  <w:tcMar>
                    <w:left w:w="150" w:type="dxa"/>
                    <w:right w:w="0" w:type="dxa"/>
                  </w:tcMar>
                </w:tcPr>
                <w:p w:rsidR="00E65832" w:rsidRDefault="00E65832">
                  <w:pPr>
                    <w:pStyle w:val="normal0"/>
                    <w:ind w:right="1425"/>
                  </w:pPr>
                  <w:hyperlink r:id="rId60">
                    <w:r w:rsidR="00F16391">
                      <w:rPr>
                        <w:rFonts w:ascii="Calibri" w:eastAsia="Calibri" w:hAnsi="Calibri" w:cs="Calibri"/>
                        <w:sz w:val="20"/>
                        <w:szCs w:val="20"/>
                      </w:rPr>
                      <w:t xml:space="preserve">Reason abstractly and quantitatively. </w:t>
                    </w:r>
                  </w:hyperlink>
                  <w:r w:rsidR="00F16391">
                    <w:rPr>
                      <w:rFonts w:ascii="Calibri" w:eastAsia="Calibri" w:hAnsi="Calibri" w:cs="Calibri"/>
                      <w:sz w:val="20"/>
                      <w:szCs w:val="20"/>
                    </w:rPr>
                    <w:t>(MS-PS1-1)</w:t>
                  </w:r>
                </w:p>
              </w:tc>
            </w:tr>
            <w:tr w:rsidR="00E65832">
              <w:tc>
                <w:tcPr>
                  <w:tcW w:w="1180" w:type="dxa"/>
                  <w:tcBorders>
                    <w:top w:val="nil"/>
                    <w:left w:val="nil"/>
                    <w:bottom w:val="nil"/>
                    <w:right w:val="nil"/>
                  </w:tcBorders>
                  <w:tcMar>
                    <w:left w:w="0" w:type="dxa"/>
                    <w:right w:w="240" w:type="dxa"/>
                  </w:tcMar>
                </w:tcPr>
                <w:p w:rsidR="00E65832" w:rsidRDefault="00E65832">
                  <w:pPr>
                    <w:pStyle w:val="normal0"/>
                  </w:pPr>
                  <w:hyperlink r:id="rId61">
                    <w:r w:rsidR="00F16391">
                      <w:rPr>
                        <w:rFonts w:ascii="Calibri" w:eastAsia="Calibri" w:hAnsi="Calibri" w:cs="Calibri"/>
                        <w:b/>
                        <w:sz w:val="20"/>
                        <w:szCs w:val="20"/>
                      </w:rPr>
                      <w:t>MP.4</w:t>
                    </w:r>
                  </w:hyperlink>
                </w:p>
              </w:tc>
              <w:tc>
                <w:tcPr>
                  <w:tcW w:w="12660" w:type="dxa"/>
                  <w:tcBorders>
                    <w:top w:val="nil"/>
                    <w:left w:val="nil"/>
                    <w:bottom w:val="nil"/>
                    <w:right w:val="nil"/>
                  </w:tcBorders>
                  <w:tcMar>
                    <w:left w:w="150" w:type="dxa"/>
                    <w:right w:w="0" w:type="dxa"/>
                  </w:tcMar>
                </w:tcPr>
                <w:p w:rsidR="00E65832" w:rsidRDefault="00E65832">
                  <w:pPr>
                    <w:pStyle w:val="normal0"/>
                    <w:ind w:right="1425"/>
                  </w:pPr>
                  <w:hyperlink r:id="rId62">
                    <w:r w:rsidR="00F16391">
                      <w:rPr>
                        <w:rFonts w:ascii="Calibri" w:eastAsia="Calibri" w:hAnsi="Calibri" w:cs="Calibri"/>
                        <w:sz w:val="20"/>
                        <w:szCs w:val="20"/>
                      </w:rPr>
                      <w:t xml:space="preserve">Model with mathematics. </w:t>
                    </w:r>
                  </w:hyperlink>
                  <w:r w:rsidR="00F16391">
                    <w:rPr>
                      <w:rFonts w:ascii="Calibri" w:eastAsia="Calibri" w:hAnsi="Calibri" w:cs="Calibri"/>
                      <w:i/>
                      <w:sz w:val="20"/>
                      <w:szCs w:val="20"/>
                    </w:rPr>
                    <w:t>(MS-PS1-1)</w:t>
                  </w:r>
                </w:p>
              </w:tc>
            </w:tr>
            <w:tr w:rsidR="00E65832">
              <w:tc>
                <w:tcPr>
                  <w:tcW w:w="1180" w:type="dxa"/>
                  <w:tcBorders>
                    <w:top w:val="nil"/>
                    <w:left w:val="nil"/>
                    <w:bottom w:val="nil"/>
                    <w:right w:val="nil"/>
                  </w:tcBorders>
                  <w:tcMar>
                    <w:left w:w="0" w:type="dxa"/>
                    <w:right w:w="240" w:type="dxa"/>
                  </w:tcMar>
                </w:tcPr>
                <w:p w:rsidR="00E65832" w:rsidRDefault="00E65832">
                  <w:pPr>
                    <w:pStyle w:val="normal0"/>
                  </w:pPr>
                  <w:hyperlink r:id="rId63">
                    <w:r w:rsidR="00F16391">
                      <w:rPr>
                        <w:rFonts w:ascii="Calibri" w:eastAsia="Calibri" w:hAnsi="Calibri" w:cs="Calibri"/>
                        <w:b/>
                        <w:sz w:val="20"/>
                        <w:szCs w:val="20"/>
                      </w:rPr>
                      <w:t>6.RP.A.3</w:t>
                    </w:r>
                  </w:hyperlink>
                </w:p>
              </w:tc>
              <w:tc>
                <w:tcPr>
                  <w:tcW w:w="12660" w:type="dxa"/>
                  <w:tcBorders>
                    <w:top w:val="nil"/>
                    <w:left w:val="nil"/>
                    <w:bottom w:val="nil"/>
                    <w:right w:val="nil"/>
                  </w:tcBorders>
                  <w:tcMar>
                    <w:left w:w="150" w:type="dxa"/>
                    <w:right w:w="0" w:type="dxa"/>
                  </w:tcMar>
                </w:tcPr>
                <w:p w:rsidR="00E65832" w:rsidRDefault="00E65832">
                  <w:pPr>
                    <w:pStyle w:val="normal0"/>
                    <w:ind w:right="1425"/>
                  </w:pPr>
                  <w:hyperlink r:id="rId64">
                    <w:r w:rsidR="00F16391">
                      <w:rPr>
                        <w:rFonts w:ascii="Calibri" w:eastAsia="Calibri" w:hAnsi="Calibri" w:cs="Calibri"/>
                        <w:sz w:val="20"/>
                        <w:szCs w:val="20"/>
                      </w:rPr>
                      <w:t xml:space="preserve">Use ratio and rate reasoning to solve real-world and mathematical problems. </w:t>
                    </w:r>
                  </w:hyperlink>
                  <w:r w:rsidR="00F16391">
                    <w:rPr>
                      <w:rFonts w:ascii="Calibri" w:eastAsia="Calibri" w:hAnsi="Calibri" w:cs="Calibri"/>
                      <w:i/>
                      <w:sz w:val="20"/>
                      <w:szCs w:val="20"/>
                    </w:rPr>
                    <w:t>(MS-PS1-1)</w:t>
                  </w:r>
                </w:p>
              </w:tc>
            </w:tr>
            <w:tr w:rsidR="00E65832">
              <w:tc>
                <w:tcPr>
                  <w:tcW w:w="1180" w:type="dxa"/>
                  <w:tcBorders>
                    <w:top w:val="nil"/>
                    <w:left w:val="nil"/>
                    <w:bottom w:val="nil"/>
                    <w:right w:val="nil"/>
                  </w:tcBorders>
                  <w:tcMar>
                    <w:left w:w="0" w:type="dxa"/>
                    <w:right w:w="240" w:type="dxa"/>
                  </w:tcMar>
                </w:tcPr>
                <w:p w:rsidR="00E65832" w:rsidRDefault="00E65832">
                  <w:pPr>
                    <w:pStyle w:val="normal0"/>
                  </w:pPr>
                  <w:hyperlink r:id="rId65">
                    <w:r w:rsidR="00F16391">
                      <w:rPr>
                        <w:rFonts w:ascii="Calibri" w:eastAsia="Calibri" w:hAnsi="Calibri" w:cs="Calibri"/>
                        <w:b/>
                        <w:sz w:val="20"/>
                        <w:szCs w:val="20"/>
                      </w:rPr>
                      <w:t>6.NS.C.5</w:t>
                    </w:r>
                  </w:hyperlink>
                </w:p>
              </w:tc>
              <w:tc>
                <w:tcPr>
                  <w:tcW w:w="12660" w:type="dxa"/>
                  <w:tcBorders>
                    <w:top w:val="nil"/>
                    <w:left w:val="nil"/>
                    <w:bottom w:val="nil"/>
                    <w:right w:val="nil"/>
                  </w:tcBorders>
                  <w:tcMar>
                    <w:left w:w="150" w:type="dxa"/>
                    <w:right w:w="0" w:type="dxa"/>
                  </w:tcMar>
                </w:tcPr>
                <w:p w:rsidR="00E65832" w:rsidRDefault="00E65832">
                  <w:pPr>
                    <w:pStyle w:val="normal0"/>
                    <w:ind w:right="1425"/>
                  </w:pPr>
                  <w:hyperlink r:id="rId66">
                    <w:r w:rsidR="00F16391">
                      <w:rPr>
                        <w:rFonts w:ascii="Calibri" w:eastAsia="Calibri" w:hAnsi="Calibri" w:cs="Calibri"/>
                        <w:sz w:val="20"/>
                        <w:szCs w:val="20"/>
                      </w:rPr>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 </w:t>
                    </w:r>
                  </w:hyperlink>
                  <w:r w:rsidR="00F16391">
                    <w:rPr>
                      <w:rFonts w:ascii="Calibri" w:eastAsia="Calibri" w:hAnsi="Calibri" w:cs="Calibri"/>
                      <w:sz w:val="20"/>
                      <w:szCs w:val="20"/>
                    </w:rPr>
                    <w:t>(MS-PS1-4)</w:t>
                  </w:r>
                </w:p>
              </w:tc>
            </w:tr>
            <w:tr w:rsidR="00E65832">
              <w:tc>
                <w:tcPr>
                  <w:tcW w:w="1180" w:type="dxa"/>
                  <w:tcBorders>
                    <w:top w:val="nil"/>
                    <w:left w:val="nil"/>
                    <w:bottom w:val="nil"/>
                    <w:right w:val="nil"/>
                  </w:tcBorders>
                  <w:tcMar>
                    <w:left w:w="0" w:type="dxa"/>
                    <w:right w:w="240" w:type="dxa"/>
                  </w:tcMar>
                </w:tcPr>
                <w:p w:rsidR="00E65832" w:rsidRDefault="00E65832">
                  <w:pPr>
                    <w:pStyle w:val="normal0"/>
                  </w:pPr>
                  <w:hyperlink r:id="rId67">
                    <w:r w:rsidR="00F16391">
                      <w:rPr>
                        <w:rFonts w:ascii="Calibri" w:eastAsia="Calibri" w:hAnsi="Calibri" w:cs="Calibri"/>
                        <w:b/>
                        <w:sz w:val="20"/>
                        <w:szCs w:val="20"/>
                      </w:rPr>
                      <w:t>8.EE.A.3</w:t>
                    </w:r>
                  </w:hyperlink>
                </w:p>
              </w:tc>
              <w:tc>
                <w:tcPr>
                  <w:tcW w:w="12660" w:type="dxa"/>
                  <w:tcBorders>
                    <w:top w:val="nil"/>
                    <w:left w:val="nil"/>
                    <w:bottom w:val="nil"/>
                    <w:right w:val="nil"/>
                  </w:tcBorders>
                  <w:tcMar>
                    <w:left w:w="150" w:type="dxa"/>
                    <w:right w:w="0" w:type="dxa"/>
                  </w:tcMar>
                </w:tcPr>
                <w:p w:rsidR="00E65832" w:rsidRDefault="00E65832">
                  <w:pPr>
                    <w:pStyle w:val="normal0"/>
                    <w:ind w:right="1425"/>
                  </w:pPr>
                  <w:hyperlink r:id="rId68">
                    <w:r w:rsidR="00F16391">
                      <w:rPr>
                        <w:rFonts w:ascii="Calibri" w:eastAsia="Calibri" w:hAnsi="Calibri" w:cs="Calibri"/>
                        <w:sz w:val="20"/>
                        <w:szCs w:val="20"/>
                      </w:rPr>
                      <w:t xml:space="preserve">Use numbers expressed in the form of a single digit times an integer power of 10 to estimate very large or very small quantities, and to express how many times as much one is than the other. </w:t>
                    </w:r>
                  </w:hyperlink>
                  <w:r w:rsidR="00F16391">
                    <w:rPr>
                      <w:rFonts w:ascii="Calibri" w:eastAsia="Calibri" w:hAnsi="Calibri" w:cs="Calibri"/>
                      <w:i/>
                      <w:sz w:val="20"/>
                      <w:szCs w:val="20"/>
                    </w:rPr>
                    <w:t>(MS-PS1-1)</w:t>
                  </w:r>
                </w:p>
              </w:tc>
            </w:tr>
          </w:tbl>
          <w:p w:rsidR="00E65832" w:rsidRDefault="00E65832">
            <w:pPr>
              <w:pStyle w:val="normal0"/>
            </w:pPr>
          </w:p>
        </w:tc>
      </w:tr>
    </w:tbl>
    <w:p w:rsidR="00E65832" w:rsidRDefault="00E65832">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p w:rsidR="00F16391" w:rsidRDefault="00F16391">
      <w:pPr>
        <w:pStyle w:val="normal0"/>
        <w:widowControl w:val="0"/>
        <w:jc w:val="center"/>
      </w:pPr>
    </w:p>
    <w:tbl>
      <w:tblPr>
        <w:tblStyle w:val="a4"/>
        <w:tblW w:w="138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9"/>
        <w:gridCol w:w="6841"/>
      </w:tblGrid>
      <w:tr w:rsidR="00E65832" w:rsidTr="00F16391">
        <w:trPr>
          <w:trHeight w:val="560"/>
        </w:trPr>
        <w:tc>
          <w:tcPr>
            <w:tcW w:w="7019" w:type="dxa"/>
          </w:tcPr>
          <w:p w:rsidR="00E65832" w:rsidRDefault="00F16391">
            <w:pPr>
              <w:pStyle w:val="normal0"/>
              <w:spacing w:line="240" w:lineRule="auto"/>
              <w:contextualSpacing w:val="0"/>
            </w:pPr>
            <w:r>
              <w:rPr>
                <w:b/>
                <w:sz w:val="21"/>
                <w:szCs w:val="21"/>
              </w:rPr>
              <w:t>Grade Level: 8</w:t>
            </w:r>
          </w:p>
        </w:tc>
        <w:tc>
          <w:tcPr>
            <w:tcW w:w="6841" w:type="dxa"/>
          </w:tcPr>
          <w:p w:rsidR="00E65832" w:rsidRDefault="00F16391">
            <w:pPr>
              <w:pStyle w:val="normal0"/>
              <w:spacing w:line="240" w:lineRule="auto"/>
              <w:contextualSpacing w:val="0"/>
            </w:pPr>
            <w:r>
              <w:rPr>
                <w:b/>
              </w:rPr>
              <w:t>Title of Unit: Structure and Properties of Matter</w:t>
            </w:r>
          </w:p>
          <w:p w:rsidR="00E65832" w:rsidRDefault="00E65832">
            <w:pPr>
              <w:pStyle w:val="normal0"/>
              <w:spacing w:line="240" w:lineRule="auto"/>
              <w:contextualSpacing w:val="0"/>
            </w:pPr>
          </w:p>
        </w:tc>
      </w:tr>
      <w:tr w:rsidR="00E65832" w:rsidTr="00F16391">
        <w:trPr>
          <w:trHeight w:val="280"/>
        </w:trPr>
        <w:tc>
          <w:tcPr>
            <w:tcW w:w="13860" w:type="dxa"/>
            <w:gridSpan w:val="2"/>
          </w:tcPr>
          <w:p w:rsidR="00E65832" w:rsidRDefault="00F16391">
            <w:pPr>
              <w:pStyle w:val="normal0"/>
              <w:spacing w:line="240" w:lineRule="auto"/>
              <w:contextualSpacing w:val="0"/>
              <w:jc w:val="center"/>
            </w:pPr>
            <w:r>
              <w:rPr>
                <w:b/>
                <w:sz w:val="24"/>
                <w:szCs w:val="24"/>
              </w:rPr>
              <w:t>Stage 1 - Desired Results</w:t>
            </w:r>
          </w:p>
        </w:tc>
      </w:tr>
      <w:tr w:rsidR="00E65832" w:rsidTr="00F16391">
        <w:trPr>
          <w:trHeight w:val="3560"/>
        </w:trPr>
        <w:tc>
          <w:tcPr>
            <w:tcW w:w="7019" w:type="dxa"/>
          </w:tcPr>
          <w:p w:rsidR="00E65832" w:rsidRDefault="00F16391">
            <w:pPr>
              <w:pStyle w:val="normal0"/>
              <w:spacing w:line="240" w:lineRule="auto"/>
              <w:contextualSpacing w:val="0"/>
            </w:pPr>
            <w:r>
              <w:rPr>
                <w:b/>
              </w:rPr>
              <w:t>Understandings:</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understand that…</w:t>
            </w:r>
          </w:p>
          <w:p w:rsidR="00E65832" w:rsidRDefault="00F16391">
            <w:pPr>
              <w:pStyle w:val="normal0"/>
              <w:numPr>
                <w:ilvl w:val="0"/>
                <w:numId w:val="60"/>
              </w:numPr>
              <w:spacing w:line="240" w:lineRule="auto"/>
              <w:ind w:hanging="360"/>
            </w:pPr>
            <w:proofErr w:type="gramStart"/>
            <w:r>
              <w:rPr>
                <w:highlight w:val="white"/>
              </w:rPr>
              <w:t>there</w:t>
            </w:r>
            <w:proofErr w:type="gramEnd"/>
            <w:r>
              <w:rPr>
                <w:highlight w:val="white"/>
              </w:rPr>
              <w:t xml:space="preserve"> is an atomic and molecular scale and what occurs at each level. </w:t>
            </w:r>
          </w:p>
          <w:p w:rsidR="00E65832" w:rsidRDefault="00F16391">
            <w:pPr>
              <w:pStyle w:val="normal0"/>
              <w:numPr>
                <w:ilvl w:val="0"/>
                <w:numId w:val="60"/>
              </w:numPr>
              <w:spacing w:line="240" w:lineRule="auto"/>
              <w:ind w:hanging="360"/>
            </w:pPr>
            <w:r>
              <w:rPr>
                <w:highlight w:val="white"/>
              </w:rPr>
              <w:t>pure substances have characteristic properties and are made from a single type of atom or molecule</w:t>
            </w:r>
          </w:p>
          <w:p w:rsidR="00E65832" w:rsidRDefault="00F16391">
            <w:pPr>
              <w:pStyle w:val="normal0"/>
              <w:numPr>
                <w:ilvl w:val="0"/>
                <w:numId w:val="60"/>
              </w:numPr>
              <w:spacing w:line="240" w:lineRule="auto"/>
              <w:ind w:hanging="360"/>
            </w:pPr>
            <w:r>
              <w:rPr>
                <w:highlight w:val="white"/>
              </w:rPr>
              <w:t>the crosscutting concepts of cause and effect; scale, proportion and quantity; structure and function; interdependence of science, engineering, and technology; and influence of science, engineering and technology on society and the natural world are called out as organizing concepts for these disciplinary core ideas.</w:t>
            </w:r>
          </w:p>
        </w:tc>
        <w:tc>
          <w:tcPr>
            <w:tcW w:w="6841" w:type="dxa"/>
            <w:shd w:val="clear" w:color="auto" w:fill="FFFFFF"/>
          </w:tcPr>
          <w:p w:rsidR="00E65832" w:rsidRDefault="00F16391">
            <w:pPr>
              <w:pStyle w:val="normal0"/>
              <w:spacing w:line="240" w:lineRule="auto"/>
              <w:contextualSpacing w:val="0"/>
            </w:pPr>
            <w:r>
              <w:rPr>
                <w:b/>
              </w:rPr>
              <w:t>Essential Questions:</w:t>
            </w:r>
          </w:p>
          <w:p w:rsidR="00E65832" w:rsidRDefault="00E65832">
            <w:pPr>
              <w:pStyle w:val="normal0"/>
              <w:spacing w:line="240" w:lineRule="auto"/>
              <w:contextualSpacing w:val="0"/>
            </w:pPr>
          </w:p>
          <w:p w:rsidR="00E65832" w:rsidRDefault="00F16391">
            <w:pPr>
              <w:pStyle w:val="normal0"/>
              <w:numPr>
                <w:ilvl w:val="0"/>
                <w:numId w:val="4"/>
              </w:numPr>
              <w:spacing w:line="240" w:lineRule="auto"/>
              <w:ind w:hanging="360"/>
            </w:pPr>
            <w:r>
              <w:t>How can particles combine to produce a substance with different properties?</w:t>
            </w:r>
          </w:p>
          <w:p w:rsidR="00E65832" w:rsidRDefault="00F16391">
            <w:pPr>
              <w:pStyle w:val="normal0"/>
              <w:numPr>
                <w:ilvl w:val="0"/>
                <w:numId w:val="4"/>
              </w:numPr>
              <w:spacing w:line="240" w:lineRule="auto"/>
              <w:ind w:hanging="360"/>
            </w:pPr>
            <w:r>
              <w:t>How does thermal energy affect particles?</w:t>
            </w:r>
          </w:p>
        </w:tc>
      </w:tr>
      <w:tr w:rsidR="00E65832" w:rsidTr="00F16391">
        <w:trPr>
          <w:trHeight w:val="3560"/>
        </w:trPr>
        <w:tc>
          <w:tcPr>
            <w:tcW w:w="7019" w:type="dxa"/>
          </w:tcPr>
          <w:p w:rsidR="00E65832" w:rsidRDefault="00F16391">
            <w:pPr>
              <w:pStyle w:val="normal0"/>
              <w:spacing w:line="240" w:lineRule="auto"/>
              <w:contextualSpacing w:val="0"/>
            </w:pPr>
            <w:r>
              <w:rPr>
                <w:b/>
              </w:rPr>
              <w:lastRenderedPageBreak/>
              <w:t>Knowledge:</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know…</w:t>
            </w:r>
          </w:p>
          <w:p w:rsidR="00E65832" w:rsidRDefault="00F16391">
            <w:pPr>
              <w:pStyle w:val="normal0"/>
              <w:numPr>
                <w:ilvl w:val="0"/>
                <w:numId w:val="60"/>
              </w:numPr>
              <w:spacing w:before="40" w:line="288" w:lineRule="auto"/>
              <w:ind w:hanging="360"/>
            </w:pPr>
            <w:proofErr w:type="gramStart"/>
            <w:r>
              <w:t>substances</w:t>
            </w:r>
            <w:proofErr w:type="gramEnd"/>
            <w:r>
              <w:t xml:space="preserve"> are made from different types of atoms, which combine with one another in various ways. </w:t>
            </w:r>
          </w:p>
          <w:p w:rsidR="00E65832" w:rsidRDefault="00F16391">
            <w:pPr>
              <w:pStyle w:val="normal0"/>
              <w:numPr>
                <w:ilvl w:val="0"/>
                <w:numId w:val="60"/>
              </w:numPr>
              <w:spacing w:before="40" w:line="288" w:lineRule="auto"/>
              <w:ind w:hanging="360"/>
            </w:pPr>
            <w:proofErr w:type="gramStart"/>
            <w:r>
              <w:t>atoms</w:t>
            </w:r>
            <w:proofErr w:type="gramEnd"/>
            <w:r>
              <w:t xml:space="preserve"> form molecules that range in size from two to thousands of atoms. (MS-PS1-1)</w:t>
            </w:r>
          </w:p>
          <w:p w:rsidR="00E65832" w:rsidRDefault="00F16391">
            <w:pPr>
              <w:pStyle w:val="normal0"/>
              <w:numPr>
                <w:ilvl w:val="0"/>
                <w:numId w:val="60"/>
              </w:numPr>
              <w:spacing w:before="40" w:line="288" w:lineRule="auto"/>
              <w:ind w:hanging="360"/>
            </w:pPr>
            <w:proofErr w:type="gramStart"/>
            <w:r>
              <w:t>solids</w:t>
            </w:r>
            <w:proofErr w:type="gramEnd"/>
            <w:r>
              <w:t xml:space="preserve"> may be formed from molecules, or they may be extended structures with repeating subunits (e.g., crystals). (MS-PS1-1)</w:t>
            </w:r>
          </w:p>
          <w:p w:rsidR="00E65832" w:rsidRDefault="00F16391">
            <w:pPr>
              <w:pStyle w:val="normal0"/>
              <w:numPr>
                <w:ilvl w:val="0"/>
                <w:numId w:val="60"/>
              </w:numPr>
              <w:spacing w:before="40" w:line="288" w:lineRule="auto"/>
              <w:ind w:hanging="360"/>
            </w:pPr>
            <w:proofErr w:type="gramStart"/>
            <w:r>
              <w:t>each</w:t>
            </w:r>
            <w:proofErr w:type="gramEnd"/>
            <w:r>
              <w:t xml:space="preserve"> pure substance has characteristic physical and chemical properties (for any bulk quantity under given conditions) that can be used to identify it. (MS-PS1-3)  </w:t>
            </w:r>
          </w:p>
          <w:p w:rsidR="00E65832" w:rsidRDefault="00F16391">
            <w:pPr>
              <w:pStyle w:val="normal0"/>
              <w:numPr>
                <w:ilvl w:val="0"/>
                <w:numId w:val="60"/>
              </w:numPr>
              <w:spacing w:before="40" w:line="288" w:lineRule="auto"/>
              <w:ind w:hanging="360"/>
            </w:pPr>
            <w:proofErr w:type="gramStart"/>
            <w:r>
              <w:t>substances</w:t>
            </w:r>
            <w:proofErr w:type="gramEnd"/>
            <w:r>
              <w:t xml:space="preserve"> react chemically in characteristic ways. In a chemical process, the atoms that make up the original substances are regrouped into different molecules, and these new substances have different properties from those of the reactants. (MS-PS1-3)</w:t>
            </w:r>
          </w:p>
          <w:p w:rsidR="00E65832" w:rsidRDefault="00F16391">
            <w:pPr>
              <w:pStyle w:val="normal0"/>
              <w:numPr>
                <w:ilvl w:val="0"/>
                <w:numId w:val="60"/>
              </w:numPr>
              <w:spacing w:before="40" w:line="288" w:lineRule="auto"/>
              <w:ind w:hanging="360"/>
            </w:pPr>
            <w:proofErr w:type="gramStart"/>
            <w:r>
              <w:t>gases</w:t>
            </w:r>
            <w:proofErr w:type="gramEnd"/>
            <w:r>
              <w:t xml:space="preserve"> and liquids are made of molecules or inert atoms that are moving about relative to each other. (MS-PS1-4)</w:t>
            </w:r>
          </w:p>
          <w:p w:rsidR="00E65832" w:rsidRDefault="00F16391">
            <w:pPr>
              <w:pStyle w:val="normal0"/>
              <w:numPr>
                <w:ilvl w:val="0"/>
                <w:numId w:val="60"/>
              </w:numPr>
              <w:spacing w:before="40" w:line="288" w:lineRule="auto"/>
              <w:ind w:hanging="360"/>
            </w:pPr>
            <w:proofErr w:type="gramStart"/>
            <w:r>
              <w:t>in</w:t>
            </w:r>
            <w:proofErr w:type="gramEnd"/>
            <w:r>
              <w:t xml:space="preserve"> a liquid, the molecules are constantly in contact with others; in a gas, they are widely spaced except when they happen to collide. In a solid, atoms are closely spaced and may vibrate in position but do not change relative locations. (MS-PS1-4)</w:t>
            </w:r>
          </w:p>
          <w:p w:rsidR="00E65832" w:rsidRDefault="00F16391">
            <w:pPr>
              <w:pStyle w:val="normal0"/>
              <w:numPr>
                <w:ilvl w:val="0"/>
                <w:numId w:val="60"/>
              </w:numPr>
              <w:spacing w:before="40" w:line="288" w:lineRule="auto"/>
              <w:ind w:hanging="360"/>
            </w:pPr>
            <w:proofErr w:type="gramStart"/>
            <w:r>
              <w:t>the</w:t>
            </w:r>
            <w:proofErr w:type="gramEnd"/>
            <w:r>
              <w:t xml:space="preserve"> changes of state that occur with variations in temperature or pressure can be described and predicted using these models of matter. (MS-PS1-4)</w:t>
            </w:r>
          </w:p>
          <w:p w:rsidR="00E65832" w:rsidRDefault="00F16391">
            <w:pPr>
              <w:pStyle w:val="normal0"/>
              <w:numPr>
                <w:ilvl w:val="0"/>
                <w:numId w:val="60"/>
              </w:numPr>
              <w:spacing w:before="40" w:line="288" w:lineRule="auto"/>
              <w:ind w:hanging="360"/>
            </w:pPr>
            <w:proofErr w:type="gramStart"/>
            <w:r>
              <w:t>the</w:t>
            </w:r>
            <w:proofErr w:type="gramEnd"/>
            <w:r>
              <w:t xml:space="preserv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(secondary to MS-PS1-4)  </w:t>
            </w:r>
          </w:p>
        </w:tc>
        <w:tc>
          <w:tcPr>
            <w:tcW w:w="6841" w:type="dxa"/>
            <w:shd w:val="clear" w:color="auto" w:fill="FFFFFF"/>
          </w:tcPr>
          <w:p w:rsidR="00E65832" w:rsidRDefault="00F16391">
            <w:pPr>
              <w:pStyle w:val="normal0"/>
              <w:spacing w:line="240" w:lineRule="auto"/>
              <w:contextualSpacing w:val="0"/>
            </w:pPr>
            <w:r>
              <w:rPr>
                <w:b/>
              </w:rPr>
              <w:t>Skills:</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be able to…</w:t>
            </w:r>
          </w:p>
          <w:p w:rsidR="00E65832" w:rsidRDefault="00F16391">
            <w:pPr>
              <w:pStyle w:val="normal0"/>
              <w:numPr>
                <w:ilvl w:val="0"/>
                <w:numId w:val="60"/>
              </w:numPr>
              <w:spacing w:line="240" w:lineRule="auto"/>
              <w:ind w:hanging="360"/>
              <w:rPr>
                <w:i/>
              </w:rPr>
            </w:pPr>
            <w:proofErr w:type="gramStart"/>
            <w:r>
              <w:t>develop</w:t>
            </w:r>
            <w:proofErr w:type="gramEnd"/>
            <w:r>
              <w:t xml:space="preserve"> models to describe the atomic composition of simple molecules and extended structure</w:t>
            </w:r>
            <w:r>
              <w:rPr>
                <w:i/>
              </w:rPr>
              <w:t>s.</w:t>
            </w:r>
          </w:p>
          <w:p w:rsidR="00E65832" w:rsidRDefault="00F16391">
            <w:pPr>
              <w:pStyle w:val="normal0"/>
              <w:numPr>
                <w:ilvl w:val="0"/>
                <w:numId w:val="60"/>
              </w:numPr>
              <w:spacing w:line="240" w:lineRule="auto"/>
              <w:ind w:hanging="360"/>
            </w:pPr>
            <w:proofErr w:type="gramStart"/>
            <w:r>
              <w:t>develop</w:t>
            </w:r>
            <w:proofErr w:type="gramEnd"/>
            <w:r>
              <w:t xml:space="preserve"> a model that predicts and describes changes in particle motion, temperature, and state of a pure substance when thermal energy is added or removed.</w:t>
            </w:r>
          </w:p>
          <w:p w:rsidR="00E65832" w:rsidRDefault="00F16391">
            <w:pPr>
              <w:pStyle w:val="normal0"/>
              <w:numPr>
                <w:ilvl w:val="0"/>
                <w:numId w:val="60"/>
              </w:numPr>
              <w:spacing w:line="240" w:lineRule="auto"/>
              <w:ind w:hanging="360"/>
            </w:pPr>
            <w:proofErr w:type="gramStart"/>
            <w:r>
              <w:rPr>
                <w:highlight w:val="white"/>
              </w:rPr>
              <w:t>demonstrate</w:t>
            </w:r>
            <w:proofErr w:type="gramEnd"/>
            <w:r>
              <w:rPr>
                <w:highlight w:val="white"/>
              </w:rPr>
              <w:t xml:space="preserve"> proficiency in developing and using models, and obtaining, evaluating, and communicating information. Students use these scientific and engineering practices to demonstrate understanding of the core ideas.</w:t>
            </w:r>
          </w:p>
          <w:p w:rsidR="00E65832" w:rsidRDefault="00F16391">
            <w:pPr>
              <w:pStyle w:val="normal0"/>
              <w:numPr>
                <w:ilvl w:val="0"/>
                <w:numId w:val="60"/>
              </w:numPr>
              <w:spacing w:line="240" w:lineRule="auto"/>
              <w:ind w:hanging="360"/>
            </w:pPr>
            <w:proofErr w:type="gramStart"/>
            <w:r>
              <w:t>gather</w:t>
            </w:r>
            <w:proofErr w:type="gramEnd"/>
            <w:r>
              <w:t xml:space="preserve"> and make sense of information to describe that synthetic materials come from natural resources and impact.</w:t>
            </w:r>
          </w:p>
          <w:p w:rsidR="00E65832" w:rsidRDefault="00F16391">
            <w:pPr>
              <w:pStyle w:val="normal0"/>
              <w:numPr>
                <w:ilvl w:val="0"/>
                <w:numId w:val="60"/>
              </w:numPr>
              <w:spacing w:line="240" w:lineRule="auto"/>
              <w:ind w:hanging="360"/>
            </w:pPr>
            <w:proofErr w:type="gramStart"/>
            <w:r>
              <w:t>identify</w:t>
            </w:r>
            <w:proofErr w:type="gramEnd"/>
            <w:r>
              <w:t xml:space="preserve"> unknown substances based on data regarding their physical and chemical properties.</w:t>
            </w:r>
          </w:p>
          <w:p w:rsidR="00E65832" w:rsidRDefault="00F16391">
            <w:pPr>
              <w:pStyle w:val="normal0"/>
              <w:numPr>
                <w:ilvl w:val="0"/>
                <w:numId w:val="60"/>
              </w:numPr>
              <w:spacing w:line="240" w:lineRule="auto"/>
              <w:ind w:hanging="360"/>
            </w:pPr>
            <w:proofErr w:type="gramStart"/>
            <w:r>
              <w:t>predict</w:t>
            </w:r>
            <w:proofErr w:type="gramEnd"/>
            <w:r>
              <w:t xml:space="preserve"> the physical and chemical properties of elements based on their positions on the Periodic Table.</w:t>
            </w:r>
          </w:p>
          <w:p w:rsidR="00E65832" w:rsidRDefault="00F16391">
            <w:pPr>
              <w:pStyle w:val="normal0"/>
              <w:numPr>
                <w:ilvl w:val="0"/>
                <w:numId w:val="60"/>
              </w:numPr>
              <w:spacing w:line="240" w:lineRule="auto"/>
              <w:ind w:hanging="360"/>
            </w:pPr>
            <w:proofErr w:type="gramStart"/>
            <w:r>
              <w:rPr>
                <w:highlight w:val="white"/>
              </w:rPr>
              <w:t>provide</w:t>
            </w:r>
            <w:proofErr w:type="gramEnd"/>
            <w:r>
              <w:rPr>
                <w:highlight w:val="white"/>
              </w:rPr>
              <w:t xml:space="preserve"> a molecular level account to explain states of matter and changes between states. </w:t>
            </w:r>
          </w:p>
          <w:p w:rsidR="00E65832" w:rsidRDefault="00F16391">
            <w:pPr>
              <w:pStyle w:val="normal0"/>
              <w:numPr>
                <w:ilvl w:val="0"/>
                <w:numId w:val="60"/>
              </w:numPr>
              <w:spacing w:line="240" w:lineRule="auto"/>
              <w:ind w:hanging="360"/>
              <w:rPr>
                <w:highlight w:val="white"/>
              </w:rPr>
            </w:pPr>
            <w:proofErr w:type="gramStart"/>
            <w:r>
              <w:rPr>
                <w:highlight w:val="white"/>
              </w:rPr>
              <w:t>use</w:t>
            </w:r>
            <w:proofErr w:type="gramEnd"/>
            <w:r>
              <w:rPr>
                <w:highlight w:val="white"/>
              </w:rPr>
              <w:t xml:space="preserve"> these scientific and engineering practices to demonstrate understanding of the core ideas.</w:t>
            </w:r>
          </w:p>
        </w:tc>
      </w:tr>
    </w:tbl>
    <w:tbl>
      <w:tblPr>
        <w:tblStyle w:val="a5"/>
        <w:tblW w:w="138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0"/>
      </w:tblGrid>
      <w:tr w:rsidR="00E65832" w:rsidTr="00F16391">
        <w:trPr>
          <w:trHeight w:val="340"/>
        </w:trPr>
        <w:tc>
          <w:tcPr>
            <w:tcW w:w="13860" w:type="dxa"/>
          </w:tcPr>
          <w:p w:rsidR="00E65832" w:rsidRDefault="00F16391">
            <w:pPr>
              <w:pStyle w:val="normal0"/>
              <w:spacing w:line="240" w:lineRule="auto"/>
              <w:contextualSpacing w:val="0"/>
              <w:jc w:val="center"/>
            </w:pPr>
            <w:r>
              <w:rPr>
                <w:rFonts w:ascii="Times New Roman" w:eastAsia="Times New Roman" w:hAnsi="Times New Roman" w:cs="Times New Roman"/>
                <w:sz w:val="12"/>
                <w:szCs w:val="12"/>
              </w:rPr>
              <w:t xml:space="preserve"> </w:t>
            </w:r>
            <w:r>
              <w:rPr>
                <w:b/>
                <w:sz w:val="24"/>
                <w:szCs w:val="24"/>
              </w:rPr>
              <w:t>Stage 2- Assessment Evidence:</w:t>
            </w:r>
          </w:p>
        </w:tc>
      </w:tr>
      <w:tr w:rsidR="00E65832" w:rsidTr="00F16391">
        <w:trPr>
          <w:trHeight w:val="340"/>
        </w:trPr>
        <w:tc>
          <w:tcPr>
            <w:tcW w:w="13860" w:type="dxa"/>
          </w:tcPr>
          <w:p w:rsidR="00E65832" w:rsidRDefault="00F16391">
            <w:pPr>
              <w:pStyle w:val="normal0"/>
              <w:spacing w:line="240" w:lineRule="auto"/>
              <w:contextualSpacing w:val="0"/>
            </w:pPr>
            <w:r>
              <w:rPr>
                <w:b/>
                <w:sz w:val="24"/>
                <w:szCs w:val="24"/>
              </w:rPr>
              <w:t>Performance Tasks and other evidence:</w:t>
            </w:r>
          </w:p>
          <w:p w:rsidR="00E65832" w:rsidRDefault="00F16391">
            <w:pPr>
              <w:pStyle w:val="normal0"/>
              <w:numPr>
                <w:ilvl w:val="0"/>
                <w:numId w:val="40"/>
              </w:numPr>
              <w:spacing w:line="240" w:lineRule="auto"/>
              <w:ind w:hanging="360"/>
            </w:pPr>
            <w:r>
              <w:t>Summative Assessments</w:t>
            </w:r>
          </w:p>
          <w:p w:rsidR="00E65832" w:rsidRDefault="00F16391">
            <w:pPr>
              <w:pStyle w:val="normal0"/>
              <w:numPr>
                <w:ilvl w:val="1"/>
                <w:numId w:val="40"/>
              </w:numPr>
              <w:spacing w:line="240" w:lineRule="auto"/>
              <w:ind w:hanging="360"/>
            </w:pPr>
            <w:r>
              <w:t>RST- Research Simulation Task</w:t>
            </w:r>
          </w:p>
          <w:p w:rsidR="00E65832" w:rsidRDefault="00F16391">
            <w:pPr>
              <w:pStyle w:val="normal0"/>
              <w:numPr>
                <w:ilvl w:val="1"/>
                <w:numId w:val="40"/>
              </w:numPr>
              <w:spacing w:line="240" w:lineRule="auto"/>
              <w:ind w:hanging="360"/>
            </w:pPr>
            <w:r>
              <w:t>Unit tests and quizzes</w:t>
            </w:r>
          </w:p>
          <w:p w:rsidR="00E65832" w:rsidRDefault="00F16391">
            <w:pPr>
              <w:pStyle w:val="normal0"/>
              <w:numPr>
                <w:ilvl w:val="1"/>
                <w:numId w:val="40"/>
              </w:numPr>
              <w:spacing w:line="240" w:lineRule="auto"/>
              <w:ind w:hanging="360"/>
            </w:pPr>
            <w:r>
              <w:t>Labs and engineering based projects</w:t>
            </w:r>
          </w:p>
          <w:p w:rsidR="00E65832" w:rsidRDefault="00F16391">
            <w:pPr>
              <w:pStyle w:val="normal0"/>
              <w:numPr>
                <w:ilvl w:val="0"/>
                <w:numId w:val="40"/>
              </w:numPr>
              <w:spacing w:line="240" w:lineRule="auto"/>
              <w:ind w:hanging="360"/>
            </w:pPr>
            <w:r>
              <w:t>Formative Assessments</w:t>
            </w:r>
          </w:p>
          <w:p w:rsidR="00E65832" w:rsidRDefault="00F16391">
            <w:pPr>
              <w:pStyle w:val="normal0"/>
              <w:numPr>
                <w:ilvl w:val="1"/>
                <w:numId w:val="40"/>
              </w:numPr>
              <w:spacing w:line="240" w:lineRule="auto"/>
              <w:ind w:hanging="360"/>
            </w:pPr>
            <w:r>
              <w:t xml:space="preserve">Graphic Organizers &amp; Guided Note Taking </w:t>
            </w:r>
          </w:p>
          <w:p w:rsidR="00E65832" w:rsidRDefault="00F16391">
            <w:pPr>
              <w:pStyle w:val="normal0"/>
              <w:numPr>
                <w:ilvl w:val="1"/>
                <w:numId w:val="40"/>
              </w:numPr>
              <w:spacing w:line="240" w:lineRule="auto"/>
              <w:ind w:hanging="360"/>
            </w:pPr>
            <w:r>
              <w:t>Directed Reading</w:t>
            </w:r>
          </w:p>
          <w:p w:rsidR="00E65832" w:rsidRDefault="00F16391">
            <w:pPr>
              <w:pStyle w:val="normal0"/>
              <w:numPr>
                <w:ilvl w:val="1"/>
                <w:numId w:val="40"/>
              </w:numPr>
              <w:spacing w:line="240" w:lineRule="auto"/>
              <w:ind w:hanging="360"/>
            </w:pPr>
            <w:r>
              <w:t>Cooperative Group Learning Safety in the Chemistry Laboratory • Laboratory Procedures • Constructing a Model • Conservation of Mass</w:t>
            </w:r>
          </w:p>
          <w:p w:rsidR="00E65832" w:rsidRDefault="00F16391">
            <w:pPr>
              <w:pStyle w:val="normal0"/>
              <w:numPr>
                <w:ilvl w:val="1"/>
                <w:numId w:val="40"/>
              </w:numPr>
              <w:spacing w:line="240" w:lineRule="auto"/>
              <w:ind w:hanging="360"/>
            </w:pPr>
            <w:r>
              <w:t>Homework</w:t>
            </w:r>
          </w:p>
          <w:p w:rsidR="00E65832" w:rsidRDefault="00F16391">
            <w:pPr>
              <w:pStyle w:val="normal0"/>
              <w:numPr>
                <w:ilvl w:val="1"/>
                <w:numId w:val="40"/>
              </w:numPr>
              <w:spacing w:line="240" w:lineRule="auto"/>
              <w:ind w:hanging="360"/>
            </w:pPr>
            <w:r>
              <w:t>Journal Entries</w:t>
            </w:r>
          </w:p>
        </w:tc>
      </w:tr>
      <w:tr w:rsidR="00E65832" w:rsidTr="00F16391">
        <w:trPr>
          <w:trHeight w:val="340"/>
        </w:trPr>
        <w:tc>
          <w:tcPr>
            <w:tcW w:w="13860" w:type="dxa"/>
          </w:tcPr>
          <w:p w:rsidR="00E65832" w:rsidRDefault="00F16391">
            <w:pPr>
              <w:pStyle w:val="normal0"/>
              <w:spacing w:line="240" w:lineRule="auto"/>
              <w:contextualSpacing w:val="0"/>
              <w:jc w:val="center"/>
            </w:pPr>
            <w:r>
              <w:rPr>
                <w:b/>
                <w:sz w:val="24"/>
                <w:szCs w:val="24"/>
              </w:rPr>
              <w:t>Stage 3 – Learning Plan</w:t>
            </w:r>
          </w:p>
        </w:tc>
      </w:tr>
      <w:tr w:rsidR="00E65832" w:rsidTr="00F16391">
        <w:trPr>
          <w:trHeight w:val="340"/>
        </w:trPr>
        <w:tc>
          <w:tcPr>
            <w:tcW w:w="13860" w:type="dxa"/>
          </w:tcPr>
          <w:p w:rsidR="00E65832" w:rsidRDefault="00F16391">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24"/>
                <w:szCs w:val="24"/>
                <w:u w:val="single"/>
              </w:rPr>
              <w:t>Suggested EDP Activities:</w:t>
            </w:r>
          </w:p>
          <w:p w:rsidR="00E65832" w:rsidRDefault="00F16391">
            <w:pPr>
              <w:pStyle w:val="normal0"/>
              <w:numPr>
                <w:ilvl w:val="0"/>
                <w:numId w:val="13"/>
              </w:numPr>
              <w:spacing w:line="240" w:lineRule="auto"/>
              <w:ind w:hanging="360"/>
              <w:rPr>
                <w:sz w:val="24"/>
                <w:szCs w:val="24"/>
              </w:rPr>
            </w:pPr>
            <w:r>
              <w:rPr>
                <w:sz w:val="24"/>
                <w:szCs w:val="24"/>
              </w:rPr>
              <w:t xml:space="preserve">Spaghetti Tower Challenge (Please note that that this challenge occurs in 6th-8th grade and has been </w:t>
            </w:r>
            <w:proofErr w:type="spellStart"/>
            <w:r>
              <w:rPr>
                <w:sz w:val="24"/>
                <w:szCs w:val="24"/>
              </w:rPr>
              <w:t>scaffolded</w:t>
            </w:r>
            <w:proofErr w:type="spellEnd"/>
            <w:r>
              <w:rPr>
                <w:sz w:val="24"/>
                <w:szCs w:val="24"/>
              </w:rPr>
              <w:t>.)</w:t>
            </w:r>
          </w:p>
          <w:p w:rsidR="00E65832" w:rsidRDefault="00F16391">
            <w:pPr>
              <w:pStyle w:val="normal0"/>
              <w:numPr>
                <w:ilvl w:val="1"/>
                <w:numId w:val="13"/>
              </w:numPr>
              <w:spacing w:line="240" w:lineRule="auto"/>
              <w:ind w:hanging="360"/>
              <w:rPr>
                <w:sz w:val="24"/>
                <w:szCs w:val="24"/>
              </w:rPr>
            </w:pPr>
            <w:r>
              <w:rPr>
                <w:sz w:val="24"/>
                <w:szCs w:val="24"/>
              </w:rPr>
              <w:t>8th grade requirements-Design a self supporting tower that is a minimum of 30 cm tall, which can hold a large free standing marshmallow.</w:t>
            </w:r>
          </w:p>
          <w:p w:rsidR="00E65832" w:rsidRDefault="00E65832">
            <w:pPr>
              <w:pStyle w:val="normal0"/>
              <w:numPr>
                <w:ilvl w:val="1"/>
                <w:numId w:val="13"/>
              </w:numPr>
              <w:spacing w:line="240" w:lineRule="auto"/>
              <w:ind w:hanging="360"/>
              <w:rPr>
                <w:sz w:val="24"/>
                <w:szCs w:val="24"/>
              </w:rPr>
            </w:pPr>
            <w:hyperlink r:id="rId69">
              <w:r w:rsidR="00F16391">
                <w:rPr>
                  <w:color w:val="1155CC"/>
                  <w:sz w:val="24"/>
                  <w:szCs w:val="24"/>
                  <w:u w:val="single"/>
                </w:rPr>
                <w:t>http://www.keslerscience.com/spaghetti-and-marshmallows-tower-lab/</w:t>
              </w:r>
            </w:hyperlink>
          </w:p>
          <w:p w:rsidR="00E65832" w:rsidRDefault="00F16391">
            <w:pPr>
              <w:pStyle w:val="normal0"/>
              <w:numPr>
                <w:ilvl w:val="0"/>
                <w:numId w:val="13"/>
              </w:numPr>
              <w:spacing w:line="240" w:lineRule="auto"/>
              <w:ind w:hanging="360"/>
              <w:rPr>
                <w:sz w:val="24"/>
                <w:szCs w:val="24"/>
              </w:rPr>
            </w:pPr>
            <w:r>
              <w:rPr>
                <w:sz w:val="24"/>
                <w:szCs w:val="24"/>
              </w:rPr>
              <w:t>Density of Water:</w:t>
            </w:r>
          </w:p>
          <w:p w:rsidR="00E65832" w:rsidRDefault="00E65832">
            <w:pPr>
              <w:pStyle w:val="normal0"/>
              <w:numPr>
                <w:ilvl w:val="1"/>
                <w:numId w:val="13"/>
              </w:numPr>
              <w:spacing w:line="240" w:lineRule="auto"/>
              <w:ind w:hanging="360"/>
              <w:rPr>
                <w:sz w:val="24"/>
                <w:szCs w:val="24"/>
              </w:rPr>
            </w:pPr>
            <w:hyperlink r:id="rId70">
              <w:r w:rsidR="00F16391">
                <w:rPr>
                  <w:color w:val="1155CC"/>
                  <w:sz w:val="24"/>
                  <w:szCs w:val="24"/>
                  <w:u w:val="single"/>
                </w:rPr>
                <w:t>http://www.middleschoolchemistry.com/lessonplans/chapter3/lesson3</w:t>
              </w:r>
            </w:hyperlink>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24"/>
                <w:szCs w:val="24"/>
                <w:u w:val="single"/>
              </w:rPr>
              <w:t>Learning Activities</w:t>
            </w:r>
            <w:r>
              <w:rPr>
                <w:b/>
                <w:sz w:val="24"/>
                <w:szCs w:val="24"/>
              </w:rPr>
              <w:t>:</w:t>
            </w:r>
          </w:p>
          <w:p w:rsidR="00E65832" w:rsidRDefault="00F16391">
            <w:pPr>
              <w:pStyle w:val="normal0"/>
              <w:numPr>
                <w:ilvl w:val="0"/>
                <w:numId w:val="60"/>
              </w:numPr>
              <w:spacing w:line="240" w:lineRule="auto"/>
              <w:ind w:hanging="360"/>
              <w:rPr>
                <w:b/>
                <w:sz w:val="24"/>
                <w:szCs w:val="24"/>
              </w:rPr>
            </w:pPr>
            <w:r>
              <w:rPr>
                <w:b/>
                <w:sz w:val="24"/>
                <w:szCs w:val="24"/>
              </w:rPr>
              <w:t xml:space="preserve">Mystery lab: </w:t>
            </w:r>
            <w:r>
              <w:rPr>
                <w:sz w:val="24"/>
                <w:szCs w:val="24"/>
              </w:rPr>
              <w:t>Plan and do an investigation that uses physical characteristics and chemical properties to identify an unknown substance.</w:t>
            </w:r>
            <w:r>
              <w:rPr>
                <w:b/>
                <w:sz w:val="24"/>
                <w:szCs w:val="24"/>
              </w:rPr>
              <w:t xml:space="preserve"> </w:t>
            </w:r>
          </w:p>
          <w:p w:rsidR="00E65832" w:rsidRDefault="00F16391">
            <w:pPr>
              <w:pStyle w:val="normal0"/>
              <w:numPr>
                <w:ilvl w:val="1"/>
                <w:numId w:val="60"/>
              </w:numPr>
              <w:spacing w:line="240" w:lineRule="auto"/>
              <w:ind w:hanging="360"/>
              <w:rPr>
                <w:sz w:val="24"/>
                <w:szCs w:val="24"/>
              </w:rPr>
            </w:pPr>
            <w:r>
              <w:rPr>
                <w:sz w:val="24"/>
                <w:szCs w:val="24"/>
              </w:rPr>
              <w:t>Curious Crystals (PISA2):</w:t>
            </w:r>
            <w:hyperlink r:id="rId71">
              <w:r>
                <w:rPr>
                  <w:color w:val="1155CC"/>
                  <w:sz w:val="24"/>
                  <w:szCs w:val="24"/>
                  <w:u w:val="single"/>
                </w:rPr>
                <w:t>http://www.inquiryinaction.org/classroomactivities/activity.php?id=7</w:t>
              </w:r>
            </w:hyperlink>
          </w:p>
          <w:p w:rsidR="00E65832" w:rsidRDefault="00F16391">
            <w:pPr>
              <w:pStyle w:val="normal0"/>
              <w:numPr>
                <w:ilvl w:val="1"/>
                <w:numId w:val="60"/>
              </w:numPr>
              <w:spacing w:line="240" w:lineRule="auto"/>
              <w:ind w:hanging="360"/>
              <w:rPr>
                <w:sz w:val="24"/>
                <w:szCs w:val="24"/>
              </w:rPr>
            </w:pPr>
            <w:r>
              <w:rPr>
                <w:sz w:val="24"/>
                <w:szCs w:val="24"/>
              </w:rPr>
              <w:t>Mystery Powder</w:t>
            </w:r>
          </w:p>
          <w:p w:rsidR="00E65832" w:rsidRDefault="00F16391">
            <w:pPr>
              <w:pStyle w:val="normal0"/>
              <w:numPr>
                <w:ilvl w:val="0"/>
                <w:numId w:val="15"/>
              </w:numPr>
              <w:spacing w:line="240" w:lineRule="auto"/>
              <w:ind w:hanging="360"/>
              <w:rPr>
                <w:sz w:val="24"/>
                <w:szCs w:val="24"/>
              </w:rPr>
            </w:pPr>
            <w:r>
              <w:rPr>
                <w:sz w:val="24"/>
                <w:szCs w:val="24"/>
              </w:rPr>
              <w:t>Plan and do an investigation to determine if a chemical reaction has occurred in common substances (</w:t>
            </w:r>
            <w:proofErr w:type="spellStart"/>
            <w:r>
              <w:rPr>
                <w:sz w:val="24"/>
                <w:szCs w:val="24"/>
              </w:rPr>
              <w:t>ie</w:t>
            </w:r>
            <w:proofErr w:type="spellEnd"/>
            <w:r>
              <w:rPr>
                <w:sz w:val="24"/>
                <w:szCs w:val="24"/>
              </w:rPr>
              <w:t xml:space="preserve"> melting ice, burning sugar, mixing zinc with </w:t>
            </w:r>
            <w:proofErr w:type="spellStart"/>
            <w:r>
              <w:rPr>
                <w:sz w:val="24"/>
                <w:szCs w:val="24"/>
              </w:rPr>
              <w:t>HCl</w:t>
            </w:r>
            <w:proofErr w:type="spellEnd"/>
            <w:r>
              <w:rPr>
                <w:sz w:val="24"/>
                <w:szCs w:val="24"/>
              </w:rPr>
              <w:t>)</w:t>
            </w:r>
          </w:p>
          <w:p w:rsidR="00E65832" w:rsidRDefault="00F16391">
            <w:pPr>
              <w:pStyle w:val="normal0"/>
              <w:numPr>
                <w:ilvl w:val="0"/>
                <w:numId w:val="15"/>
              </w:numPr>
              <w:spacing w:line="240" w:lineRule="auto"/>
              <w:ind w:hanging="360"/>
              <w:rPr>
                <w:sz w:val="24"/>
                <w:szCs w:val="24"/>
              </w:rPr>
            </w:pPr>
            <w:r>
              <w:rPr>
                <w:sz w:val="24"/>
                <w:szCs w:val="24"/>
              </w:rPr>
              <w:t>Dancing Raisins Lab</w:t>
            </w:r>
          </w:p>
          <w:p w:rsidR="00E65832" w:rsidRDefault="00F16391">
            <w:pPr>
              <w:pStyle w:val="normal0"/>
              <w:numPr>
                <w:ilvl w:val="0"/>
                <w:numId w:val="15"/>
              </w:numPr>
              <w:spacing w:line="240" w:lineRule="auto"/>
              <w:ind w:hanging="360"/>
              <w:rPr>
                <w:sz w:val="24"/>
                <w:szCs w:val="24"/>
              </w:rPr>
            </w:pPr>
            <w:r>
              <w:rPr>
                <w:sz w:val="24"/>
                <w:szCs w:val="24"/>
              </w:rPr>
              <w:t>Density (PISA2)</w:t>
            </w:r>
          </w:p>
          <w:p w:rsidR="00E65832" w:rsidRDefault="00F16391">
            <w:pPr>
              <w:pStyle w:val="normal0"/>
              <w:numPr>
                <w:ilvl w:val="0"/>
                <w:numId w:val="15"/>
              </w:numPr>
              <w:spacing w:line="240" w:lineRule="auto"/>
              <w:ind w:hanging="360"/>
              <w:rPr>
                <w:sz w:val="24"/>
                <w:szCs w:val="24"/>
              </w:rPr>
            </w:pPr>
            <w:r>
              <w:rPr>
                <w:sz w:val="24"/>
                <w:szCs w:val="24"/>
              </w:rPr>
              <w:t>Safety in the Chemistry Laboratory</w:t>
            </w:r>
          </w:p>
          <w:p w:rsidR="00E65832" w:rsidRDefault="00F16391">
            <w:pPr>
              <w:pStyle w:val="normal0"/>
              <w:numPr>
                <w:ilvl w:val="0"/>
                <w:numId w:val="15"/>
              </w:numPr>
              <w:spacing w:line="240" w:lineRule="auto"/>
              <w:ind w:hanging="360"/>
              <w:rPr>
                <w:sz w:val="24"/>
                <w:szCs w:val="24"/>
              </w:rPr>
            </w:pPr>
            <w:r>
              <w:rPr>
                <w:sz w:val="24"/>
                <w:szCs w:val="24"/>
              </w:rPr>
              <w:t xml:space="preserve">Constructing a Model  </w:t>
            </w:r>
          </w:p>
          <w:p w:rsidR="00E65832" w:rsidRDefault="00F16391">
            <w:pPr>
              <w:pStyle w:val="normal0"/>
              <w:numPr>
                <w:ilvl w:val="0"/>
                <w:numId w:val="15"/>
              </w:numPr>
              <w:spacing w:line="240" w:lineRule="auto"/>
              <w:ind w:hanging="360"/>
              <w:rPr>
                <w:sz w:val="24"/>
                <w:szCs w:val="24"/>
              </w:rPr>
            </w:pPr>
            <w:r>
              <w:rPr>
                <w:sz w:val="24"/>
                <w:szCs w:val="24"/>
              </w:rPr>
              <w:t>Conservation of Mass</w:t>
            </w:r>
          </w:p>
          <w:p w:rsidR="00E65832" w:rsidRDefault="00F16391">
            <w:pPr>
              <w:pStyle w:val="normal0"/>
              <w:numPr>
                <w:ilvl w:val="0"/>
                <w:numId w:val="15"/>
              </w:numPr>
              <w:spacing w:line="240" w:lineRule="auto"/>
              <w:ind w:hanging="360"/>
              <w:rPr>
                <w:sz w:val="24"/>
                <w:szCs w:val="24"/>
              </w:rPr>
            </w:pPr>
            <w:r>
              <w:rPr>
                <w:sz w:val="24"/>
                <w:szCs w:val="24"/>
              </w:rPr>
              <w:t xml:space="preserve">The Atomic Mass of </w:t>
            </w:r>
            <w:proofErr w:type="spellStart"/>
            <w:r>
              <w:rPr>
                <w:sz w:val="24"/>
                <w:szCs w:val="24"/>
              </w:rPr>
              <w:t>Candium</w:t>
            </w:r>
            <w:proofErr w:type="spellEnd"/>
            <w:r>
              <w:rPr>
                <w:sz w:val="24"/>
                <w:szCs w:val="24"/>
              </w:rPr>
              <w:t xml:space="preserve"> Activity</w:t>
            </w:r>
          </w:p>
          <w:p w:rsidR="00E65832" w:rsidRDefault="00F16391">
            <w:pPr>
              <w:pStyle w:val="normal0"/>
              <w:numPr>
                <w:ilvl w:val="0"/>
                <w:numId w:val="15"/>
              </w:numPr>
              <w:spacing w:line="240" w:lineRule="auto"/>
              <w:ind w:hanging="360"/>
              <w:rPr>
                <w:sz w:val="24"/>
                <w:szCs w:val="24"/>
              </w:rPr>
            </w:pPr>
            <w:r>
              <w:rPr>
                <w:sz w:val="24"/>
                <w:szCs w:val="24"/>
              </w:rPr>
              <w:t>Melting Point Lab</w:t>
            </w:r>
          </w:p>
          <w:p w:rsidR="00E65832" w:rsidRDefault="00F16391">
            <w:pPr>
              <w:pStyle w:val="normal0"/>
              <w:numPr>
                <w:ilvl w:val="0"/>
                <w:numId w:val="15"/>
              </w:numPr>
              <w:spacing w:line="240" w:lineRule="auto"/>
              <w:ind w:hanging="360"/>
              <w:rPr>
                <w:sz w:val="24"/>
                <w:szCs w:val="24"/>
              </w:rPr>
            </w:pPr>
            <w:r>
              <w:rPr>
                <w:sz w:val="24"/>
                <w:szCs w:val="24"/>
              </w:rPr>
              <w:lastRenderedPageBreak/>
              <w:t>Melting Blocks (Apply knowledge gained in 7th grade to explain thermal energy in terms of chemistry.)</w:t>
            </w:r>
          </w:p>
          <w:p w:rsidR="00E65832" w:rsidRDefault="00F16391">
            <w:pPr>
              <w:pStyle w:val="normal0"/>
              <w:numPr>
                <w:ilvl w:val="0"/>
                <w:numId w:val="15"/>
              </w:numPr>
              <w:spacing w:line="240" w:lineRule="auto"/>
              <w:ind w:hanging="360"/>
              <w:rPr>
                <w:sz w:val="24"/>
                <w:szCs w:val="24"/>
              </w:rPr>
            </w:pPr>
            <w:proofErr w:type="spellStart"/>
            <w:r>
              <w:rPr>
                <w:sz w:val="24"/>
                <w:szCs w:val="24"/>
              </w:rPr>
              <w:t>Oobleck</w:t>
            </w:r>
            <w:proofErr w:type="spellEnd"/>
            <w:r>
              <w:rPr>
                <w:sz w:val="24"/>
                <w:szCs w:val="24"/>
              </w:rPr>
              <w:t xml:space="preserve"> vs. </w:t>
            </w:r>
            <w:proofErr w:type="spellStart"/>
            <w:r>
              <w:rPr>
                <w:sz w:val="24"/>
                <w:szCs w:val="24"/>
              </w:rPr>
              <w:t>gak</w:t>
            </w:r>
            <w:proofErr w:type="spellEnd"/>
          </w:p>
        </w:tc>
      </w:tr>
      <w:tr w:rsidR="00E65832" w:rsidTr="00F16391">
        <w:trPr>
          <w:trHeight w:val="340"/>
        </w:trPr>
        <w:tc>
          <w:tcPr>
            <w:tcW w:w="13860" w:type="dxa"/>
          </w:tcPr>
          <w:p w:rsidR="00E65832" w:rsidRDefault="00F16391">
            <w:pPr>
              <w:pStyle w:val="normal0"/>
              <w:spacing w:line="240" w:lineRule="auto"/>
              <w:contextualSpacing w:val="0"/>
            </w:pPr>
            <w:r>
              <w:rPr>
                <w:b/>
                <w:sz w:val="24"/>
                <w:szCs w:val="24"/>
              </w:rPr>
              <w:lastRenderedPageBreak/>
              <w:t>Modifications:</w:t>
            </w:r>
            <w:r>
              <w:rPr>
                <w:b/>
                <w:sz w:val="16"/>
                <w:szCs w:val="16"/>
              </w:rPr>
              <w:t xml:space="preserve"> (ELLs, Special Education, Gifted and Talented)</w:t>
            </w:r>
          </w:p>
          <w:p w:rsidR="00E65832" w:rsidRDefault="00F16391">
            <w:pPr>
              <w:pStyle w:val="normal0"/>
              <w:spacing w:line="240" w:lineRule="auto"/>
              <w:contextualSpacing w:val="0"/>
            </w:pPr>
            <w:r>
              <w:rPr>
                <w:b/>
                <w:sz w:val="18"/>
                <w:szCs w:val="18"/>
              </w:rPr>
              <w:t xml:space="preserve">  *   </w:t>
            </w:r>
            <w:r>
              <w:rPr>
                <w:sz w:val="18"/>
                <w:szCs w:val="18"/>
              </w:rPr>
              <w:t>Follow all IEP modifications/504 plan</w:t>
            </w:r>
          </w:p>
          <w:p w:rsidR="00E65832" w:rsidRDefault="00F16391">
            <w:pPr>
              <w:pStyle w:val="normal0"/>
              <w:spacing w:line="240" w:lineRule="auto"/>
              <w:contextualSpacing w:val="0"/>
            </w:pPr>
            <w:r>
              <w:rPr>
                <w:sz w:val="18"/>
                <w:szCs w:val="18"/>
              </w:rPr>
              <w:t xml:space="preserve">  *   Teacher tutoring</w:t>
            </w:r>
          </w:p>
          <w:p w:rsidR="00E65832" w:rsidRDefault="00F16391">
            <w:pPr>
              <w:pStyle w:val="normal0"/>
              <w:spacing w:line="240" w:lineRule="auto"/>
              <w:contextualSpacing w:val="0"/>
            </w:pPr>
            <w:r>
              <w:rPr>
                <w:sz w:val="18"/>
                <w:szCs w:val="18"/>
              </w:rPr>
              <w:t xml:space="preserve">  *   Peer tutoring</w:t>
            </w:r>
          </w:p>
          <w:p w:rsidR="00E65832" w:rsidRDefault="00F16391">
            <w:pPr>
              <w:pStyle w:val="normal0"/>
              <w:spacing w:line="240" w:lineRule="auto"/>
              <w:contextualSpacing w:val="0"/>
            </w:pPr>
            <w:r>
              <w:rPr>
                <w:sz w:val="18"/>
                <w:szCs w:val="18"/>
              </w:rPr>
              <w:t xml:space="preserve">  *   Cooperative learning groups</w:t>
            </w:r>
          </w:p>
          <w:p w:rsidR="00E65832" w:rsidRDefault="00F16391">
            <w:pPr>
              <w:pStyle w:val="normal0"/>
              <w:spacing w:line="240" w:lineRule="auto"/>
              <w:contextualSpacing w:val="0"/>
            </w:pPr>
            <w:r>
              <w:rPr>
                <w:sz w:val="18"/>
                <w:szCs w:val="18"/>
              </w:rPr>
              <w:t xml:space="preserve">  *   Modified assignments</w:t>
            </w:r>
          </w:p>
          <w:p w:rsidR="00E65832" w:rsidRDefault="00F16391">
            <w:pPr>
              <w:pStyle w:val="normal0"/>
              <w:spacing w:line="240" w:lineRule="auto"/>
              <w:contextualSpacing w:val="0"/>
            </w:pPr>
            <w:r>
              <w:rPr>
                <w:sz w:val="18"/>
                <w:szCs w:val="18"/>
              </w:rPr>
              <w:t xml:space="preserve">  *   Differentiated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Presentation accommodations allow a student to:</w:t>
            </w:r>
          </w:p>
          <w:p w:rsidR="00E65832" w:rsidRDefault="00F16391">
            <w:pPr>
              <w:pStyle w:val="normal0"/>
              <w:spacing w:line="240" w:lineRule="auto"/>
              <w:contextualSpacing w:val="0"/>
            </w:pPr>
            <w:r>
              <w:rPr>
                <w:b/>
                <w:sz w:val="18"/>
                <w:szCs w:val="18"/>
              </w:rPr>
              <w:t xml:space="preserve">  *   </w:t>
            </w:r>
            <w:r>
              <w:rPr>
                <w:sz w:val="18"/>
                <w:szCs w:val="18"/>
              </w:rPr>
              <w:t>Listen to audio recordings instead of reading text</w:t>
            </w:r>
          </w:p>
          <w:p w:rsidR="00E65832" w:rsidRDefault="00F16391">
            <w:pPr>
              <w:pStyle w:val="normal0"/>
              <w:spacing w:line="240" w:lineRule="auto"/>
              <w:contextualSpacing w:val="0"/>
            </w:pPr>
            <w:r>
              <w:rPr>
                <w:sz w:val="18"/>
                <w:szCs w:val="18"/>
              </w:rPr>
              <w:t xml:space="preserve">  *   Learn content from </w:t>
            </w:r>
            <w:proofErr w:type="spellStart"/>
            <w:r>
              <w:rPr>
                <w:sz w:val="18"/>
                <w:szCs w:val="18"/>
              </w:rPr>
              <w:t>audiobooks</w:t>
            </w:r>
            <w:proofErr w:type="spellEnd"/>
            <w:r>
              <w:rPr>
                <w:sz w:val="18"/>
                <w:szCs w:val="18"/>
              </w:rPr>
              <w:t>, movies, videos and digital media instead of reading print versions</w:t>
            </w:r>
          </w:p>
          <w:p w:rsidR="00E65832" w:rsidRDefault="00F16391">
            <w:pPr>
              <w:pStyle w:val="normal0"/>
              <w:spacing w:line="240" w:lineRule="auto"/>
              <w:contextualSpacing w:val="0"/>
            </w:pPr>
            <w:r>
              <w:rPr>
                <w:sz w:val="18"/>
                <w:szCs w:val="18"/>
              </w:rPr>
              <w:t xml:space="preserve">  *   Work with fewer items per page or line and/or materials in a larger print size</w:t>
            </w:r>
          </w:p>
          <w:p w:rsidR="00E65832" w:rsidRDefault="00F16391">
            <w:pPr>
              <w:pStyle w:val="normal0"/>
              <w:spacing w:line="240" w:lineRule="auto"/>
              <w:contextualSpacing w:val="0"/>
            </w:pPr>
            <w:r>
              <w:rPr>
                <w:sz w:val="18"/>
                <w:szCs w:val="18"/>
              </w:rPr>
              <w:t xml:space="preserve">  *   Have a designated reader</w:t>
            </w:r>
          </w:p>
          <w:p w:rsidR="00E65832" w:rsidRDefault="00F16391">
            <w:pPr>
              <w:pStyle w:val="normal0"/>
              <w:spacing w:line="240" w:lineRule="auto"/>
              <w:contextualSpacing w:val="0"/>
            </w:pPr>
            <w:r>
              <w:rPr>
                <w:sz w:val="18"/>
                <w:szCs w:val="18"/>
              </w:rPr>
              <w:t xml:space="preserve">  *   Hear instructions orally</w:t>
            </w:r>
          </w:p>
          <w:p w:rsidR="00E65832" w:rsidRDefault="00F16391">
            <w:pPr>
              <w:pStyle w:val="normal0"/>
              <w:spacing w:line="240" w:lineRule="auto"/>
              <w:contextualSpacing w:val="0"/>
            </w:pPr>
            <w:r>
              <w:rPr>
                <w:sz w:val="18"/>
                <w:szCs w:val="18"/>
              </w:rPr>
              <w:t xml:space="preserve">  *   Record a lesson, instead of taking notes</w:t>
            </w:r>
          </w:p>
          <w:p w:rsidR="00E65832" w:rsidRDefault="00F16391">
            <w:pPr>
              <w:pStyle w:val="normal0"/>
              <w:spacing w:line="240" w:lineRule="auto"/>
              <w:contextualSpacing w:val="0"/>
            </w:pPr>
            <w:r>
              <w:rPr>
                <w:sz w:val="18"/>
                <w:szCs w:val="18"/>
              </w:rPr>
              <w:t xml:space="preserve">  *   Have another student share class notes with him</w:t>
            </w:r>
          </w:p>
          <w:p w:rsidR="00E65832" w:rsidRDefault="00F16391">
            <w:pPr>
              <w:pStyle w:val="normal0"/>
              <w:spacing w:line="240" w:lineRule="auto"/>
              <w:contextualSpacing w:val="0"/>
            </w:pPr>
            <w:r>
              <w:rPr>
                <w:sz w:val="18"/>
                <w:szCs w:val="18"/>
              </w:rPr>
              <w:t xml:space="preserve">  *   Be given an outline of a lesson</w:t>
            </w:r>
          </w:p>
          <w:p w:rsidR="00E65832" w:rsidRDefault="00F16391">
            <w:pPr>
              <w:pStyle w:val="normal0"/>
              <w:spacing w:line="240" w:lineRule="auto"/>
              <w:contextualSpacing w:val="0"/>
            </w:pPr>
            <w:r>
              <w:rPr>
                <w:sz w:val="18"/>
                <w:szCs w:val="18"/>
              </w:rPr>
              <w:t xml:space="preserve">  *   Use visual presentations of verbal material, such as word webs and visual organizers</w:t>
            </w:r>
          </w:p>
          <w:p w:rsidR="00E65832" w:rsidRDefault="00F16391">
            <w:pPr>
              <w:pStyle w:val="normal0"/>
              <w:spacing w:line="240" w:lineRule="auto"/>
              <w:contextualSpacing w:val="0"/>
            </w:pPr>
            <w:r>
              <w:rPr>
                <w:sz w:val="18"/>
                <w:szCs w:val="18"/>
              </w:rPr>
              <w:t xml:space="preserve">  *   Be given a written list of instructions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Response accommodations allow a student to:</w:t>
            </w:r>
          </w:p>
          <w:p w:rsidR="00E65832" w:rsidRDefault="00F16391">
            <w:pPr>
              <w:pStyle w:val="normal0"/>
              <w:spacing w:line="240" w:lineRule="auto"/>
              <w:contextualSpacing w:val="0"/>
            </w:pPr>
            <w:r>
              <w:rPr>
                <w:b/>
                <w:sz w:val="18"/>
                <w:szCs w:val="18"/>
              </w:rPr>
              <w:t xml:space="preserve">  *   </w:t>
            </w:r>
            <w:r>
              <w:rPr>
                <w:sz w:val="18"/>
                <w:szCs w:val="18"/>
              </w:rPr>
              <w:t>Give responses in a form (oral or written) that’s easier for him</w:t>
            </w:r>
          </w:p>
          <w:p w:rsidR="00E65832" w:rsidRDefault="00F16391">
            <w:pPr>
              <w:pStyle w:val="normal0"/>
              <w:spacing w:line="240" w:lineRule="auto"/>
              <w:contextualSpacing w:val="0"/>
            </w:pPr>
            <w:r>
              <w:rPr>
                <w:sz w:val="18"/>
                <w:szCs w:val="18"/>
              </w:rPr>
              <w:t xml:space="preserve">  *   Dictate answers to a scribe</w:t>
            </w:r>
          </w:p>
          <w:p w:rsidR="00E65832" w:rsidRDefault="00F16391">
            <w:pPr>
              <w:pStyle w:val="normal0"/>
              <w:spacing w:line="240" w:lineRule="auto"/>
              <w:contextualSpacing w:val="0"/>
            </w:pPr>
            <w:r>
              <w:rPr>
                <w:sz w:val="18"/>
                <w:szCs w:val="18"/>
              </w:rPr>
              <w:t xml:space="preserve">  *   Capture responses on an audio recorder</w:t>
            </w:r>
          </w:p>
          <w:p w:rsidR="00E65832" w:rsidRDefault="00F16391">
            <w:pPr>
              <w:pStyle w:val="normal0"/>
              <w:spacing w:line="240" w:lineRule="auto"/>
              <w:contextualSpacing w:val="0"/>
            </w:pPr>
            <w:r>
              <w:rPr>
                <w:sz w:val="18"/>
                <w:szCs w:val="18"/>
              </w:rPr>
              <w:t xml:space="preserve">  *   Use a spelling dictionary or electronic spell-checker</w:t>
            </w:r>
          </w:p>
          <w:p w:rsidR="00E65832" w:rsidRDefault="00F16391">
            <w:pPr>
              <w:pStyle w:val="normal0"/>
              <w:spacing w:line="240" w:lineRule="auto"/>
              <w:contextualSpacing w:val="0"/>
            </w:pPr>
            <w:r>
              <w:rPr>
                <w:sz w:val="18"/>
                <w:szCs w:val="18"/>
              </w:rPr>
              <w:t xml:space="preserve">  *   Use a word processor to type notes or give responses in class</w:t>
            </w:r>
          </w:p>
          <w:p w:rsidR="00E65832" w:rsidRDefault="00F16391">
            <w:pPr>
              <w:pStyle w:val="normal0"/>
              <w:spacing w:line="240" w:lineRule="auto"/>
              <w:contextualSpacing w:val="0"/>
            </w:pPr>
            <w:r>
              <w:rPr>
                <w:sz w:val="18"/>
                <w:szCs w:val="18"/>
              </w:rPr>
              <w:t xml:space="preserve">  *   Use a calculator or table of “math facts”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Setting accommodations allow a student to:</w:t>
            </w:r>
          </w:p>
          <w:p w:rsidR="00E65832" w:rsidRDefault="00F16391">
            <w:pPr>
              <w:pStyle w:val="normal0"/>
              <w:spacing w:line="240" w:lineRule="auto"/>
              <w:contextualSpacing w:val="0"/>
            </w:pPr>
            <w:r>
              <w:rPr>
                <w:b/>
                <w:sz w:val="18"/>
                <w:szCs w:val="18"/>
              </w:rPr>
              <w:t xml:space="preserve">  *   </w:t>
            </w:r>
            <w:r>
              <w:rPr>
                <w:sz w:val="18"/>
                <w:szCs w:val="18"/>
              </w:rPr>
              <w:t>Work or take a test in a different setting, such as a quiet room with few distractions</w:t>
            </w:r>
          </w:p>
          <w:p w:rsidR="00E65832" w:rsidRDefault="00F16391">
            <w:pPr>
              <w:pStyle w:val="normal0"/>
              <w:spacing w:line="240" w:lineRule="auto"/>
              <w:contextualSpacing w:val="0"/>
            </w:pPr>
            <w:r>
              <w:rPr>
                <w:sz w:val="18"/>
                <w:szCs w:val="18"/>
              </w:rPr>
              <w:t xml:space="preserve">  *   Sit where he learns best (for example, near the teacher)</w:t>
            </w:r>
          </w:p>
          <w:p w:rsidR="00E65832" w:rsidRDefault="00F16391">
            <w:pPr>
              <w:pStyle w:val="normal0"/>
              <w:spacing w:line="240" w:lineRule="auto"/>
              <w:contextualSpacing w:val="0"/>
            </w:pPr>
            <w:r>
              <w:rPr>
                <w:sz w:val="18"/>
                <w:szCs w:val="18"/>
              </w:rPr>
              <w:t xml:space="preserve">  *   Use special lighting or acoustics</w:t>
            </w:r>
          </w:p>
          <w:p w:rsidR="00E65832" w:rsidRDefault="00F16391">
            <w:pPr>
              <w:pStyle w:val="normal0"/>
              <w:spacing w:line="240" w:lineRule="auto"/>
              <w:contextualSpacing w:val="0"/>
            </w:pPr>
            <w:r>
              <w:rPr>
                <w:sz w:val="18"/>
                <w:szCs w:val="18"/>
              </w:rPr>
              <w:t xml:space="preserve">  *   Take a test in small group setting</w:t>
            </w:r>
          </w:p>
          <w:p w:rsidR="00E65832" w:rsidRDefault="00F16391">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Timing accommodations allow a student to:</w:t>
            </w:r>
          </w:p>
          <w:p w:rsidR="00E65832" w:rsidRDefault="00F16391">
            <w:pPr>
              <w:pStyle w:val="normal0"/>
              <w:spacing w:line="240" w:lineRule="auto"/>
              <w:contextualSpacing w:val="0"/>
            </w:pPr>
            <w:r>
              <w:rPr>
                <w:b/>
                <w:sz w:val="18"/>
                <w:szCs w:val="18"/>
              </w:rPr>
              <w:t xml:space="preserve">  *   </w:t>
            </w:r>
            <w:r>
              <w:rPr>
                <w:sz w:val="18"/>
                <w:szCs w:val="18"/>
              </w:rPr>
              <w:t>Take more time to complete a task or a test</w:t>
            </w:r>
          </w:p>
          <w:p w:rsidR="00E65832" w:rsidRDefault="00F16391">
            <w:pPr>
              <w:pStyle w:val="normal0"/>
              <w:spacing w:line="240" w:lineRule="auto"/>
              <w:contextualSpacing w:val="0"/>
            </w:pPr>
            <w:r>
              <w:rPr>
                <w:sz w:val="18"/>
                <w:szCs w:val="18"/>
              </w:rPr>
              <w:t xml:space="preserve">  *   Have extra time to process oral information and directions</w:t>
            </w:r>
          </w:p>
          <w:p w:rsidR="00E65832" w:rsidRDefault="00F16391">
            <w:pPr>
              <w:pStyle w:val="normal0"/>
              <w:spacing w:line="240" w:lineRule="auto"/>
              <w:contextualSpacing w:val="0"/>
            </w:pPr>
            <w:r>
              <w:rPr>
                <w:sz w:val="18"/>
                <w:szCs w:val="18"/>
              </w:rPr>
              <w:t xml:space="preserve">  *   Take frequent breaks, such as after completing a task</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Scheduling accommodations allow a student to:</w:t>
            </w:r>
          </w:p>
          <w:p w:rsidR="00E65832" w:rsidRDefault="00F16391">
            <w:pPr>
              <w:pStyle w:val="normal0"/>
              <w:spacing w:line="240" w:lineRule="auto"/>
              <w:contextualSpacing w:val="0"/>
            </w:pPr>
            <w:r>
              <w:rPr>
                <w:b/>
                <w:sz w:val="18"/>
                <w:szCs w:val="18"/>
              </w:rPr>
              <w:t xml:space="preserve">  *   </w:t>
            </w:r>
            <w:r>
              <w:rPr>
                <w:sz w:val="18"/>
                <w:szCs w:val="18"/>
              </w:rPr>
              <w:t>Take more time to complete a project</w:t>
            </w:r>
          </w:p>
          <w:p w:rsidR="00E65832" w:rsidRDefault="00F16391">
            <w:pPr>
              <w:pStyle w:val="normal0"/>
              <w:spacing w:line="240" w:lineRule="auto"/>
              <w:contextualSpacing w:val="0"/>
            </w:pPr>
            <w:r>
              <w:rPr>
                <w:sz w:val="18"/>
                <w:szCs w:val="18"/>
              </w:rPr>
              <w:t xml:space="preserve">  *   Take a test in several timed sessions or over several days</w:t>
            </w:r>
          </w:p>
          <w:p w:rsidR="00E65832" w:rsidRDefault="00F16391">
            <w:pPr>
              <w:pStyle w:val="normal0"/>
              <w:spacing w:line="240" w:lineRule="auto"/>
              <w:contextualSpacing w:val="0"/>
            </w:pPr>
            <w:r>
              <w:rPr>
                <w:sz w:val="18"/>
                <w:szCs w:val="18"/>
              </w:rPr>
              <w:t xml:space="preserve">  *   Take sections of a test in a different order</w:t>
            </w:r>
          </w:p>
          <w:p w:rsidR="00E65832" w:rsidRDefault="00F16391">
            <w:pPr>
              <w:pStyle w:val="normal0"/>
              <w:spacing w:line="240" w:lineRule="auto"/>
              <w:contextualSpacing w:val="0"/>
            </w:pPr>
            <w:r>
              <w:rPr>
                <w:sz w:val="18"/>
                <w:szCs w:val="18"/>
              </w:rPr>
              <w:t xml:space="preserve">  *   Take a test at a specific time of day</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Organization skills accommodations allow a student to:</w:t>
            </w:r>
          </w:p>
          <w:p w:rsidR="00E65832" w:rsidRDefault="00F16391">
            <w:pPr>
              <w:pStyle w:val="normal0"/>
              <w:spacing w:line="240" w:lineRule="auto"/>
              <w:contextualSpacing w:val="0"/>
            </w:pPr>
            <w:r>
              <w:rPr>
                <w:b/>
                <w:sz w:val="18"/>
                <w:szCs w:val="18"/>
              </w:rPr>
              <w:lastRenderedPageBreak/>
              <w:t xml:space="preserve">  * </w:t>
            </w:r>
            <w:r>
              <w:rPr>
                <w:sz w:val="18"/>
                <w:szCs w:val="18"/>
              </w:rPr>
              <w:t xml:space="preserve">  Use an alarm to help with time management</w:t>
            </w:r>
          </w:p>
          <w:p w:rsidR="00E65832" w:rsidRDefault="00F16391">
            <w:pPr>
              <w:pStyle w:val="normal0"/>
              <w:spacing w:line="240" w:lineRule="auto"/>
              <w:contextualSpacing w:val="0"/>
            </w:pPr>
            <w:r>
              <w:rPr>
                <w:sz w:val="18"/>
                <w:szCs w:val="18"/>
              </w:rPr>
              <w:t xml:space="preserve">  *   Mark texts with a highlighter</w:t>
            </w:r>
          </w:p>
          <w:p w:rsidR="00E65832" w:rsidRDefault="00F16391">
            <w:pPr>
              <w:pStyle w:val="normal0"/>
              <w:spacing w:line="240" w:lineRule="auto"/>
              <w:contextualSpacing w:val="0"/>
            </w:pPr>
            <w:r>
              <w:rPr>
                <w:sz w:val="18"/>
                <w:szCs w:val="18"/>
              </w:rPr>
              <w:t xml:space="preserve">  *   Have help coordinating assignments in a book or planner</w:t>
            </w:r>
          </w:p>
          <w:p w:rsidR="00E65832" w:rsidRDefault="00F16391">
            <w:pPr>
              <w:pStyle w:val="normal0"/>
              <w:spacing w:line="240" w:lineRule="auto"/>
              <w:contextualSpacing w:val="0"/>
            </w:pPr>
            <w:r>
              <w:rPr>
                <w:sz w:val="18"/>
                <w:szCs w:val="18"/>
              </w:rPr>
              <w:t xml:space="preserve">  *   Receive study skills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Assignment modifications allow a student to:</w:t>
            </w:r>
          </w:p>
          <w:p w:rsidR="00E65832" w:rsidRDefault="00F16391">
            <w:pPr>
              <w:pStyle w:val="normal0"/>
              <w:spacing w:line="240" w:lineRule="auto"/>
              <w:contextualSpacing w:val="0"/>
            </w:pPr>
            <w:r>
              <w:rPr>
                <w:b/>
                <w:sz w:val="18"/>
                <w:szCs w:val="18"/>
              </w:rPr>
              <w:t xml:space="preserve">  *   </w:t>
            </w:r>
            <w:r>
              <w:rPr>
                <w:sz w:val="18"/>
                <w:szCs w:val="18"/>
              </w:rPr>
              <w:t>Complete fewer or different homework problems than peers</w:t>
            </w:r>
          </w:p>
          <w:p w:rsidR="00E65832" w:rsidRDefault="00F16391">
            <w:pPr>
              <w:pStyle w:val="normal0"/>
              <w:spacing w:line="240" w:lineRule="auto"/>
              <w:contextualSpacing w:val="0"/>
            </w:pPr>
            <w:r>
              <w:rPr>
                <w:sz w:val="18"/>
                <w:szCs w:val="18"/>
              </w:rPr>
              <w:t xml:space="preserve">  *   Write shorter papers</w:t>
            </w:r>
          </w:p>
          <w:p w:rsidR="00E65832" w:rsidRDefault="00F16391">
            <w:pPr>
              <w:pStyle w:val="normal0"/>
              <w:spacing w:line="240" w:lineRule="auto"/>
              <w:contextualSpacing w:val="0"/>
            </w:pPr>
            <w:r>
              <w:rPr>
                <w:sz w:val="18"/>
                <w:szCs w:val="18"/>
              </w:rPr>
              <w:t xml:space="preserve">  *   Answer fewer or different test questions</w:t>
            </w:r>
          </w:p>
          <w:p w:rsidR="00E65832" w:rsidRDefault="00F16391">
            <w:pPr>
              <w:pStyle w:val="normal0"/>
              <w:spacing w:line="240" w:lineRule="auto"/>
              <w:contextualSpacing w:val="0"/>
            </w:pPr>
            <w:r>
              <w:rPr>
                <w:sz w:val="18"/>
                <w:szCs w:val="18"/>
              </w:rPr>
              <w:t xml:space="preserve">  *   Create alternate projects or assignments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Curriculum modifications allow a student to:</w:t>
            </w:r>
          </w:p>
          <w:p w:rsidR="00E65832" w:rsidRDefault="00F16391">
            <w:pPr>
              <w:pStyle w:val="normal0"/>
              <w:spacing w:line="240" w:lineRule="auto"/>
              <w:contextualSpacing w:val="0"/>
            </w:pPr>
            <w:r>
              <w:rPr>
                <w:b/>
                <w:sz w:val="18"/>
                <w:szCs w:val="18"/>
              </w:rPr>
              <w:t xml:space="preserve">  *   </w:t>
            </w:r>
            <w:r>
              <w:rPr>
                <w:sz w:val="18"/>
                <w:szCs w:val="18"/>
              </w:rPr>
              <w:t>Learn different material (such as continuing to work on multiplication while classmates move on to fractions)</w:t>
            </w:r>
          </w:p>
          <w:p w:rsidR="00E65832" w:rsidRDefault="00F16391">
            <w:pPr>
              <w:pStyle w:val="normal0"/>
              <w:spacing w:line="240" w:lineRule="auto"/>
              <w:contextualSpacing w:val="0"/>
            </w:pPr>
            <w:r>
              <w:rPr>
                <w:sz w:val="18"/>
                <w:szCs w:val="18"/>
              </w:rPr>
              <w:t xml:space="preserve">  *   Get graded or assessed using a different standard than the one for classmates</w:t>
            </w:r>
          </w:p>
        </w:tc>
      </w:tr>
    </w:tbl>
    <w:p w:rsidR="00E65832" w:rsidRDefault="00E65832">
      <w:pPr>
        <w:pStyle w:val="normal0"/>
        <w:tabs>
          <w:tab w:val="left" w:pos="2140"/>
        </w:tabs>
        <w:spacing w:line="240" w:lineRule="auto"/>
      </w:pPr>
    </w:p>
    <w:p w:rsidR="00E65832" w:rsidRDefault="00E65832">
      <w:pPr>
        <w:pStyle w:val="normal0"/>
      </w:pPr>
    </w:p>
    <w:p w:rsidR="00F16391" w:rsidRDefault="00F16391">
      <w:pPr>
        <w:pStyle w:val="normal0"/>
      </w:pPr>
    </w:p>
    <w:p w:rsidR="00F16391" w:rsidRDefault="00F16391">
      <w:pPr>
        <w:pStyle w:val="normal0"/>
      </w:pPr>
    </w:p>
    <w:p w:rsidR="00F16391" w:rsidRDefault="00F16391">
      <w:pPr>
        <w:pStyle w:val="normal0"/>
      </w:pPr>
    </w:p>
    <w:p w:rsidR="00F16391" w:rsidRDefault="00F16391">
      <w:pPr>
        <w:pStyle w:val="normal0"/>
      </w:pPr>
    </w:p>
    <w:p w:rsidR="00F16391" w:rsidRDefault="00F16391">
      <w:pPr>
        <w:pStyle w:val="normal0"/>
      </w:pPr>
    </w:p>
    <w:p w:rsidR="00F16391" w:rsidRDefault="00F16391">
      <w:pPr>
        <w:pStyle w:val="normal0"/>
      </w:pPr>
    </w:p>
    <w:p w:rsidR="00F16391" w:rsidRDefault="00F16391">
      <w:pPr>
        <w:pStyle w:val="normal0"/>
      </w:pPr>
    </w:p>
    <w:p w:rsidR="00F16391" w:rsidRDefault="00F16391">
      <w:pPr>
        <w:pStyle w:val="normal0"/>
      </w:pPr>
    </w:p>
    <w:p w:rsidR="00F16391" w:rsidRDefault="00F16391">
      <w:pPr>
        <w:pStyle w:val="normal0"/>
      </w:pPr>
    </w:p>
    <w:p w:rsidR="00F16391" w:rsidRDefault="00F16391">
      <w:pPr>
        <w:pStyle w:val="normal0"/>
      </w:pPr>
    </w:p>
    <w:p w:rsidR="00E65832" w:rsidRDefault="00E65832">
      <w:pPr>
        <w:pStyle w:val="normal0"/>
        <w:widowControl w:val="0"/>
      </w:pPr>
    </w:p>
    <w:tbl>
      <w:tblPr>
        <w:tblStyle w:val="a6"/>
        <w:tblW w:w="136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9825"/>
        <w:gridCol w:w="2235"/>
      </w:tblGrid>
      <w:tr w:rsidR="00E65832">
        <w:trPr>
          <w:trHeight w:val="420"/>
          <w:jc w:val="center"/>
        </w:trPr>
        <w:tc>
          <w:tcPr>
            <w:tcW w:w="1368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65832" w:rsidRDefault="00F16391">
            <w:pPr>
              <w:pStyle w:val="normal0"/>
              <w:spacing w:after="120" w:line="240" w:lineRule="auto"/>
              <w:ind w:left="180" w:right="180"/>
              <w:jc w:val="center"/>
            </w:pPr>
            <w:r>
              <w:rPr>
                <w:rFonts w:ascii="Calibri" w:eastAsia="Calibri" w:hAnsi="Calibri" w:cs="Calibri"/>
                <w:b/>
                <w:i/>
                <w:sz w:val="20"/>
                <w:szCs w:val="20"/>
              </w:rPr>
              <w:t>2015 Ocean County Science Curriculum</w:t>
            </w:r>
          </w:p>
        </w:tc>
      </w:tr>
      <w:tr w:rsidR="00E65832">
        <w:trPr>
          <w:trHeight w:val="600"/>
          <w:jc w:val="center"/>
        </w:trPr>
        <w:tc>
          <w:tcPr>
            <w:tcW w:w="1368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65832" w:rsidRDefault="00F16391">
            <w:pPr>
              <w:pStyle w:val="normal0"/>
              <w:spacing w:after="120" w:line="240" w:lineRule="auto"/>
              <w:ind w:left="180" w:right="180"/>
            </w:pPr>
            <w:r>
              <w:rPr>
                <w:rFonts w:ascii="Calibri" w:eastAsia="Calibri" w:hAnsi="Calibri" w:cs="Calibri"/>
                <w:b/>
                <w:sz w:val="20"/>
                <w:szCs w:val="20"/>
              </w:rPr>
              <w:t>Grade 8</w:t>
            </w:r>
          </w:p>
          <w:p w:rsidR="00E65832" w:rsidRDefault="00F16391">
            <w:pPr>
              <w:pStyle w:val="normal0"/>
              <w:spacing w:after="120" w:line="240" w:lineRule="auto"/>
              <w:ind w:left="180" w:right="180"/>
            </w:pPr>
            <w:r>
              <w:rPr>
                <w:rFonts w:ascii="Calibri" w:eastAsia="Calibri" w:hAnsi="Calibri" w:cs="Calibri"/>
                <w:b/>
                <w:sz w:val="20"/>
                <w:szCs w:val="20"/>
              </w:rPr>
              <w:t xml:space="preserve">Unit: Chemical Reactions </w:t>
            </w:r>
          </w:p>
        </w:tc>
      </w:tr>
      <w:tr w:rsidR="00E65832">
        <w:trPr>
          <w:trHeight w:val="2000"/>
          <w:jc w:val="center"/>
        </w:trPr>
        <w:tc>
          <w:tcPr>
            <w:tcW w:w="13680" w:type="dxa"/>
            <w:gridSpan w:val="3"/>
            <w:shd w:val="clear" w:color="auto" w:fill="FFFFFF"/>
            <w:vAlign w:val="center"/>
          </w:tcPr>
          <w:p w:rsidR="00E65832" w:rsidRDefault="00F16391">
            <w:pPr>
              <w:pStyle w:val="normal0"/>
              <w:spacing w:after="120" w:line="240" w:lineRule="auto"/>
              <w:jc w:val="center"/>
            </w:pPr>
            <w:r>
              <w:rPr>
                <w:rFonts w:ascii="Calibri" w:eastAsia="Calibri" w:hAnsi="Calibri" w:cs="Calibri"/>
                <w:b/>
                <w:i/>
                <w:sz w:val="20"/>
                <w:szCs w:val="20"/>
              </w:rPr>
              <w:t>What happens when new materials are formed? What stays the same and what changes?</w:t>
            </w:r>
          </w:p>
          <w:p w:rsidR="00E65832" w:rsidRDefault="00F16391">
            <w:pPr>
              <w:pStyle w:val="normal0"/>
              <w:spacing w:after="120" w:line="240" w:lineRule="auto"/>
            </w:pPr>
            <w:r>
              <w:rPr>
                <w:rFonts w:ascii="Calibri" w:eastAsia="Calibri" w:hAnsi="Calibri" w:cs="Calibri"/>
                <w:sz w:val="20"/>
                <w:szCs w:val="20"/>
              </w:rPr>
              <w:t>Students understand what occurs at the atomic and molecular scale during chemical reactions. Students provide molecular level accounts to explain that chemical reactions involve regrouping of atoms to form new substances, and that atoms rearrange during chemical reactions. Students are also able to apply an understanding of the design and the process of optimization in engineering to chemical reaction systems. The crosscutting concepts of patterns and energy and matter are called out as organizing concepts for these disciplinary core ideas. In these performance expectations, students are expected to demonstrate proficiency in developing and using models, analyzing and interpreting data, and designing solutions. Students use these scientific and engineering practices to demonstrate understanding of the core ideas.</w:t>
            </w:r>
            <w:r>
              <w:rPr>
                <w:rFonts w:ascii="Tahoma" w:eastAsia="Tahoma" w:hAnsi="Tahoma" w:cs="Tahoma"/>
                <w:sz w:val="20"/>
                <w:szCs w:val="20"/>
              </w:rPr>
              <w:t xml:space="preserve"> </w:t>
            </w:r>
          </w:p>
        </w:tc>
      </w:tr>
      <w:tr w:rsidR="00E65832">
        <w:trPr>
          <w:trHeight w:val="640"/>
          <w:jc w:val="center"/>
        </w:trPr>
        <w:tc>
          <w:tcPr>
            <w:tcW w:w="1620" w:type="dxa"/>
            <w:shd w:val="clear" w:color="auto" w:fill="B8CCE4"/>
            <w:vAlign w:val="center"/>
          </w:tcPr>
          <w:p w:rsidR="00E65832" w:rsidRDefault="00F16391">
            <w:pPr>
              <w:pStyle w:val="normal0"/>
              <w:spacing w:after="100" w:line="240" w:lineRule="auto"/>
              <w:jc w:val="center"/>
            </w:pPr>
            <w:r>
              <w:rPr>
                <w:rFonts w:ascii="Calibri" w:eastAsia="Calibri" w:hAnsi="Calibri" w:cs="Calibri"/>
                <w:b/>
                <w:sz w:val="20"/>
                <w:szCs w:val="20"/>
              </w:rPr>
              <w:t>#</w:t>
            </w:r>
          </w:p>
        </w:tc>
        <w:tc>
          <w:tcPr>
            <w:tcW w:w="9825" w:type="dxa"/>
            <w:shd w:val="clear" w:color="auto" w:fill="B8CCE4"/>
            <w:vAlign w:val="center"/>
          </w:tcPr>
          <w:p w:rsidR="00E65832" w:rsidRDefault="00F16391">
            <w:pPr>
              <w:pStyle w:val="normal0"/>
              <w:spacing w:line="240" w:lineRule="auto"/>
              <w:jc w:val="center"/>
            </w:pPr>
            <w:r>
              <w:rPr>
                <w:rFonts w:ascii="Calibri" w:eastAsia="Calibri" w:hAnsi="Calibri" w:cs="Calibri"/>
                <w:b/>
                <w:sz w:val="20"/>
                <w:szCs w:val="20"/>
              </w:rPr>
              <w:t>STUDENT LEARNING OBJECTIVES (SLO)</w:t>
            </w:r>
          </w:p>
        </w:tc>
        <w:tc>
          <w:tcPr>
            <w:tcW w:w="2235" w:type="dxa"/>
            <w:shd w:val="clear" w:color="auto" w:fill="B8CCE4"/>
            <w:vAlign w:val="center"/>
          </w:tcPr>
          <w:p w:rsidR="00E65832" w:rsidRDefault="00F16391">
            <w:pPr>
              <w:pStyle w:val="normal0"/>
              <w:spacing w:line="240" w:lineRule="auto"/>
              <w:jc w:val="center"/>
            </w:pPr>
            <w:r>
              <w:rPr>
                <w:rFonts w:ascii="Calibri" w:eastAsia="Calibri" w:hAnsi="Calibri" w:cs="Calibri"/>
                <w:b/>
                <w:sz w:val="20"/>
                <w:szCs w:val="20"/>
              </w:rPr>
              <w:t>Corresponding</w:t>
            </w:r>
          </w:p>
          <w:p w:rsidR="00E65832" w:rsidRDefault="00F16391">
            <w:pPr>
              <w:pStyle w:val="normal0"/>
              <w:spacing w:line="240" w:lineRule="auto"/>
              <w:jc w:val="center"/>
            </w:pPr>
            <w:r>
              <w:rPr>
                <w:rFonts w:ascii="Calibri" w:eastAsia="Calibri" w:hAnsi="Calibri" w:cs="Calibri"/>
                <w:b/>
                <w:sz w:val="20"/>
                <w:szCs w:val="20"/>
              </w:rPr>
              <w:t>DCIs and PEs</w:t>
            </w:r>
          </w:p>
        </w:tc>
      </w:tr>
      <w:tr w:rsidR="00E65832">
        <w:trPr>
          <w:trHeight w:val="520"/>
          <w:jc w:val="center"/>
        </w:trPr>
        <w:tc>
          <w:tcPr>
            <w:tcW w:w="162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1</w:t>
            </w:r>
          </w:p>
        </w:tc>
        <w:tc>
          <w:tcPr>
            <w:tcW w:w="9825" w:type="dxa"/>
            <w:shd w:val="clear" w:color="auto" w:fill="FFFFFF"/>
            <w:vAlign w:val="center"/>
          </w:tcPr>
          <w:p w:rsidR="00E65832" w:rsidRDefault="00F16391">
            <w:pPr>
              <w:pStyle w:val="normal0"/>
              <w:widowControl w:val="0"/>
              <w:spacing w:after="120" w:line="240" w:lineRule="auto"/>
            </w:pPr>
            <w:r>
              <w:rPr>
                <w:rFonts w:ascii="Calibri" w:eastAsia="Calibri" w:hAnsi="Calibri" w:cs="Calibri"/>
                <w:sz w:val="20"/>
                <w:szCs w:val="20"/>
              </w:rPr>
              <w:t xml:space="preserve">Design qualitative investigations to differentiate between physical and chemical changes in matter.  </w:t>
            </w:r>
          </w:p>
        </w:tc>
        <w:tc>
          <w:tcPr>
            <w:tcW w:w="2235" w:type="dxa"/>
            <w:shd w:val="clear" w:color="auto" w:fill="FFFFFF"/>
            <w:vAlign w:val="center"/>
          </w:tcPr>
          <w:p w:rsidR="00E65832" w:rsidRDefault="00F16391">
            <w:pPr>
              <w:pStyle w:val="normal0"/>
              <w:spacing w:line="240" w:lineRule="auto"/>
              <w:jc w:val="center"/>
            </w:pPr>
            <w:r>
              <w:rPr>
                <w:rFonts w:ascii="Calibri" w:eastAsia="Calibri" w:hAnsi="Calibri" w:cs="Calibri"/>
                <w:sz w:val="20"/>
                <w:szCs w:val="20"/>
              </w:rPr>
              <w:t xml:space="preserve">PS1.A; PS1.B </w:t>
            </w:r>
          </w:p>
        </w:tc>
      </w:tr>
      <w:tr w:rsidR="00E65832">
        <w:trPr>
          <w:trHeight w:val="1560"/>
          <w:jc w:val="center"/>
        </w:trPr>
        <w:tc>
          <w:tcPr>
            <w:tcW w:w="162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2</w:t>
            </w:r>
          </w:p>
        </w:tc>
        <w:tc>
          <w:tcPr>
            <w:tcW w:w="9825" w:type="dxa"/>
            <w:shd w:val="clear" w:color="auto" w:fill="FFFFFF"/>
            <w:vAlign w:val="center"/>
          </w:tcPr>
          <w:p w:rsidR="00E65832" w:rsidRDefault="00F16391">
            <w:pPr>
              <w:pStyle w:val="normal0"/>
              <w:widowControl w:val="0"/>
              <w:spacing w:after="120" w:line="240" w:lineRule="auto"/>
            </w:pPr>
            <w:r>
              <w:rPr>
                <w:rFonts w:ascii="Calibri" w:eastAsia="Calibri" w:hAnsi="Calibri" w:cs="Calibri"/>
                <w:b/>
                <w:sz w:val="20"/>
                <w:szCs w:val="20"/>
              </w:rPr>
              <w:t>Analyze and interpret data on the properties of substances before and after the substances interact to determine if a chemical reaction has occurred.</w:t>
            </w:r>
            <w:r>
              <w:rPr>
                <w:rFonts w:ascii="Calibri" w:eastAsia="Calibri" w:hAnsi="Calibri" w:cs="Calibri"/>
                <w:b/>
                <w:color w:val="FF0000"/>
                <w:sz w:val="20"/>
                <w:szCs w:val="20"/>
              </w:rPr>
              <w:t xml:space="preserve">  </w:t>
            </w:r>
            <w:r>
              <w:rPr>
                <w:rFonts w:ascii="Calibri" w:eastAsia="Calibri" w:hAnsi="Calibri" w:cs="Calibri"/>
                <w:color w:val="C00000"/>
                <w:sz w:val="20"/>
                <w:szCs w:val="20"/>
              </w:rPr>
              <w:t>[Clarification Statement:  Examples of reactions could include burning sugar or steel wool, fat reacting with sodium hydroxide, and mixing zinc with hydrogen chloride.] [Assessment Boundary:  Assessment is limited to analysis of the following properties:  density, melting point, boiling point, solubility, flammability, and odor.]</w:t>
            </w:r>
          </w:p>
        </w:tc>
        <w:tc>
          <w:tcPr>
            <w:tcW w:w="223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MS-PS1-2</w:t>
            </w:r>
          </w:p>
        </w:tc>
      </w:tr>
      <w:tr w:rsidR="00E65832">
        <w:trPr>
          <w:trHeight w:val="1260"/>
          <w:jc w:val="center"/>
        </w:trPr>
        <w:tc>
          <w:tcPr>
            <w:tcW w:w="162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3</w:t>
            </w:r>
          </w:p>
        </w:tc>
        <w:tc>
          <w:tcPr>
            <w:tcW w:w="9825" w:type="dxa"/>
            <w:shd w:val="clear" w:color="auto" w:fill="FFFFFF"/>
          </w:tcPr>
          <w:p w:rsidR="00E65832" w:rsidRDefault="00F16391">
            <w:pPr>
              <w:pStyle w:val="normal0"/>
              <w:widowControl w:val="0"/>
              <w:spacing w:after="120" w:line="240" w:lineRule="auto"/>
            </w:pPr>
            <w:r>
              <w:rPr>
                <w:rFonts w:ascii="Calibri" w:eastAsia="Calibri" w:hAnsi="Calibri" w:cs="Calibri"/>
                <w:b/>
                <w:sz w:val="20"/>
                <w:szCs w:val="20"/>
              </w:rPr>
              <w:t>Develop and use a model</w:t>
            </w:r>
            <w:r>
              <w:rPr>
                <w:rFonts w:ascii="Calibri" w:eastAsia="Calibri" w:hAnsi="Calibri" w:cs="Calibri"/>
                <w:sz w:val="20"/>
                <w:szCs w:val="20"/>
              </w:rPr>
              <w:t xml:space="preserve"> </w:t>
            </w:r>
            <w:r>
              <w:rPr>
                <w:rFonts w:ascii="Calibri" w:eastAsia="Calibri" w:hAnsi="Calibri" w:cs="Calibri"/>
                <w:b/>
                <w:sz w:val="20"/>
                <w:szCs w:val="20"/>
              </w:rPr>
              <w:t xml:space="preserve">to describe how the total number of atoms does not change in a chemical reaction and thus mass is conserved.  </w:t>
            </w:r>
            <w:r>
              <w:rPr>
                <w:rFonts w:ascii="Calibri" w:eastAsia="Calibri" w:hAnsi="Calibri" w:cs="Calibri"/>
                <w:color w:val="C00000"/>
                <w:sz w:val="20"/>
                <w:szCs w:val="20"/>
              </w:rPr>
              <w:t xml:space="preserve">[Clarification Statement:  Emphasis is on law of conservation of matter and on physical models or drawings, including digital forms that represent atoms.] [Assessment Boundary:  Assessment does not include the use of atomic masses, balancing symbolic equations, or intermolecular forces.]  </w:t>
            </w:r>
          </w:p>
        </w:tc>
        <w:tc>
          <w:tcPr>
            <w:tcW w:w="223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MS-PS1-5</w:t>
            </w:r>
          </w:p>
        </w:tc>
      </w:tr>
      <w:tr w:rsidR="00E65832">
        <w:trPr>
          <w:trHeight w:val="780"/>
          <w:jc w:val="center"/>
        </w:trPr>
        <w:tc>
          <w:tcPr>
            <w:tcW w:w="162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4</w:t>
            </w:r>
          </w:p>
        </w:tc>
        <w:tc>
          <w:tcPr>
            <w:tcW w:w="9825" w:type="dxa"/>
            <w:shd w:val="clear" w:color="auto" w:fill="FFFFFF"/>
            <w:vAlign w:val="center"/>
          </w:tcPr>
          <w:p w:rsidR="00E65832" w:rsidRDefault="00F16391">
            <w:pPr>
              <w:pStyle w:val="normal0"/>
              <w:widowControl w:val="0"/>
              <w:spacing w:after="120" w:line="240" w:lineRule="auto"/>
            </w:pPr>
            <w:r>
              <w:rPr>
                <w:rFonts w:ascii="Calibri" w:eastAsia="Calibri" w:hAnsi="Calibri" w:cs="Calibri"/>
                <w:sz w:val="20"/>
                <w:szCs w:val="20"/>
              </w:rPr>
              <w:t>Compare the properties of reactants with the properties of the products when two or more substances are combined and react chemically.</w:t>
            </w:r>
          </w:p>
        </w:tc>
        <w:tc>
          <w:tcPr>
            <w:tcW w:w="2235" w:type="dxa"/>
            <w:shd w:val="clear" w:color="auto" w:fill="FFFFFF"/>
            <w:vAlign w:val="center"/>
          </w:tcPr>
          <w:p w:rsidR="00E65832" w:rsidRDefault="00F16391">
            <w:pPr>
              <w:pStyle w:val="normal0"/>
              <w:spacing w:line="240" w:lineRule="auto"/>
              <w:jc w:val="center"/>
            </w:pPr>
            <w:r>
              <w:rPr>
                <w:rFonts w:ascii="Calibri" w:eastAsia="Calibri" w:hAnsi="Calibri" w:cs="Calibri"/>
                <w:sz w:val="20"/>
                <w:szCs w:val="20"/>
              </w:rPr>
              <w:t>PS1.B</w:t>
            </w:r>
          </w:p>
        </w:tc>
      </w:tr>
      <w:tr w:rsidR="00E65832">
        <w:trPr>
          <w:trHeight w:val="1440"/>
          <w:jc w:val="center"/>
        </w:trPr>
        <w:tc>
          <w:tcPr>
            <w:tcW w:w="162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5</w:t>
            </w:r>
          </w:p>
        </w:tc>
        <w:tc>
          <w:tcPr>
            <w:tcW w:w="9825" w:type="dxa"/>
            <w:shd w:val="clear" w:color="auto" w:fill="FFFFFF"/>
          </w:tcPr>
          <w:p w:rsidR="00E65832" w:rsidRDefault="00F16391">
            <w:pPr>
              <w:pStyle w:val="normal0"/>
              <w:widowControl w:val="0"/>
              <w:spacing w:after="120" w:line="240" w:lineRule="auto"/>
            </w:pPr>
            <w:r>
              <w:rPr>
                <w:rFonts w:ascii="Calibri" w:eastAsia="Calibri" w:hAnsi="Calibri" w:cs="Calibri"/>
                <w:b/>
                <w:sz w:val="20"/>
                <w:szCs w:val="20"/>
              </w:rPr>
              <w:t xml:space="preserve">Undertake a design project to construct, test, and modify a device that either releases or absorbs thermal energy by chemical processes.* </w:t>
            </w:r>
            <w:r>
              <w:rPr>
                <w:rFonts w:ascii="Calibri" w:eastAsia="Calibri" w:hAnsi="Calibri" w:cs="Calibri"/>
                <w:color w:val="C00000"/>
                <w:sz w:val="20"/>
                <w:szCs w:val="20"/>
              </w:rPr>
              <w:t>[Clarification Statement:  Emphasis is on the design, controlling the transfer of energy to the environment, and modification of a device using factors such as type and concentration of a substance. Examples of designs could involve chemical reactions such as dissolving ammonium chloride or calcium chloride.] [Assessment Boundary:  Assessment is limited to the criteria of amount, time, and temperature of substance in testing the device.]</w:t>
            </w:r>
          </w:p>
        </w:tc>
        <w:tc>
          <w:tcPr>
            <w:tcW w:w="223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MS-PS1-6</w:t>
            </w:r>
          </w:p>
          <w:p w:rsidR="00E65832" w:rsidRDefault="00E65832">
            <w:pPr>
              <w:pStyle w:val="normal0"/>
              <w:spacing w:line="240" w:lineRule="auto"/>
              <w:jc w:val="center"/>
            </w:pPr>
          </w:p>
        </w:tc>
      </w:tr>
    </w:tbl>
    <w:p w:rsidR="00E65832" w:rsidRDefault="00E65832">
      <w:pPr>
        <w:pStyle w:val="normal0"/>
        <w:spacing w:line="240" w:lineRule="auto"/>
      </w:pPr>
    </w:p>
    <w:p w:rsidR="00E65832" w:rsidRDefault="00E65832">
      <w:pPr>
        <w:pStyle w:val="normal0"/>
        <w:spacing w:line="240" w:lineRule="auto"/>
      </w:pPr>
    </w:p>
    <w:p w:rsidR="00E65832" w:rsidRDefault="00E65832">
      <w:pPr>
        <w:pStyle w:val="normal0"/>
        <w:spacing w:line="240" w:lineRule="auto"/>
      </w:pPr>
    </w:p>
    <w:p w:rsidR="00F16391" w:rsidRDefault="00F16391">
      <w:pPr>
        <w:pStyle w:val="normal0"/>
        <w:spacing w:line="240" w:lineRule="auto"/>
      </w:pPr>
    </w:p>
    <w:tbl>
      <w:tblPr>
        <w:tblStyle w:val="a8"/>
        <w:tblW w:w="1368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425"/>
        <w:gridCol w:w="4560"/>
        <w:gridCol w:w="4695"/>
      </w:tblGrid>
      <w:tr w:rsidR="00E65832">
        <w:trPr>
          <w:trHeight w:val="420"/>
          <w:jc w:val="center"/>
        </w:trPr>
        <w:tc>
          <w:tcPr>
            <w:tcW w:w="1368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E65832" w:rsidRDefault="00F16391">
            <w:pPr>
              <w:pStyle w:val="normal0"/>
              <w:jc w:val="center"/>
            </w:pPr>
            <w:r>
              <w:rPr>
                <w:rFonts w:ascii="Calibri" w:eastAsia="Calibri" w:hAnsi="Calibri" w:cs="Calibri"/>
                <w:sz w:val="20"/>
                <w:szCs w:val="20"/>
              </w:rPr>
              <w:t xml:space="preserve">The performance expectations above were developed using </w:t>
            </w:r>
            <w:hyperlink r:id="rId72" w:anchor="framework">
              <w:r>
                <w:rPr>
                  <w:rFonts w:ascii="Calibri" w:eastAsia="Calibri" w:hAnsi="Calibri" w:cs="Calibri"/>
                  <w:color w:val="CC3300"/>
                  <w:sz w:val="20"/>
                  <w:szCs w:val="20"/>
                </w:rPr>
                <w:t xml:space="preserve">the following elements from the NRC document </w:t>
              </w:r>
            </w:hyperlink>
            <w:hyperlink r:id="rId73" w:anchor="framework">
              <w:r>
                <w:rPr>
                  <w:rFonts w:ascii="Calibri" w:eastAsia="Calibri" w:hAnsi="Calibri" w:cs="Calibri"/>
                  <w:i/>
                  <w:color w:val="CC3300"/>
                  <w:sz w:val="20"/>
                  <w:szCs w:val="20"/>
                </w:rPr>
                <w:t>A Framework for K-12 Science Education</w:t>
              </w:r>
            </w:hyperlink>
            <w:r>
              <w:rPr>
                <w:rFonts w:ascii="Calibri" w:eastAsia="Calibri" w:hAnsi="Calibri" w:cs="Calibri"/>
                <w:sz w:val="20"/>
                <w:szCs w:val="20"/>
              </w:rPr>
              <w:t>:</w:t>
            </w:r>
          </w:p>
        </w:tc>
      </w:tr>
      <w:tr w:rsidR="00E65832">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E65832" w:rsidRDefault="00F16391">
            <w:pPr>
              <w:pStyle w:val="normal0"/>
              <w:jc w:val="center"/>
            </w:pPr>
            <w:r>
              <w:rPr>
                <w:rFonts w:ascii="Calibri" w:eastAsia="Calibri" w:hAnsi="Calibri" w:cs="Calibri"/>
                <w:b/>
                <w:color w:val="FFFFFF"/>
                <w:sz w:val="20"/>
                <w:szCs w:val="20"/>
                <w:shd w:val="clear" w:color="auto" w:fill="303A96"/>
              </w:rPr>
              <w:t xml:space="preserve">Science and Engineering Practices </w:t>
            </w:r>
          </w:p>
          <w:p w:rsidR="00E65832" w:rsidRDefault="00E65832">
            <w:pPr>
              <w:pStyle w:val="normal0"/>
            </w:pPr>
            <w:hyperlink r:id="rId74">
              <w:r w:rsidR="00F16391">
                <w:rPr>
                  <w:rFonts w:ascii="Calibri" w:eastAsia="Calibri" w:hAnsi="Calibri" w:cs="Calibri"/>
                  <w:b/>
                  <w:sz w:val="20"/>
                  <w:szCs w:val="20"/>
                </w:rPr>
                <w:t>Developing and Using Models</w:t>
              </w:r>
            </w:hyperlink>
            <w:r w:rsidR="00F16391">
              <w:rPr>
                <w:rFonts w:ascii="Calibri" w:eastAsia="Calibri" w:hAnsi="Calibri" w:cs="Calibri"/>
                <w:b/>
                <w:sz w:val="20"/>
                <w:szCs w:val="20"/>
              </w:rPr>
              <w:t xml:space="preserve"> </w:t>
            </w:r>
          </w:p>
          <w:p w:rsidR="00E65832" w:rsidRDefault="00E65832">
            <w:pPr>
              <w:pStyle w:val="normal0"/>
            </w:pPr>
            <w:hyperlink r:id="rId75">
              <w:r w:rsidR="00F16391">
                <w:rPr>
                  <w:rFonts w:ascii="Calibri" w:eastAsia="Calibri" w:hAnsi="Calibri" w:cs="Calibri"/>
                  <w:sz w:val="20"/>
                  <w:szCs w:val="20"/>
                </w:rPr>
                <w:t>Modeling in 6–8 builds on K–5 and progresses to developing, using and revising models to describe, test, and predict more abstract phenomena and design systems.</w:t>
              </w:r>
            </w:hyperlink>
          </w:p>
          <w:p w:rsidR="00E65832" w:rsidRDefault="00E65832">
            <w:pPr>
              <w:pStyle w:val="normal0"/>
              <w:numPr>
                <w:ilvl w:val="0"/>
                <w:numId w:val="58"/>
              </w:numPr>
              <w:spacing w:after="120"/>
              <w:ind w:left="302" w:hanging="360"/>
              <w:contextualSpacing/>
            </w:pPr>
            <w:hyperlink r:id="rId76">
              <w:r w:rsidR="00F16391">
                <w:rPr>
                  <w:rFonts w:ascii="Calibri" w:eastAsia="Calibri" w:hAnsi="Calibri" w:cs="Calibri"/>
                  <w:sz w:val="20"/>
                  <w:szCs w:val="20"/>
                </w:rPr>
                <w:t>Develop a model to predict and/or describe phenomena. (MS-PS1-1),(MS-PS1-4)</w:t>
              </w:r>
            </w:hyperlink>
            <w:r w:rsidR="00F16391">
              <w:rPr>
                <w:rFonts w:ascii="Calibri" w:eastAsia="Calibri" w:hAnsi="Calibri" w:cs="Calibri"/>
                <w:sz w:val="20"/>
                <w:szCs w:val="20"/>
              </w:rPr>
              <w:t xml:space="preserve"> </w:t>
            </w:r>
          </w:p>
          <w:p w:rsidR="00E65832" w:rsidRDefault="00E65832">
            <w:pPr>
              <w:pStyle w:val="normal0"/>
              <w:numPr>
                <w:ilvl w:val="0"/>
                <w:numId w:val="58"/>
              </w:numPr>
              <w:spacing w:after="120"/>
              <w:ind w:left="302" w:hanging="360"/>
              <w:contextualSpacing/>
            </w:pPr>
            <w:hyperlink r:id="rId77">
              <w:r w:rsidR="00F16391">
                <w:rPr>
                  <w:rFonts w:ascii="Calibri" w:eastAsia="Calibri" w:hAnsi="Calibri" w:cs="Calibri"/>
                  <w:sz w:val="20"/>
                  <w:szCs w:val="20"/>
                </w:rPr>
                <w:t>Develop a model to describe unobservable mechanisms. (MS-PS1-5)</w:t>
              </w:r>
            </w:hyperlink>
          </w:p>
          <w:p w:rsidR="00E65832" w:rsidRDefault="00E65832">
            <w:pPr>
              <w:pStyle w:val="normal0"/>
            </w:pPr>
            <w:hyperlink r:id="rId78">
              <w:r w:rsidR="00F16391">
                <w:rPr>
                  <w:rFonts w:ascii="Calibri" w:eastAsia="Calibri" w:hAnsi="Calibri" w:cs="Calibri"/>
                  <w:b/>
                  <w:sz w:val="20"/>
                  <w:szCs w:val="20"/>
                </w:rPr>
                <w:t>Analyzing and Interpreting Data</w:t>
              </w:r>
            </w:hyperlink>
            <w:r w:rsidR="00F16391">
              <w:rPr>
                <w:rFonts w:ascii="Calibri" w:eastAsia="Calibri" w:hAnsi="Calibri" w:cs="Calibri"/>
                <w:b/>
                <w:sz w:val="20"/>
                <w:szCs w:val="20"/>
              </w:rPr>
              <w:t xml:space="preserve"> </w:t>
            </w:r>
          </w:p>
          <w:p w:rsidR="00E65832" w:rsidRDefault="00E65832">
            <w:pPr>
              <w:pStyle w:val="normal0"/>
            </w:pPr>
            <w:hyperlink r:id="rId79">
              <w:r w:rsidR="00F16391">
                <w:rPr>
                  <w:rFonts w:ascii="Calibri" w:eastAsia="Calibri" w:hAnsi="Calibri" w:cs="Calibri"/>
                  <w:sz w:val="20"/>
                  <w:szCs w:val="20"/>
                </w:rPr>
                <w:t>Analyzing data in 6–8 builds on K–5 and progresses to extending quantitative analysis to investigations, distinguishing between correlation and causation, and basic statistical techniques of data and error analysis.</w:t>
              </w:r>
            </w:hyperlink>
          </w:p>
          <w:p w:rsidR="00E65832" w:rsidRDefault="00E65832">
            <w:pPr>
              <w:pStyle w:val="normal0"/>
              <w:numPr>
                <w:ilvl w:val="0"/>
                <w:numId w:val="58"/>
              </w:numPr>
              <w:spacing w:after="120"/>
              <w:ind w:left="302" w:hanging="360"/>
              <w:contextualSpacing/>
            </w:pPr>
            <w:hyperlink r:id="rId80">
              <w:r w:rsidR="00F16391">
                <w:rPr>
                  <w:rFonts w:ascii="Calibri" w:eastAsia="Calibri" w:hAnsi="Calibri" w:cs="Calibri"/>
                  <w:sz w:val="20"/>
                  <w:szCs w:val="20"/>
                </w:rPr>
                <w:t>Analyze and interpret data to determine similarities and differences in findings. (MS-PS1-2)</w:t>
              </w:r>
            </w:hyperlink>
            <w:r w:rsidR="00F16391">
              <w:rPr>
                <w:rFonts w:ascii="Calibri" w:eastAsia="Calibri" w:hAnsi="Calibri" w:cs="Calibri"/>
                <w:sz w:val="20"/>
                <w:szCs w:val="20"/>
              </w:rPr>
              <w:t xml:space="preserve"> </w:t>
            </w:r>
          </w:p>
          <w:p w:rsidR="00E65832" w:rsidRDefault="00E65832">
            <w:pPr>
              <w:pStyle w:val="normal0"/>
            </w:pPr>
            <w:hyperlink r:id="rId81">
              <w:r w:rsidR="00F16391">
                <w:rPr>
                  <w:rFonts w:ascii="Calibri" w:eastAsia="Calibri" w:hAnsi="Calibri" w:cs="Calibri"/>
                  <w:b/>
                  <w:sz w:val="20"/>
                  <w:szCs w:val="20"/>
                </w:rPr>
                <w:t>Constructing Explanations and Designing Solutions</w:t>
              </w:r>
            </w:hyperlink>
          </w:p>
          <w:p w:rsidR="00E65832" w:rsidRDefault="00E65832">
            <w:pPr>
              <w:pStyle w:val="normal0"/>
            </w:pPr>
            <w:hyperlink r:id="rId82">
              <w:r w:rsidR="00F16391">
                <w:rPr>
                  <w:rFonts w:ascii="Calibri" w:eastAsia="Calibri" w:hAnsi="Calibri" w:cs="Calibri"/>
                  <w:sz w:val="20"/>
                  <w:szCs w:val="20"/>
                </w:rPr>
                <w:t>Constructing explanations and designing solutions in 6–8 builds on K–5 experiences and progresses to include constructing explanations and designing solutions supported by multiple sources of evidence consistent with scientific knowledge, principles, and theories.</w:t>
              </w:r>
            </w:hyperlink>
          </w:p>
          <w:p w:rsidR="00E65832" w:rsidRDefault="00E65832">
            <w:pPr>
              <w:pStyle w:val="normal0"/>
              <w:numPr>
                <w:ilvl w:val="0"/>
                <w:numId w:val="58"/>
              </w:numPr>
              <w:spacing w:after="120"/>
              <w:ind w:left="302" w:hanging="360"/>
              <w:contextualSpacing/>
            </w:pPr>
            <w:hyperlink r:id="rId83">
              <w:r w:rsidR="00F16391">
                <w:rPr>
                  <w:rFonts w:ascii="Calibri" w:eastAsia="Calibri" w:hAnsi="Calibri" w:cs="Calibri"/>
                  <w:sz w:val="20"/>
                  <w:szCs w:val="20"/>
                </w:rPr>
                <w:t>Undertake a design project, engaging in the design cycle, to construct and/or implement a solution that meets specific design criteria and constraints. (MS-PS1-6)</w:t>
              </w:r>
            </w:hyperlink>
          </w:p>
          <w:p w:rsidR="00E65832" w:rsidRDefault="00F16391">
            <w:pPr>
              <w:pStyle w:val="normal0"/>
            </w:pPr>
            <w:r>
              <w:rPr>
                <w:rFonts w:ascii="Calibri" w:eastAsia="Calibri" w:hAnsi="Calibri" w:cs="Calibri"/>
                <w:sz w:val="20"/>
                <w:szCs w:val="20"/>
              </w:rPr>
              <w:t>- - - - - - - - - - - - - - - - - - - - - - - - - - - - - - - - - - - - </w:t>
            </w:r>
          </w:p>
          <w:p w:rsidR="00E65832" w:rsidRDefault="00E65832">
            <w:pPr>
              <w:pStyle w:val="normal0"/>
            </w:pPr>
          </w:p>
          <w:p w:rsidR="00E65832" w:rsidRDefault="00E65832">
            <w:pPr>
              <w:pStyle w:val="normal0"/>
            </w:pPr>
          </w:p>
          <w:p w:rsidR="00E65832" w:rsidRDefault="00E65832">
            <w:pPr>
              <w:pStyle w:val="normal0"/>
            </w:pPr>
          </w:p>
          <w:p w:rsidR="00E65832" w:rsidRDefault="00F16391">
            <w:pPr>
              <w:pStyle w:val="normal0"/>
            </w:pPr>
            <w:r>
              <w:rPr>
                <w:rFonts w:ascii="Calibri" w:eastAsia="Calibri" w:hAnsi="Calibri" w:cs="Calibri"/>
                <w:sz w:val="20"/>
                <w:szCs w:val="20"/>
              </w:rPr>
              <w:t xml:space="preserve"> </w:t>
            </w:r>
          </w:p>
          <w:p w:rsidR="00E65832" w:rsidRDefault="00F16391">
            <w:pPr>
              <w:pStyle w:val="normal0"/>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E65832" w:rsidRDefault="00F16391">
            <w:pPr>
              <w:pStyle w:val="normal0"/>
            </w:pPr>
            <w:r>
              <w:rPr>
                <w:rFonts w:ascii="Calibri" w:eastAsia="Calibri" w:hAnsi="Calibri" w:cs="Calibri"/>
                <w:sz w:val="20"/>
                <w:szCs w:val="20"/>
              </w:rPr>
              <w:t> </w:t>
            </w:r>
          </w:p>
          <w:p w:rsidR="00E65832" w:rsidRDefault="00F16391">
            <w:pPr>
              <w:pStyle w:val="normal0"/>
            </w:pPr>
            <w:r>
              <w:rPr>
                <w:rFonts w:ascii="Calibri" w:eastAsia="Calibri" w:hAnsi="Calibri" w:cs="Calibri"/>
                <w:b/>
                <w:sz w:val="20"/>
                <w:szCs w:val="20"/>
              </w:rPr>
              <w:t>Scientific Knowledge is Based on Empirical Evidence</w:t>
            </w:r>
          </w:p>
          <w:p w:rsidR="00E65832" w:rsidRDefault="00F16391">
            <w:pPr>
              <w:pStyle w:val="normal0"/>
              <w:numPr>
                <w:ilvl w:val="0"/>
                <w:numId w:val="58"/>
              </w:numPr>
              <w:spacing w:after="120"/>
              <w:ind w:left="302" w:hanging="360"/>
              <w:contextualSpacing/>
            </w:pPr>
            <w:r>
              <w:rPr>
                <w:rFonts w:ascii="Calibri" w:eastAsia="Calibri" w:hAnsi="Calibri" w:cs="Calibri"/>
                <w:sz w:val="20"/>
                <w:szCs w:val="20"/>
              </w:rPr>
              <w:t>Science knowledge is based upon logical and conceptual connections between evidence and explanations. (MS-PS1-2)</w:t>
            </w:r>
          </w:p>
          <w:p w:rsidR="00E65832" w:rsidRDefault="00F16391">
            <w:pPr>
              <w:pStyle w:val="normal0"/>
            </w:pPr>
            <w:r>
              <w:rPr>
                <w:rFonts w:ascii="Calibri" w:eastAsia="Calibri" w:hAnsi="Calibri" w:cs="Calibri"/>
                <w:b/>
                <w:sz w:val="20"/>
                <w:szCs w:val="20"/>
              </w:rPr>
              <w:t>Science Models, Laws, Mechanisms, and Theories Explain Natural Phenomena</w:t>
            </w:r>
          </w:p>
          <w:p w:rsidR="00E65832" w:rsidRDefault="00F16391">
            <w:pPr>
              <w:pStyle w:val="normal0"/>
              <w:numPr>
                <w:ilvl w:val="0"/>
                <w:numId w:val="58"/>
              </w:numPr>
              <w:spacing w:after="120"/>
              <w:ind w:left="302" w:hanging="360"/>
              <w:contextualSpacing/>
            </w:pPr>
            <w:r>
              <w:rPr>
                <w:rFonts w:ascii="Calibri" w:eastAsia="Calibri" w:hAnsi="Calibri" w:cs="Calibri"/>
                <w:sz w:val="20"/>
                <w:szCs w:val="20"/>
              </w:rPr>
              <w:t>Laws are regularities or mathematical descriptions of natural phenomena. (MS-PS1-5)</w:t>
            </w:r>
          </w:p>
          <w:p w:rsidR="00E65832" w:rsidRDefault="00E65832">
            <w:pPr>
              <w:pStyle w:val="normal0"/>
            </w:pPr>
            <w:hyperlink r:id="rId84">
              <w:r w:rsidR="00F16391">
                <w:rPr>
                  <w:rFonts w:ascii="Calibri" w:eastAsia="Calibri" w:hAnsi="Calibri" w:cs="Calibri"/>
                  <w:b/>
                  <w:i/>
                  <w:color w:val="1155CC"/>
                  <w:sz w:val="20"/>
                  <w:szCs w:val="20"/>
                  <w:u w:val="single"/>
                </w:rPr>
                <w:t>21st Century themes and skills</w:t>
              </w:r>
            </w:hyperlink>
            <w:r w:rsidR="00F16391">
              <w:rPr>
                <w:rFonts w:ascii="Calibri" w:eastAsia="Calibri" w:hAnsi="Calibri" w:cs="Calibri"/>
                <w:b/>
                <w:i/>
                <w:sz w:val="20"/>
                <w:szCs w:val="20"/>
              </w:rPr>
              <w:t xml:space="preserve">  (This link is taken from the Partnership for 21st Century Skills)</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literacy</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E65832" w:rsidRDefault="00F16391">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leadership and responsibility</w:t>
            </w:r>
          </w:p>
        </w:tc>
        <w:tc>
          <w:tcPr>
            <w:tcW w:w="456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E65832" w:rsidRDefault="00F16391">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p w:rsidR="00E65832" w:rsidRDefault="00E65832">
            <w:pPr>
              <w:pStyle w:val="normal0"/>
            </w:pPr>
            <w:hyperlink r:id="rId85">
              <w:r w:rsidR="00F16391">
                <w:rPr>
                  <w:rFonts w:ascii="Calibri" w:eastAsia="Calibri" w:hAnsi="Calibri" w:cs="Calibri"/>
                  <w:b/>
                  <w:sz w:val="20"/>
                  <w:szCs w:val="20"/>
                </w:rPr>
                <w:t>PS1.A: Structure and Properties of Matter</w:t>
              </w:r>
            </w:hyperlink>
          </w:p>
          <w:p w:rsidR="00E65832" w:rsidRDefault="00E65832">
            <w:pPr>
              <w:pStyle w:val="normal0"/>
              <w:numPr>
                <w:ilvl w:val="0"/>
                <w:numId w:val="58"/>
              </w:numPr>
              <w:spacing w:after="120"/>
              <w:ind w:left="302" w:hanging="360"/>
              <w:contextualSpacing/>
            </w:pPr>
            <w:hyperlink r:id="rId86">
              <w:r w:rsidR="00F16391">
                <w:rPr>
                  <w:rFonts w:ascii="Calibri" w:eastAsia="Calibri" w:hAnsi="Calibri" w:cs="Calibri"/>
                  <w:sz w:val="20"/>
                  <w:szCs w:val="20"/>
                </w:rPr>
                <w:t xml:space="preserve">Each pure substance has characteristic physical and chemical properties (for any bulk quantity under given conditions) that can be used to identify it. (MS-PS1-2) </w:t>
              </w:r>
            </w:hyperlink>
            <w:hyperlink r:id="rId87">
              <w:r w:rsidR="00F16391">
                <w:rPr>
                  <w:rFonts w:ascii="Calibri" w:eastAsia="Calibri" w:hAnsi="Calibri" w:cs="Calibri"/>
                  <w:i/>
                  <w:sz w:val="20"/>
                  <w:szCs w:val="20"/>
                </w:rPr>
                <w:t>(Note: This Disciplinary Core Idea is also addressed by MS-PS1-3.)</w:t>
              </w:r>
            </w:hyperlink>
            <w:hyperlink r:id="rId88"/>
          </w:p>
          <w:p w:rsidR="00E65832" w:rsidRDefault="00E65832">
            <w:pPr>
              <w:pStyle w:val="normal0"/>
            </w:pPr>
            <w:hyperlink r:id="rId89">
              <w:r w:rsidR="00F16391">
                <w:rPr>
                  <w:rFonts w:ascii="Calibri" w:eastAsia="Calibri" w:hAnsi="Calibri" w:cs="Calibri"/>
                  <w:b/>
                  <w:sz w:val="20"/>
                  <w:szCs w:val="20"/>
                </w:rPr>
                <w:t xml:space="preserve">PS1.B: Chemical Reactions </w:t>
              </w:r>
            </w:hyperlink>
          </w:p>
          <w:p w:rsidR="00E65832" w:rsidRDefault="00E65832">
            <w:pPr>
              <w:pStyle w:val="normal0"/>
              <w:numPr>
                <w:ilvl w:val="0"/>
                <w:numId w:val="58"/>
              </w:numPr>
              <w:spacing w:after="120"/>
              <w:ind w:left="302" w:hanging="360"/>
              <w:contextualSpacing/>
            </w:pPr>
            <w:hyperlink r:id="rId90">
              <w:r w:rsidR="00F16391">
                <w:rPr>
                  <w:rFonts w:ascii="Calibri" w:eastAsia="Calibri" w:hAnsi="Calibri" w:cs="Calibri"/>
                  <w:sz w:val="20"/>
                  <w:szCs w:val="20"/>
                </w:rPr>
                <w:t>Substances react chemically in characteristic ways. In a chemical process, the atoms that make up the original substances are regrouped into different molecules, and these new substances have different properties from those of the reactants. (MS-PS1-2)</w:t>
              </w:r>
              <w:proofErr w:type="gramStart"/>
              <w:r w:rsidR="00F16391">
                <w:rPr>
                  <w:rFonts w:ascii="Calibri" w:eastAsia="Calibri" w:hAnsi="Calibri" w:cs="Calibri"/>
                  <w:sz w:val="20"/>
                  <w:szCs w:val="20"/>
                </w:rPr>
                <w:t>,(</w:t>
              </w:r>
              <w:proofErr w:type="gramEnd"/>
              <w:r w:rsidR="00F16391">
                <w:rPr>
                  <w:rFonts w:ascii="Calibri" w:eastAsia="Calibri" w:hAnsi="Calibri" w:cs="Calibri"/>
                  <w:sz w:val="20"/>
                  <w:szCs w:val="20"/>
                </w:rPr>
                <w:t xml:space="preserve">MS-PS1-5) </w:t>
              </w:r>
            </w:hyperlink>
            <w:hyperlink r:id="rId91">
              <w:r w:rsidR="00F16391">
                <w:rPr>
                  <w:rFonts w:ascii="Calibri" w:eastAsia="Calibri" w:hAnsi="Calibri" w:cs="Calibri"/>
                  <w:i/>
                  <w:sz w:val="20"/>
                  <w:szCs w:val="20"/>
                </w:rPr>
                <w:t>(Note: This Disciplinary Core Idea is also addressed by MS-PS1-3.)</w:t>
              </w:r>
            </w:hyperlink>
            <w:r w:rsidR="00F16391">
              <w:rPr>
                <w:rFonts w:ascii="Calibri" w:eastAsia="Calibri" w:hAnsi="Calibri" w:cs="Calibri"/>
                <w:sz w:val="20"/>
                <w:szCs w:val="20"/>
              </w:rPr>
              <w:t xml:space="preserve"> </w:t>
            </w:r>
          </w:p>
          <w:p w:rsidR="00E65832" w:rsidRDefault="00E65832">
            <w:pPr>
              <w:pStyle w:val="normal0"/>
              <w:numPr>
                <w:ilvl w:val="0"/>
                <w:numId w:val="58"/>
              </w:numPr>
              <w:spacing w:after="120"/>
              <w:ind w:left="302" w:hanging="360"/>
              <w:contextualSpacing/>
            </w:pPr>
            <w:hyperlink r:id="rId92">
              <w:r w:rsidR="00F16391">
                <w:rPr>
                  <w:rFonts w:ascii="Calibri" w:eastAsia="Calibri" w:hAnsi="Calibri" w:cs="Calibri"/>
                  <w:sz w:val="20"/>
                  <w:szCs w:val="20"/>
                </w:rPr>
                <w:t xml:space="preserve">The total number of each type of atom is conserved, and thus the mass does not change. (MS-PS1-5) </w:t>
              </w:r>
            </w:hyperlink>
          </w:p>
          <w:p w:rsidR="00E65832" w:rsidRDefault="00E65832">
            <w:pPr>
              <w:pStyle w:val="normal0"/>
              <w:numPr>
                <w:ilvl w:val="0"/>
                <w:numId w:val="58"/>
              </w:numPr>
              <w:spacing w:after="120"/>
              <w:ind w:left="302" w:hanging="360"/>
              <w:contextualSpacing/>
            </w:pPr>
            <w:hyperlink r:id="rId93">
              <w:r w:rsidR="00F16391">
                <w:rPr>
                  <w:rFonts w:ascii="Calibri" w:eastAsia="Calibri" w:hAnsi="Calibri" w:cs="Calibri"/>
                  <w:sz w:val="20"/>
                  <w:szCs w:val="20"/>
                </w:rPr>
                <w:t>Some chemical reactions release energy, others store energy. (MS-PS1-6)</w:t>
              </w:r>
            </w:hyperlink>
            <w:r w:rsidR="00F16391">
              <w:rPr>
                <w:rFonts w:ascii="Calibri" w:eastAsia="Calibri" w:hAnsi="Calibri" w:cs="Calibri"/>
                <w:sz w:val="20"/>
                <w:szCs w:val="20"/>
              </w:rPr>
              <w:t xml:space="preserve"> </w:t>
            </w:r>
          </w:p>
          <w:p w:rsidR="00E65832" w:rsidRDefault="00E65832">
            <w:pPr>
              <w:pStyle w:val="normal0"/>
            </w:pPr>
            <w:hyperlink r:id="rId94">
              <w:r w:rsidR="00F16391">
                <w:rPr>
                  <w:rFonts w:ascii="Calibri" w:eastAsia="Calibri" w:hAnsi="Calibri" w:cs="Calibri"/>
                  <w:b/>
                  <w:sz w:val="20"/>
                  <w:szCs w:val="20"/>
                </w:rPr>
                <w:t>ETS1.B: Developing Possible Solutions</w:t>
              </w:r>
            </w:hyperlink>
          </w:p>
          <w:p w:rsidR="00E65832" w:rsidRDefault="00E65832">
            <w:pPr>
              <w:pStyle w:val="normal0"/>
              <w:numPr>
                <w:ilvl w:val="0"/>
                <w:numId w:val="58"/>
              </w:numPr>
              <w:spacing w:after="120"/>
              <w:ind w:left="302" w:hanging="360"/>
              <w:contextualSpacing/>
            </w:pPr>
            <w:hyperlink r:id="rId95">
              <w:r w:rsidR="00F16391">
                <w:rPr>
                  <w:rFonts w:ascii="Calibri" w:eastAsia="Calibri" w:hAnsi="Calibri" w:cs="Calibri"/>
                  <w:sz w:val="20"/>
                  <w:szCs w:val="20"/>
                </w:rPr>
                <w:t xml:space="preserve">A solution needs to be tested, and then modified on the basis of the test results, in order to improve it. </w:t>
              </w:r>
            </w:hyperlink>
            <w:hyperlink r:id="rId96">
              <w:r w:rsidR="00F16391">
                <w:rPr>
                  <w:rFonts w:ascii="Calibri" w:eastAsia="Calibri" w:hAnsi="Calibri" w:cs="Calibri"/>
                  <w:i/>
                  <w:sz w:val="20"/>
                  <w:szCs w:val="20"/>
                </w:rPr>
                <w:t>(secondary to MS-PS1-6)</w:t>
              </w:r>
            </w:hyperlink>
            <w:hyperlink r:id="rId97"/>
          </w:p>
          <w:p w:rsidR="00E65832" w:rsidRDefault="00E65832">
            <w:pPr>
              <w:pStyle w:val="normal0"/>
            </w:pPr>
            <w:hyperlink r:id="rId98">
              <w:r w:rsidR="00F16391">
                <w:rPr>
                  <w:rFonts w:ascii="Calibri" w:eastAsia="Calibri" w:hAnsi="Calibri" w:cs="Calibri"/>
                  <w:b/>
                  <w:sz w:val="20"/>
                  <w:szCs w:val="20"/>
                </w:rPr>
                <w:t xml:space="preserve">ETS1.C: Optimizing the Design Solution </w:t>
              </w:r>
            </w:hyperlink>
          </w:p>
          <w:p w:rsidR="00E65832" w:rsidRDefault="00E65832">
            <w:pPr>
              <w:pStyle w:val="normal0"/>
              <w:numPr>
                <w:ilvl w:val="0"/>
                <w:numId w:val="58"/>
              </w:numPr>
              <w:spacing w:after="120"/>
              <w:ind w:left="302" w:hanging="360"/>
              <w:contextualSpacing/>
            </w:pPr>
            <w:hyperlink r:id="rId99">
              <w:r w:rsidR="00F16391">
                <w:rPr>
                  <w:rFonts w:ascii="Calibri" w:eastAsia="Calibri" w:hAnsi="Calibri" w:cs="Calibri"/>
                  <w:sz w:val="20"/>
                  <w:szCs w:val="20"/>
                </w:rPr>
                <w:t xml:space="preserve">Although one design may not perform the best across all tests, identifying the characteristics of the design that performed the best in each test can provide useful information for the redesign process - that is, some of the characteristics may be incorporated into the new design. </w:t>
              </w:r>
            </w:hyperlink>
            <w:hyperlink r:id="rId100">
              <w:r w:rsidR="00F16391">
                <w:rPr>
                  <w:rFonts w:ascii="Calibri" w:eastAsia="Calibri" w:hAnsi="Calibri" w:cs="Calibri"/>
                  <w:i/>
                  <w:sz w:val="20"/>
                  <w:szCs w:val="20"/>
                </w:rPr>
                <w:t>(secondary to MS-PS1-6)</w:t>
              </w:r>
            </w:hyperlink>
            <w:r w:rsidR="00F16391">
              <w:rPr>
                <w:rFonts w:ascii="Calibri" w:eastAsia="Calibri" w:hAnsi="Calibri" w:cs="Calibri"/>
                <w:sz w:val="20"/>
                <w:szCs w:val="20"/>
              </w:rPr>
              <w:t xml:space="preserve"> </w:t>
            </w:r>
          </w:p>
          <w:p w:rsidR="00E65832" w:rsidRDefault="00E65832">
            <w:pPr>
              <w:pStyle w:val="normal0"/>
              <w:numPr>
                <w:ilvl w:val="0"/>
                <w:numId w:val="58"/>
              </w:numPr>
              <w:spacing w:after="120"/>
              <w:ind w:left="302" w:hanging="360"/>
              <w:contextualSpacing/>
            </w:pPr>
            <w:hyperlink r:id="rId101">
              <w:r w:rsidR="00F16391">
                <w:rPr>
                  <w:rFonts w:ascii="Calibri" w:eastAsia="Calibri" w:hAnsi="Calibri" w:cs="Calibri"/>
                  <w:sz w:val="20"/>
                  <w:szCs w:val="20"/>
                </w:rPr>
                <w:t xml:space="preserve">The iterative process of testing the most promising solutions and modifying what is proposed on the basis of the test results leads to greater refinement and ultimately to an optimal solution. </w:t>
              </w:r>
            </w:hyperlink>
            <w:hyperlink r:id="rId102">
              <w:r w:rsidR="00F16391">
                <w:rPr>
                  <w:rFonts w:ascii="Calibri" w:eastAsia="Calibri" w:hAnsi="Calibri" w:cs="Calibri"/>
                  <w:i/>
                  <w:sz w:val="20"/>
                  <w:szCs w:val="20"/>
                </w:rPr>
                <w:t>(secondary to MS-PS1-6)</w:t>
              </w:r>
            </w:hyperlink>
            <w:r w:rsidR="00F16391">
              <w:rPr>
                <w:rFonts w:ascii="Calibri" w:eastAsia="Calibri" w:hAnsi="Calibri" w:cs="Calibri"/>
                <w:sz w:val="20"/>
                <w:szCs w:val="20"/>
              </w:rPr>
              <w:t xml:space="preserve"> </w:t>
            </w:r>
          </w:p>
        </w:tc>
        <w:tc>
          <w:tcPr>
            <w:tcW w:w="4695"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E65832" w:rsidRDefault="00F16391">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p w:rsidR="00E65832" w:rsidRDefault="00E65832">
            <w:pPr>
              <w:pStyle w:val="normal0"/>
            </w:pPr>
            <w:hyperlink r:id="rId103">
              <w:r w:rsidR="00F16391">
                <w:rPr>
                  <w:rFonts w:ascii="Calibri" w:eastAsia="Calibri" w:hAnsi="Calibri" w:cs="Calibri"/>
                  <w:b/>
                  <w:sz w:val="20"/>
                  <w:szCs w:val="20"/>
                </w:rPr>
                <w:t>Patterns</w:t>
              </w:r>
            </w:hyperlink>
          </w:p>
          <w:p w:rsidR="00E65832" w:rsidRDefault="00E65832">
            <w:pPr>
              <w:pStyle w:val="normal0"/>
              <w:numPr>
                <w:ilvl w:val="0"/>
                <w:numId w:val="58"/>
              </w:numPr>
              <w:spacing w:after="120"/>
              <w:ind w:left="302" w:hanging="360"/>
              <w:contextualSpacing/>
            </w:pPr>
            <w:hyperlink r:id="rId104">
              <w:r w:rsidR="00F16391">
                <w:rPr>
                  <w:rFonts w:ascii="Calibri" w:eastAsia="Calibri" w:hAnsi="Calibri" w:cs="Calibri"/>
                  <w:sz w:val="20"/>
                  <w:szCs w:val="20"/>
                </w:rPr>
                <w:t>Macroscopic patterns are related to the nature of microscopic and atomic-level structure. (MS-PS1-2)</w:t>
              </w:r>
            </w:hyperlink>
          </w:p>
          <w:p w:rsidR="00E65832" w:rsidRDefault="00E65832">
            <w:pPr>
              <w:pStyle w:val="normal0"/>
            </w:pPr>
            <w:hyperlink r:id="rId105">
              <w:r w:rsidR="00F16391">
                <w:rPr>
                  <w:rFonts w:ascii="Calibri" w:eastAsia="Calibri" w:hAnsi="Calibri" w:cs="Calibri"/>
                  <w:b/>
                  <w:sz w:val="20"/>
                  <w:szCs w:val="20"/>
                </w:rPr>
                <w:t xml:space="preserve">Energy and Matter </w:t>
              </w:r>
            </w:hyperlink>
          </w:p>
          <w:p w:rsidR="00E65832" w:rsidRDefault="00E65832">
            <w:pPr>
              <w:pStyle w:val="normal0"/>
              <w:numPr>
                <w:ilvl w:val="0"/>
                <w:numId w:val="58"/>
              </w:numPr>
              <w:spacing w:after="120"/>
              <w:ind w:left="302" w:hanging="360"/>
              <w:contextualSpacing/>
            </w:pPr>
            <w:hyperlink r:id="rId106">
              <w:r w:rsidR="00F16391">
                <w:rPr>
                  <w:rFonts w:ascii="Calibri" w:eastAsia="Calibri" w:hAnsi="Calibri" w:cs="Calibri"/>
                  <w:sz w:val="20"/>
                  <w:szCs w:val="20"/>
                </w:rPr>
                <w:t>Matter is conserved because atoms are conserved in physical and chemical processes. (MS-PS1-5)</w:t>
              </w:r>
            </w:hyperlink>
            <w:r w:rsidR="00F16391">
              <w:rPr>
                <w:rFonts w:ascii="Calibri" w:eastAsia="Calibri" w:hAnsi="Calibri" w:cs="Calibri"/>
                <w:sz w:val="20"/>
                <w:szCs w:val="20"/>
              </w:rPr>
              <w:t xml:space="preserve"> </w:t>
            </w:r>
          </w:p>
          <w:p w:rsidR="00E65832" w:rsidRDefault="00E65832">
            <w:pPr>
              <w:pStyle w:val="normal0"/>
              <w:numPr>
                <w:ilvl w:val="0"/>
                <w:numId w:val="48"/>
              </w:numPr>
              <w:ind w:left="300" w:hanging="360"/>
              <w:contextualSpacing/>
            </w:pPr>
            <w:hyperlink r:id="rId107">
              <w:r w:rsidR="00F16391">
                <w:rPr>
                  <w:rFonts w:ascii="Calibri" w:eastAsia="Calibri" w:hAnsi="Calibri" w:cs="Calibri"/>
                  <w:sz w:val="20"/>
                  <w:szCs w:val="20"/>
                </w:rPr>
                <w:t>The transfer of energy can be tracked as energy flows through a designed or natural system. (MS-PS1-6)</w:t>
              </w:r>
            </w:hyperlink>
          </w:p>
        </w:tc>
      </w:tr>
      <w:tr w:rsidR="00E65832">
        <w:trPr>
          <w:trHeight w:val="840"/>
          <w:jc w:val="center"/>
        </w:trPr>
        <w:tc>
          <w:tcPr>
            <w:tcW w:w="13680" w:type="dxa"/>
            <w:gridSpan w:val="3"/>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rFonts w:ascii="Calibri" w:eastAsia="Calibri" w:hAnsi="Calibri" w:cs="Calibri"/>
                <w:b/>
                <w:i/>
                <w:sz w:val="20"/>
                <w:szCs w:val="20"/>
              </w:rPr>
              <w:lastRenderedPageBreak/>
              <w:t>Connections to other DCIs in this grade-band:</w:t>
            </w:r>
          </w:p>
          <w:p w:rsidR="00E65832" w:rsidRDefault="00E65832">
            <w:pPr>
              <w:pStyle w:val="normal0"/>
            </w:pPr>
            <w:hyperlink r:id="rId108">
              <w:r w:rsidR="00F16391">
                <w:rPr>
                  <w:rFonts w:ascii="Calibri" w:eastAsia="Calibri" w:hAnsi="Calibri" w:cs="Calibri"/>
                  <w:b/>
                  <w:sz w:val="20"/>
                  <w:szCs w:val="20"/>
                </w:rPr>
                <w:t>MS.PS3.D</w:t>
              </w:r>
            </w:hyperlink>
            <w:r w:rsidR="00F16391">
              <w:rPr>
                <w:rFonts w:ascii="Calibri" w:eastAsia="Calibri" w:hAnsi="Calibri" w:cs="Calibri"/>
                <w:sz w:val="20"/>
                <w:szCs w:val="20"/>
              </w:rPr>
              <w:t xml:space="preserve"> (MS-PS1-2),(MS-PS1-6); </w:t>
            </w:r>
            <w:hyperlink r:id="rId109">
              <w:r w:rsidR="00F16391">
                <w:rPr>
                  <w:rFonts w:ascii="Calibri" w:eastAsia="Calibri" w:hAnsi="Calibri" w:cs="Calibri"/>
                  <w:b/>
                  <w:sz w:val="20"/>
                  <w:szCs w:val="20"/>
                </w:rPr>
                <w:t>MS.LS1.C</w:t>
              </w:r>
            </w:hyperlink>
            <w:r w:rsidR="00F16391">
              <w:rPr>
                <w:rFonts w:ascii="Calibri" w:eastAsia="Calibri" w:hAnsi="Calibri" w:cs="Calibri"/>
                <w:sz w:val="20"/>
                <w:szCs w:val="20"/>
              </w:rPr>
              <w:t xml:space="preserve"> (MS-PS1-2),(MS-PS1-5); </w:t>
            </w:r>
            <w:hyperlink r:id="rId110">
              <w:r w:rsidR="00F16391">
                <w:rPr>
                  <w:rFonts w:ascii="Calibri" w:eastAsia="Calibri" w:hAnsi="Calibri" w:cs="Calibri"/>
                  <w:b/>
                  <w:sz w:val="20"/>
                  <w:szCs w:val="20"/>
                </w:rPr>
                <w:t>MS.LS2.B</w:t>
              </w:r>
            </w:hyperlink>
            <w:r w:rsidR="00F16391">
              <w:rPr>
                <w:rFonts w:ascii="Calibri" w:eastAsia="Calibri" w:hAnsi="Calibri" w:cs="Calibri"/>
                <w:sz w:val="20"/>
                <w:szCs w:val="20"/>
              </w:rPr>
              <w:t xml:space="preserve"> (MS-PS1-5); </w:t>
            </w:r>
            <w:hyperlink r:id="rId111">
              <w:r w:rsidR="00F16391">
                <w:rPr>
                  <w:rFonts w:ascii="Calibri" w:eastAsia="Calibri" w:hAnsi="Calibri" w:cs="Calibri"/>
                  <w:b/>
                  <w:sz w:val="20"/>
                  <w:szCs w:val="20"/>
                </w:rPr>
                <w:t>MS.ESS2.A</w:t>
              </w:r>
            </w:hyperlink>
            <w:r w:rsidR="00F16391">
              <w:rPr>
                <w:rFonts w:ascii="Calibri" w:eastAsia="Calibri" w:hAnsi="Calibri" w:cs="Calibri"/>
                <w:sz w:val="20"/>
                <w:szCs w:val="20"/>
              </w:rPr>
              <w:t xml:space="preserve"> (MS-PS1-2),(MS-PS1-5) </w:t>
            </w:r>
          </w:p>
        </w:tc>
      </w:tr>
      <w:tr w:rsidR="00E65832">
        <w:trPr>
          <w:trHeight w:val="660"/>
          <w:jc w:val="center"/>
        </w:trPr>
        <w:tc>
          <w:tcPr>
            <w:tcW w:w="13680" w:type="dxa"/>
            <w:gridSpan w:val="3"/>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rFonts w:ascii="Calibri" w:eastAsia="Calibri" w:hAnsi="Calibri" w:cs="Calibri"/>
                <w:b/>
                <w:i/>
                <w:sz w:val="20"/>
                <w:szCs w:val="20"/>
              </w:rPr>
              <w:t>Articulation of DCIs across grade-bands:</w:t>
            </w:r>
          </w:p>
          <w:p w:rsidR="00E65832" w:rsidRDefault="00E65832">
            <w:pPr>
              <w:pStyle w:val="normal0"/>
            </w:pPr>
            <w:hyperlink r:id="rId112">
              <w:r w:rsidR="00F16391">
                <w:rPr>
                  <w:rFonts w:ascii="Calibri" w:eastAsia="Calibri" w:hAnsi="Calibri" w:cs="Calibri"/>
                  <w:b/>
                  <w:sz w:val="20"/>
                  <w:szCs w:val="20"/>
                </w:rPr>
                <w:t>5.PS1.B</w:t>
              </w:r>
            </w:hyperlink>
            <w:r w:rsidR="00F16391">
              <w:rPr>
                <w:rFonts w:ascii="Calibri" w:eastAsia="Calibri" w:hAnsi="Calibri" w:cs="Calibri"/>
                <w:sz w:val="20"/>
                <w:szCs w:val="20"/>
              </w:rPr>
              <w:t xml:space="preserve"> (MS-PS1-2),(MS-PS1-5); </w:t>
            </w:r>
            <w:hyperlink r:id="rId113">
              <w:r w:rsidR="00F16391">
                <w:rPr>
                  <w:rFonts w:ascii="Calibri" w:eastAsia="Calibri" w:hAnsi="Calibri" w:cs="Calibri"/>
                  <w:b/>
                  <w:sz w:val="20"/>
                  <w:szCs w:val="20"/>
                </w:rPr>
                <w:t>HS.PS1.A</w:t>
              </w:r>
            </w:hyperlink>
            <w:r w:rsidR="00F16391">
              <w:rPr>
                <w:rFonts w:ascii="Calibri" w:eastAsia="Calibri" w:hAnsi="Calibri" w:cs="Calibri"/>
                <w:sz w:val="20"/>
                <w:szCs w:val="20"/>
              </w:rPr>
              <w:t xml:space="preserve"> (MS-PS1-6); </w:t>
            </w:r>
            <w:hyperlink r:id="rId114">
              <w:r w:rsidR="00F16391">
                <w:rPr>
                  <w:rFonts w:ascii="Calibri" w:eastAsia="Calibri" w:hAnsi="Calibri" w:cs="Calibri"/>
                  <w:b/>
                  <w:sz w:val="20"/>
                  <w:szCs w:val="20"/>
                </w:rPr>
                <w:t>HS.PS1.B</w:t>
              </w:r>
            </w:hyperlink>
            <w:r w:rsidR="00F16391">
              <w:rPr>
                <w:rFonts w:ascii="Calibri" w:eastAsia="Calibri" w:hAnsi="Calibri" w:cs="Calibri"/>
                <w:sz w:val="20"/>
                <w:szCs w:val="20"/>
              </w:rPr>
              <w:t xml:space="preserve"> (MS-PS1-2),(MS-PS1-5),(MS-PS1-6); </w:t>
            </w:r>
            <w:hyperlink r:id="rId115">
              <w:r w:rsidR="00F16391">
                <w:rPr>
                  <w:rFonts w:ascii="Calibri" w:eastAsia="Calibri" w:hAnsi="Calibri" w:cs="Calibri"/>
                  <w:b/>
                  <w:sz w:val="20"/>
                  <w:szCs w:val="20"/>
                </w:rPr>
                <w:t>HS.PS3.A</w:t>
              </w:r>
            </w:hyperlink>
            <w:r w:rsidR="00F16391">
              <w:rPr>
                <w:rFonts w:ascii="Calibri" w:eastAsia="Calibri" w:hAnsi="Calibri" w:cs="Calibri"/>
                <w:sz w:val="20"/>
                <w:szCs w:val="20"/>
              </w:rPr>
              <w:t xml:space="preserve"> (MS-PS1-6); </w:t>
            </w:r>
            <w:hyperlink r:id="rId116">
              <w:r w:rsidR="00F16391">
                <w:rPr>
                  <w:rFonts w:ascii="Calibri" w:eastAsia="Calibri" w:hAnsi="Calibri" w:cs="Calibri"/>
                  <w:b/>
                  <w:sz w:val="20"/>
                  <w:szCs w:val="20"/>
                </w:rPr>
                <w:t>HS.PS3.B</w:t>
              </w:r>
            </w:hyperlink>
            <w:r w:rsidR="00F16391">
              <w:rPr>
                <w:rFonts w:ascii="Calibri" w:eastAsia="Calibri" w:hAnsi="Calibri" w:cs="Calibri"/>
                <w:sz w:val="20"/>
                <w:szCs w:val="20"/>
              </w:rPr>
              <w:t xml:space="preserve"> (MS-PS1-6); </w:t>
            </w:r>
            <w:hyperlink r:id="rId117">
              <w:r w:rsidR="00F16391">
                <w:rPr>
                  <w:rFonts w:ascii="Calibri" w:eastAsia="Calibri" w:hAnsi="Calibri" w:cs="Calibri"/>
                  <w:b/>
                  <w:sz w:val="20"/>
                  <w:szCs w:val="20"/>
                </w:rPr>
                <w:t>HS.PS3.D</w:t>
              </w:r>
            </w:hyperlink>
            <w:r w:rsidR="00F16391">
              <w:rPr>
                <w:rFonts w:ascii="Calibri" w:eastAsia="Calibri" w:hAnsi="Calibri" w:cs="Calibri"/>
                <w:sz w:val="20"/>
                <w:szCs w:val="20"/>
              </w:rPr>
              <w:t xml:space="preserve"> (MS-PS1-6) </w:t>
            </w:r>
          </w:p>
        </w:tc>
      </w:tr>
      <w:tr w:rsidR="00E65832">
        <w:trPr>
          <w:jc w:val="center"/>
        </w:trPr>
        <w:tc>
          <w:tcPr>
            <w:tcW w:w="13680" w:type="dxa"/>
            <w:gridSpan w:val="3"/>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rFonts w:ascii="Calibri" w:eastAsia="Calibri" w:hAnsi="Calibri" w:cs="Calibri"/>
                <w:b/>
                <w:i/>
                <w:sz w:val="20"/>
                <w:szCs w:val="20"/>
              </w:rPr>
              <w:lastRenderedPageBreak/>
              <w:t xml:space="preserve">Interdisciplinary Connections: </w:t>
            </w:r>
          </w:p>
          <w:tbl>
            <w:tblPr>
              <w:tblStyle w:val="a7"/>
              <w:tblW w:w="13840" w:type="dxa"/>
              <w:tblLayout w:type="fixed"/>
              <w:tblLook w:val="0400"/>
            </w:tblPr>
            <w:tblGrid>
              <w:gridCol w:w="1320"/>
              <w:gridCol w:w="12520"/>
            </w:tblGrid>
            <w:tr w:rsidR="00E65832">
              <w:tc>
                <w:tcPr>
                  <w:tcW w:w="13840" w:type="dxa"/>
                  <w:gridSpan w:val="2"/>
                  <w:tcBorders>
                    <w:top w:val="nil"/>
                    <w:left w:val="nil"/>
                    <w:bottom w:val="nil"/>
                    <w:right w:val="nil"/>
                  </w:tcBorders>
                </w:tcPr>
                <w:p w:rsidR="00E65832" w:rsidRDefault="00F16391">
                  <w:pPr>
                    <w:pStyle w:val="normal0"/>
                  </w:pPr>
                  <w:r>
                    <w:rPr>
                      <w:rFonts w:ascii="Calibri" w:eastAsia="Calibri" w:hAnsi="Calibri" w:cs="Calibri"/>
                      <w:i/>
                      <w:sz w:val="20"/>
                      <w:szCs w:val="20"/>
                    </w:rPr>
                    <w:t xml:space="preserve">ELA/Literacy - </w:t>
                  </w:r>
                </w:p>
              </w:tc>
            </w:tr>
            <w:tr w:rsidR="00E65832">
              <w:tc>
                <w:tcPr>
                  <w:tcW w:w="1320" w:type="dxa"/>
                  <w:tcBorders>
                    <w:top w:val="nil"/>
                    <w:left w:val="nil"/>
                    <w:bottom w:val="nil"/>
                    <w:right w:val="nil"/>
                  </w:tcBorders>
                  <w:tcMar>
                    <w:left w:w="0" w:type="dxa"/>
                    <w:right w:w="240" w:type="dxa"/>
                  </w:tcMar>
                </w:tcPr>
                <w:p w:rsidR="00E65832" w:rsidRDefault="00E65832">
                  <w:pPr>
                    <w:pStyle w:val="normal0"/>
                  </w:pPr>
                  <w:hyperlink r:id="rId118">
                    <w:r w:rsidR="00F16391">
                      <w:rPr>
                        <w:rFonts w:ascii="Calibri" w:eastAsia="Calibri" w:hAnsi="Calibri" w:cs="Calibri"/>
                        <w:b/>
                        <w:sz w:val="20"/>
                        <w:szCs w:val="20"/>
                      </w:rPr>
                      <w:t>RST.6-8.1</w:t>
                    </w:r>
                  </w:hyperlink>
                </w:p>
              </w:tc>
              <w:tc>
                <w:tcPr>
                  <w:tcW w:w="12520" w:type="dxa"/>
                  <w:tcBorders>
                    <w:top w:val="nil"/>
                    <w:left w:val="nil"/>
                    <w:bottom w:val="nil"/>
                    <w:right w:val="nil"/>
                  </w:tcBorders>
                  <w:tcMar>
                    <w:left w:w="150" w:type="dxa"/>
                    <w:right w:w="0" w:type="dxa"/>
                  </w:tcMar>
                </w:tcPr>
                <w:p w:rsidR="00E65832" w:rsidRDefault="00E65832">
                  <w:pPr>
                    <w:pStyle w:val="normal0"/>
                    <w:ind w:right="900"/>
                  </w:pPr>
                  <w:hyperlink r:id="rId119">
                    <w:r w:rsidR="00F16391">
                      <w:rPr>
                        <w:rFonts w:ascii="Calibri" w:eastAsia="Calibri" w:hAnsi="Calibri" w:cs="Calibri"/>
                        <w:sz w:val="20"/>
                        <w:szCs w:val="20"/>
                      </w:rPr>
                      <w:t>Cite specific textual evidence to support analysis of science and technical texts, attending to the precise details of explanations or descriptions.</w:t>
                    </w:r>
                  </w:hyperlink>
                  <w:r w:rsidR="00F16391">
                    <w:rPr>
                      <w:rFonts w:ascii="Calibri" w:eastAsia="Calibri" w:hAnsi="Calibri" w:cs="Calibri"/>
                      <w:i/>
                      <w:sz w:val="20"/>
                      <w:szCs w:val="20"/>
                    </w:rPr>
                    <w:t>(MS-PS1-2)</w:t>
                  </w:r>
                </w:p>
              </w:tc>
            </w:tr>
            <w:tr w:rsidR="00E65832">
              <w:tc>
                <w:tcPr>
                  <w:tcW w:w="1320" w:type="dxa"/>
                  <w:tcBorders>
                    <w:top w:val="nil"/>
                    <w:left w:val="nil"/>
                    <w:bottom w:val="nil"/>
                    <w:right w:val="nil"/>
                  </w:tcBorders>
                  <w:tcMar>
                    <w:left w:w="0" w:type="dxa"/>
                    <w:right w:w="240" w:type="dxa"/>
                  </w:tcMar>
                </w:tcPr>
                <w:p w:rsidR="00E65832" w:rsidRDefault="00E65832">
                  <w:pPr>
                    <w:pStyle w:val="normal0"/>
                  </w:pPr>
                  <w:hyperlink r:id="rId120">
                    <w:r w:rsidR="00F16391">
                      <w:rPr>
                        <w:rFonts w:ascii="Calibri" w:eastAsia="Calibri" w:hAnsi="Calibri" w:cs="Calibri"/>
                        <w:b/>
                        <w:sz w:val="20"/>
                        <w:szCs w:val="20"/>
                      </w:rPr>
                      <w:t>RST.6-8.3</w:t>
                    </w:r>
                  </w:hyperlink>
                </w:p>
              </w:tc>
              <w:tc>
                <w:tcPr>
                  <w:tcW w:w="12520" w:type="dxa"/>
                  <w:tcBorders>
                    <w:top w:val="nil"/>
                    <w:left w:val="nil"/>
                    <w:bottom w:val="nil"/>
                    <w:right w:val="nil"/>
                  </w:tcBorders>
                  <w:tcMar>
                    <w:left w:w="150" w:type="dxa"/>
                    <w:right w:w="0" w:type="dxa"/>
                  </w:tcMar>
                </w:tcPr>
                <w:p w:rsidR="00E65832" w:rsidRDefault="00E65832">
                  <w:pPr>
                    <w:pStyle w:val="normal0"/>
                    <w:ind w:right="900"/>
                  </w:pPr>
                  <w:hyperlink r:id="rId121">
                    <w:r w:rsidR="00F16391">
                      <w:rPr>
                        <w:rFonts w:ascii="Calibri" w:eastAsia="Calibri" w:hAnsi="Calibri" w:cs="Calibri"/>
                        <w:sz w:val="20"/>
                        <w:szCs w:val="20"/>
                      </w:rPr>
                      <w:t xml:space="preserve">Follow precisely a multistep procedure when carrying out experiments, taking measurements, or performing technical tasks. </w:t>
                    </w:r>
                  </w:hyperlink>
                  <w:r w:rsidR="00F16391">
                    <w:rPr>
                      <w:rFonts w:ascii="Calibri" w:eastAsia="Calibri" w:hAnsi="Calibri" w:cs="Calibri"/>
                      <w:sz w:val="20"/>
                      <w:szCs w:val="20"/>
                    </w:rPr>
                    <w:t>(MS-PS1-6)</w:t>
                  </w:r>
                </w:p>
              </w:tc>
            </w:tr>
            <w:tr w:rsidR="00E65832">
              <w:tc>
                <w:tcPr>
                  <w:tcW w:w="1320" w:type="dxa"/>
                  <w:tcBorders>
                    <w:top w:val="nil"/>
                    <w:left w:val="nil"/>
                    <w:bottom w:val="nil"/>
                    <w:right w:val="nil"/>
                  </w:tcBorders>
                  <w:tcMar>
                    <w:left w:w="0" w:type="dxa"/>
                    <w:right w:w="240" w:type="dxa"/>
                  </w:tcMar>
                </w:tcPr>
                <w:p w:rsidR="00E65832" w:rsidRDefault="00E65832">
                  <w:pPr>
                    <w:pStyle w:val="normal0"/>
                  </w:pPr>
                  <w:hyperlink r:id="rId122">
                    <w:r w:rsidR="00F16391">
                      <w:rPr>
                        <w:rFonts w:ascii="Calibri" w:eastAsia="Calibri" w:hAnsi="Calibri" w:cs="Calibri"/>
                        <w:b/>
                        <w:sz w:val="20"/>
                        <w:szCs w:val="20"/>
                      </w:rPr>
                      <w:t>RST.6-8.7</w:t>
                    </w:r>
                  </w:hyperlink>
                </w:p>
              </w:tc>
              <w:tc>
                <w:tcPr>
                  <w:tcW w:w="12520" w:type="dxa"/>
                  <w:tcBorders>
                    <w:top w:val="nil"/>
                    <w:left w:val="nil"/>
                    <w:bottom w:val="nil"/>
                    <w:right w:val="nil"/>
                  </w:tcBorders>
                  <w:tcMar>
                    <w:left w:w="150" w:type="dxa"/>
                    <w:right w:w="0" w:type="dxa"/>
                  </w:tcMar>
                </w:tcPr>
                <w:p w:rsidR="00E65832" w:rsidRDefault="00E65832">
                  <w:pPr>
                    <w:pStyle w:val="normal0"/>
                    <w:ind w:right="900"/>
                  </w:pPr>
                  <w:hyperlink r:id="rId123">
                    <w:r w:rsidR="00F16391">
                      <w:rPr>
                        <w:rFonts w:ascii="Calibri" w:eastAsia="Calibri" w:hAnsi="Calibri" w:cs="Calibri"/>
                        <w:sz w:val="20"/>
                        <w:szCs w:val="20"/>
                      </w:rPr>
                      <w:t xml:space="preserve">Integrate quantitative or technical information expressed in words in a text with a version of that information expressed visually (e.g., in a flowchart, diagram, model, graph, or table). </w:t>
                    </w:r>
                  </w:hyperlink>
                  <w:r w:rsidR="00F16391">
                    <w:rPr>
                      <w:rFonts w:ascii="Calibri" w:eastAsia="Calibri" w:hAnsi="Calibri" w:cs="Calibri"/>
                      <w:sz w:val="20"/>
                      <w:szCs w:val="20"/>
                    </w:rPr>
                    <w:t>(MS-PS1-2),</w:t>
                  </w:r>
                  <w:r w:rsidR="00F16391">
                    <w:rPr>
                      <w:rFonts w:ascii="Calibri" w:eastAsia="Calibri" w:hAnsi="Calibri" w:cs="Calibri"/>
                      <w:i/>
                      <w:sz w:val="20"/>
                      <w:szCs w:val="20"/>
                    </w:rPr>
                    <w:t>(MS-PS1-5)</w:t>
                  </w:r>
                </w:p>
              </w:tc>
            </w:tr>
            <w:tr w:rsidR="00E65832">
              <w:tc>
                <w:tcPr>
                  <w:tcW w:w="1320" w:type="dxa"/>
                  <w:tcBorders>
                    <w:top w:val="nil"/>
                    <w:left w:val="nil"/>
                    <w:bottom w:val="nil"/>
                    <w:right w:val="nil"/>
                  </w:tcBorders>
                  <w:tcMar>
                    <w:left w:w="0" w:type="dxa"/>
                    <w:right w:w="240" w:type="dxa"/>
                  </w:tcMar>
                </w:tcPr>
                <w:p w:rsidR="00E65832" w:rsidRDefault="00E65832">
                  <w:pPr>
                    <w:pStyle w:val="normal0"/>
                  </w:pPr>
                  <w:hyperlink r:id="rId124">
                    <w:r w:rsidR="00F16391">
                      <w:rPr>
                        <w:rFonts w:ascii="Calibri" w:eastAsia="Calibri" w:hAnsi="Calibri" w:cs="Calibri"/>
                        <w:b/>
                        <w:sz w:val="20"/>
                        <w:szCs w:val="20"/>
                      </w:rPr>
                      <w:t>WHST.6-8.7</w:t>
                    </w:r>
                  </w:hyperlink>
                </w:p>
              </w:tc>
              <w:tc>
                <w:tcPr>
                  <w:tcW w:w="12520" w:type="dxa"/>
                  <w:tcBorders>
                    <w:top w:val="nil"/>
                    <w:left w:val="nil"/>
                    <w:bottom w:val="nil"/>
                    <w:right w:val="nil"/>
                  </w:tcBorders>
                  <w:tcMar>
                    <w:left w:w="150" w:type="dxa"/>
                    <w:right w:w="0" w:type="dxa"/>
                  </w:tcMar>
                </w:tcPr>
                <w:p w:rsidR="00E65832" w:rsidRDefault="00E65832">
                  <w:pPr>
                    <w:pStyle w:val="normal0"/>
                    <w:ind w:right="900"/>
                  </w:pPr>
                  <w:hyperlink r:id="rId125">
                    <w:r w:rsidR="00F16391">
                      <w:rPr>
                        <w:rFonts w:ascii="Calibri" w:eastAsia="Calibri" w:hAnsi="Calibri" w:cs="Calibri"/>
                        <w:sz w:val="20"/>
                        <w:szCs w:val="20"/>
                      </w:rPr>
                      <w:t>Conduct short research projects to answer a question (including a self-generated question), drawing on several sources and generating additional related, focused questions that allow for multiple avenues of exploration.</w:t>
                    </w:r>
                  </w:hyperlink>
                  <w:r w:rsidR="00F16391">
                    <w:rPr>
                      <w:rFonts w:ascii="Calibri" w:eastAsia="Calibri" w:hAnsi="Calibri" w:cs="Calibri"/>
                      <w:sz w:val="20"/>
                      <w:szCs w:val="20"/>
                    </w:rPr>
                    <w:t xml:space="preserve"> (MS-PS1-6)</w:t>
                  </w:r>
                </w:p>
              </w:tc>
            </w:tr>
            <w:tr w:rsidR="00E65832">
              <w:tc>
                <w:tcPr>
                  <w:tcW w:w="13840" w:type="dxa"/>
                  <w:gridSpan w:val="2"/>
                  <w:tcBorders>
                    <w:top w:val="nil"/>
                    <w:left w:val="nil"/>
                    <w:bottom w:val="nil"/>
                    <w:right w:val="nil"/>
                  </w:tcBorders>
                </w:tcPr>
                <w:p w:rsidR="00E65832" w:rsidRDefault="00F16391">
                  <w:pPr>
                    <w:pStyle w:val="normal0"/>
                  </w:pPr>
                  <w:r>
                    <w:rPr>
                      <w:rFonts w:ascii="Calibri" w:eastAsia="Calibri" w:hAnsi="Calibri" w:cs="Calibri"/>
                      <w:i/>
                      <w:sz w:val="20"/>
                      <w:szCs w:val="20"/>
                    </w:rPr>
                    <w:t xml:space="preserve">Mathematics - </w:t>
                  </w:r>
                </w:p>
              </w:tc>
            </w:tr>
            <w:tr w:rsidR="00E65832">
              <w:tc>
                <w:tcPr>
                  <w:tcW w:w="1320" w:type="dxa"/>
                  <w:tcBorders>
                    <w:top w:val="nil"/>
                    <w:left w:val="nil"/>
                    <w:bottom w:val="nil"/>
                    <w:right w:val="nil"/>
                  </w:tcBorders>
                  <w:tcMar>
                    <w:left w:w="0" w:type="dxa"/>
                    <w:right w:w="240" w:type="dxa"/>
                  </w:tcMar>
                </w:tcPr>
                <w:p w:rsidR="00E65832" w:rsidRDefault="00E65832">
                  <w:pPr>
                    <w:pStyle w:val="normal0"/>
                  </w:pPr>
                  <w:hyperlink r:id="rId126">
                    <w:r w:rsidR="00F16391">
                      <w:rPr>
                        <w:rFonts w:ascii="Calibri" w:eastAsia="Calibri" w:hAnsi="Calibri" w:cs="Calibri"/>
                        <w:b/>
                        <w:sz w:val="20"/>
                        <w:szCs w:val="20"/>
                      </w:rPr>
                      <w:t>MP.2</w:t>
                    </w:r>
                  </w:hyperlink>
                </w:p>
              </w:tc>
              <w:tc>
                <w:tcPr>
                  <w:tcW w:w="12520" w:type="dxa"/>
                  <w:tcBorders>
                    <w:top w:val="nil"/>
                    <w:left w:val="nil"/>
                    <w:bottom w:val="nil"/>
                    <w:right w:val="nil"/>
                  </w:tcBorders>
                  <w:tcMar>
                    <w:left w:w="150" w:type="dxa"/>
                    <w:right w:w="0" w:type="dxa"/>
                  </w:tcMar>
                </w:tcPr>
                <w:p w:rsidR="00E65832" w:rsidRDefault="00E65832">
                  <w:pPr>
                    <w:pStyle w:val="normal0"/>
                  </w:pPr>
                  <w:hyperlink r:id="rId127">
                    <w:r w:rsidR="00F16391">
                      <w:rPr>
                        <w:rFonts w:ascii="Calibri" w:eastAsia="Calibri" w:hAnsi="Calibri" w:cs="Calibri"/>
                        <w:sz w:val="20"/>
                        <w:szCs w:val="20"/>
                      </w:rPr>
                      <w:t xml:space="preserve">Reason abstractly and quantitatively. </w:t>
                    </w:r>
                  </w:hyperlink>
                  <w:r w:rsidR="00F16391">
                    <w:rPr>
                      <w:rFonts w:ascii="Calibri" w:eastAsia="Calibri" w:hAnsi="Calibri" w:cs="Calibri"/>
                      <w:sz w:val="20"/>
                      <w:szCs w:val="20"/>
                    </w:rPr>
                    <w:t>(MS-PS1-2),(MS-PS1-5)</w:t>
                  </w:r>
                </w:p>
              </w:tc>
            </w:tr>
            <w:tr w:rsidR="00E65832">
              <w:tc>
                <w:tcPr>
                  <w:tcW w:w="1320" w:type="dxa"/>
                  <w:tcBorders>
                    <w:top w:val="nil"/>
                    <w:left w:val="nil"/>
                    <w:bottom w:val="nil"/>
                    <w:right w:val="nil"/>
                  </w:tcBorders>
                  <w:tcMar>
                    <w:left w:w="0" w:type="dxa"/>
                    <w:right w:w="240" w:type="dxa"/>
                  </w:tcMar>
                </w:tcPr>
                <w:p w:rsidR="00E65832" w:rsidRDefault="00E65832">
                  <w:pPr>
                    <w:pStyle w:val="normal0"/>
                  </w:pPr>
                  <w:hyperlink r:id="rId128">
                    <w:r w:rsidR="00F16391">
                      <w:rPr>
                        <w:rFonts w:ascii="Calibri" w:eastAsia="Calibri" w:hAnsi="Calibri" w:cs="Calibri"/>
                        <w:b/>
                        <w:sz w:val="20"/>
                        <w:szCs w:val="20"/>
                      </w:rPr>
                      <w:t>MP.4</w:t>
                    </w:r>
                  </w:hyperlink>
                </w:p>
              </w:tc>
              <w:tc>
                <w:tcPr>
                  <w:tcW w:w="12520" w:type="dxa"/>
                  <w:tcBorders>
                    <w:top w:val="nil"/>
                    <w:left w:val="nil"/>
                    <w:bottom w:val="nil"/>
                    <w:right w:val="nil"/>
                  </w:tcBorders>
                  <w:tcMar>
                    <w:left w:w="150" w:type="dxa"/>
                    <w:right w:w="0" w:type="dxa"/>
                  </w:tcMar>
                </w:tcPr>
                <w:p w:rsidR="00E65832" w:rsidRDefault="00E65832">
                  <w:pPr>
                    <w:pStyle w:val="normal0"/>
                  </w:pPr>
                  <w:hyperlink r:id="rId129">
                    <w:r w:rsidR="00F16391">
                      <w:rPr>
                        <w:rFonts w:ascii="Calibri" w:eastAsia="Calibri" w:hAnsi="Calibri" w:cs="Calibri"/>
                        <w:sz w:val="20"/>
                        <w:szCs w:val="20"/>
                      </w:rPr>
                      <w:t xml:space="preserve">Model with mathematics. </w:t>
                    </w:r>
                  </w:hyperlink>
                  <w:r w:rsidR="00F16391">
                    <w:rPr>
                      <w:rFonts w:ascii="Calibri" w:eastAsia="Calibri" w:hAnsi="Calibri" w:cs="Calibri"/>
                      <w:sz w:val="20"/>
                      <w:szCs w:val="20"/>
                    </w:rPr>
                    <w:t xml:space="preserve">(MS-PS1-5) </w:t>
                  </w:r>
                </w:p>
              </w:tc>
            </w:tr>
            <w:tr w:rsidR="00E65832">
              <w:tc>
                <w:tcPr>
                  <w:tcW w:w="1320" w:type="dxa"/>
                  <w:tcBorders>
                    <w:top w:val="nil"/>
                    <w:left w:val="nil"/>
                    <w:bottom w:val="nil"/>
                    <w:right w:val="nil"/>
                  </w:tcBorders>
                  <w:tcMar>
                    <w:left w:w="0" w:type="dxa"/>
                    <w:right w:w="240" w:type="dxa"/>
                  </w:tcMar>
                </w:tcPr>
                <w:p w:rsidR="00E65832" w:rsidRDefault="00E65832">
                  <w:pPr>
                    <w:pStyle w:val="normal0"/>
                  </w:pPr>
                  <w:hyperlink r:id="rId130">
                    <w:r w:rsidR="00F16391">
                      <w:rPr>
                        <w:rFonts w:ascii="Calibri" w:eastAsia="Calibri" w:hAnsi="Calibri" w:cs="Calibri"/>
                        <w:b/>
                        <w:sz w:val="20"/>
                        <w:szCs w:val="20"/>
                      </w:rPr>
                      <w:t>6.RP.A.3</w:t>
                    </w:r>
                  </w:hyperlink>
                </w:p>
              </w:tc>
              <w:tc>
                <w:tcPr>
                  <w:tcW w:w="12520" w:type="dxa"/>
                  <w:tcBorders>
                    <w:top w:val="nil"/>
                    <w:left w:val="nil"/>
                    <w:bottom w:val="nil"/>
                    <w:right w:val="nil"/>
                  </w:tcBorders>
                  <w:tcMar>
                    <w:left w:w="150" w:type="dxa"/>
                    <w:right w:w="0" w:type="dxa"/>
                  </w:tcMar>
                </w:tcPr>
                <w:p w:rsidR="00E65832" w:rsidRDefault="00E65832">
                  <w:pPr>
                    <w:pStyle w:val="normal0"/>
                  </w:pPr>
                  <w:hyperlink r:id="rId131">
                    <w:r w:rsidR="00F16391">
                      <w:rPr>
                        <w:rFonts w:ascii="Calibri" w:eastAsia="Calibri" w:hAnsi="Calibri" w:cs="Calibri"/>
                        <w:sz w:val="20"/>
                        <w:szCs w:val="20"/>
                      </w:rPr>
                      <w:t xml:space="preserve">Use ratio and rate reasoning to solve real-world and mathematical problems. </w:t>
                    </w:r>
                  </w:hyperlink>
                  <w:r w:rsidR="00F16391">
                    <w:rPr>
                      <w:rFonts w:ascii="Calibri" w:eastAsia="Calibri" w:hAnsi="Calibri" w:cs="Calibri"/>
                      <w:i/>
                      <w:sz w:val="20"/>
                      <w:szCs w:val="20"/>
                    </w:rPr>
                    <w:t>(MS-PS1-2)</w:t>
                  </w:r>
                  <w:r w:rsidR="00F16391">
                    <w:rPr>
                      <w:rFonts w:ascii="Calibri" w:eastAsia="Calibri" w:hAnsi="Calibri" w:cs="Calibri"/>
                      <w:sz w:val="20"/>
                      <w:szCs w:val="20"/>
                    </w:rPr>
                    <w:t>,(MS-PS1-5)</w:t>
                  </w:r>
                </w:p>
              </w:tc>
            </w:tr>
            <w:tr w:rsidR="00E65832">
              <w:tc>
                <w:tcPr>
                  <w:tcW w:w="1320" w:type="dxa"/>
                  <w:tcBorders>
                    <w:top w:val="nil"/>
                    <w:left w:val="nil"/>
                    <w:bottom w:val="nil"/>
                    <w:right w:val="nil"/>
                  </w:tcBorders>
                  <w:tcMar>
                    <w:left w:w="0" w:type="dxa"/>
                    <w:right w:w="240" w:type="dxa"/>
                  </w:tcMar>
                </w:tcPr>
                <w:p w:rsidR="00E65832" w:rsidRDefault="00E65832">
                  <w:pPr>
                    <w:pStyle w:val="normal0"/>
                  </w:pPr>
                  <w:hyperlink r:id="rId132">
                    <w:r w:rsidR="00F16391">
                      <w:rPr>
                        <w:rFonts w:ascii="Calibri" w:eastAsia="Calibri" w:hAnsi="Calibri" w:cs="Calibri"/>
                        <w:b/>
                        <w:sz w:val="20"/>
                        <w:szCs w:val="20"/>
                      </w:rPr>
                      <w:t>6.SP.B.4</w:t>
                    </w:r>
                  </w:hyperlink>
                </w:p>
              </w:tc>
              <w:tc>
                <w:tcPr>
                  <w:tcW w:w="12520" w:type="dxa"/>
                  <w:tcBorders>
                    <w:top w:val="nil"/>
                    <w:left w:val="nil"/>
                    <w:bottom w:val="nil"/>
                    <w:right w:val="nil"/>
                  </w:tcBorders>
                  <w:tcMar>
                    <w:left w:w="150" w:type="dxa"/>
                    <w:right w:w="0" w:type="dxa"/>
                  </w:tcMar>
                </w:tcPr>
                <w:p w:rsidR="00E65832" w:rsidRDefault="00E65832">
                  <w:pPr>
                    <w:pStyle w:val="normal0"/>
                  </w:pPr>
                  <w:hyperlink r:id="rId133">
                    <w:r w:rsidR="00F16391">
                      <w:rPr>
                        <w:rFonts w:ascii="Calibri" w:eastAsia="Calibri" w:hAnsi="Calibri" w:cs="Calibri"/>
                        <w:sz w:val="20"/>
                        <w:szCs w:val="20"/>
                      </w:rPr>
                      <w:t xml:space="preserve">Display numerical data in plots on a number line, including dot plots, histograms, and box plots. </w:t>
                    </w:r>
                  </w:hyperlink>
                  <w:r w:rsidR="00F16391">
                    <w:rPr>
                      <w:rFonts w:ascii="Calibri" w:eastAsia="Calibri" w:hAnsi="Calibri" w:cs="Calibri"/>
                      <w:i/>
                      <w:sz w:val="20"/>
                      <w:szCs w:val="20"/>
                    </w:rPr>
                    <w:t>(MS-PS1-2)</w:t>
                  </w:r>
                </w:p>
              </w:tc>
            </w:tr>
            <w:tr w:rsidR="00E65832">
              <w:tc>
                <w:tcPr>
                  <w:tcW w:w="1320" w:type="dxa"/>
                  <w:tcBorders>
                    <w:top w:val="nil"/>
                    <w:left w:val="nil"/>
                    <w:bottom w:val="nil"/>
                    <w:right w:val="nil"/>
                  </w:tcBorders>
                  <w:tcMar>
                    <w:left w:w="0" w:type="dxa"/>
                    <w:right w:w="240" w:type="dxa"/>
                  </w:tcMar>
                </w:tcPr>
                <w:p w:rsidR="00E65832" w:rsidRDefault="00E65832">
                  <w:pPr>
                    <w:pStyle w:val="normal0"/>
                  </w:pPr>
                  <w:hyperlink r:id="rId134">
                    <w:r w:rsidR="00F16391">
                      <w:rPr>
                        <w:rFonts w:ascii="Calibri" w:eastAsia="Calibri" w:hAnsi="Calibri" w:cs="Calibri"/>
                        <w:b/>
                        <w:sz w:val="20"/>
                        <w:szCs w:val="20"/>
                      </w:rPr>
                      <w:t>6.SP.B.5</w:t>
                    </w:r>
                  </w:hyperlink>
                </w:p>
              </w:tc>
              <w:tc>
                <w:tcPr>
                  <w:tcW w:w="12520" w:type="dxa"/>
                  <w:tcBorders>
                    <w:top w:val="nil"/>
                    <w:left w:val="nil"/>
                    <w:bottom w:val="nil"/>
                    <w:right w:val="nil"/>
                  </w:tcBorders>
                  <w:tcMar>
                    <w:left w:w="150" w:type="dxa"/>
                    <w:right w:w="0" w:type="dxa"/>
                  </w:tcMar>
                </w:tcPr>
                <w:p w:rsidR="00E65832" w:rsidRDefault="00E65832">
                  <w:pPr>
                    <w:pStyle w:val="normal0"/>
                  </w:pPr>
                  <w:hyperlink r:id="rId135">
                    <w:r w:rsidR="00F16391">
                      <w:rPr>
                        <w:rFonts w:ascii="Calibri" w:eastAsia="Calibri" w:hAnsi="Calibri" w:cs="Calibri"/>
                        <w:sz w:val="20"/>
                        <w:szCs w:val="20"/>
                      </w:rPr>
                      <w:t xml:space="preserve">Summarize numerical data sets in relation to their context. </w:t>
                    </w:r>
                  </w:hyperlink>
                  <w:r w:rsidR="00F16391">
                    <w:rPr>
                      <w:rFonts w:ascii="Calibri" w:eastAsia="Calibri" w:hAnsi="Calibri" w:cs="Calibri"/>
                      <w:sz w:val="20"/>
                      <w:szCs w:val="20"/>
                    </w:rPr>
                    <w:t>(MS-PS1-2)</w:t>
                  </w:r>
                </w:p>
              </w:tc>
            </w:tr>
          </w:tbl>
          <w:p w:rsidR="00E65832" w:rsidRDefault="00E65832">
            <w:pPr>
              <w:pStyle w:val="normal0"/>
            </w:pPr>
          </w:p>
        </w:tc>
      </w:tr>
    </w:tbl>
    <w:p w:rsidR="00E65832" w:rsidRDefault="00F16391">
      <w:pPr>
        <w:pStyle w:val="normal0"/>
        <w:widowControl w:val="0"/>
        <w:rPr>
          <w:b/>
          <w:sz w:val="12"/>
          <w:szCs w:val="12"/>
        </w:rPr>
      </w:pPr>
      <w:r>
        <w:rPr>
          <w:b/>
          <w:sz w:val="12"/>
          <w:szCs w:val="12"/>
        </w:rPr>
        <w:t xml:space="preserve"> </w:t>
      </w: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rPr>
          <w:b/>
          <w:sz w:val="12"/>
          <w:szCs w:val="12"/>
        </w:rPr>
      </w:pPr>
    </w:p>
    <w:p w:rsidR="00F16391" w:rsidRDefault="00F16391">
      <w:pPr>
        <w:pStyle w:val="normal0"/>
        <w:widowControl w:val="0"/>
      </w:pPr>
    </w:p>
    <w:tbl>
      <w:tblPr>
        <w:tblStyle w:val="a9"/>
        <w:tblW w:w="1377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7"/>
        <w:gridCol w:w="6753"/>
      </w:tblGrid>
      <w:tr w:rsidR="00E65832" w:rsidTr="00F16391">
        <w:trPr>
          <w:trHeight w:val="560"/>
        </w:trPr>
        <w:tc>
          <w:tcPr>
            <w:tcW w:w="7017" w:type="dxa"/>
          </w:tcPr>
          <w:p w:rsidR="00E65832" w:rsidRDefault="00F16391">
            <w:pPr>
              <w:pStyle w:val="normal0"/>
              <w:spacing w:line="240" w:lineRule="auto"/>
              <w:contextualSpacing w:val="0"/>
            </w:pPr>
            <w:r>
              <w:rPr>
                <w:b/>
                <w:sz w:val="21"/>
                <w:szCs w:val="21"/>
              </w:rPr>
              <w:t>Grade Level: 8</w:t>
            </w:r>
          </w:p>
        </w:tc>
        <w:tc>
          <w:tcPr>
            <w:tcW w:w="6753" w:type="dxa"/>
          </w:tcPr>
          <w:p w:rsidR="00E65832" w:rsidRDefault="00F16391">
            <w:pPr>
              <w:pStyle w:val="normal0"/>
              <w:spacing w:line="240" w:lineRule="auto"/>
              <w:contextualSpacing w:val="0"/>
            </w:pPr>
            <w:r>
              <w:rPr>
                <w:b/>
              </w:rPr>
              <w:t>Title of Unit:  Chemical Reactions</w:t>
            </w:r>
          </w:p>
          <w:p w:rsidR="00E65832" w:rsidRDefault="00E65832">
            <w:pPr>
              <w:pStyle w:val="normal0"/>
              <w:spacing w:line="240" w:lineRule="auto"/>
              <w:contextualSpacing w:val="0"/>
            </w:pPr>
          </w:p>
        </w:tc>
      </w:tr>
      <w:tr w:rsidR="00E65832" w:rsidTr="00F16391">
        <w:trPr>
          <w:trHeight w:val="420"/>
        </w:trPr>
        <w:tc>
          <w:tcPr>
            <w:tcW w:w="13770" w:type="dxa"/>
            <w:gridSpan w:val="2"/>
          </w:tcPr>
          <w:p w:rsidR="00E65832" w:rsidRDefault="00F16391">
            <w:pPr>
              <w:pStyle w:val="normal0"/>
              <w:spacing w:line="240" w:lineRule="auto"/>
              <w:contextualSpacing w:val="0"/>
              <w:jc w:val="center"/>
            </w:pPr>
            <w:r>
              <w:rPr>
                <w:b/>
                <w:sz w:val="24"/>
                <w:szCs w:val="24"/>
              </w:rPr>
              <w:t>Stage 1 - Desired Results</w:t>
            </w:r>
          </w:p>
        </w:tc>
      </w:tr>
      <w:tr w:rsidR="00E65832" w:rsidTr="00F16391">
        <w:trPr>
          <w:trHeight w:val="2660"/>
        </w:trPr>
        <w:tc>
          <w:tcPr>
            <w:tcW w:w="7017" w:type="dxa"/>
          </w:tcPr>
          <w:p w:rsidR="00E65832" w:rsidRDefault="00F16391">
            <w:pPr>
              <w:pStyle w:val="normal0"/>
              <w:spacing w:line="240" w:lineRule="auto"/>
              <w:contextualSpacing w:val="0"/>
            </w:pPr>
            <w:r>
              <w:rPr>
                <w:b/>
              </w:rPr>
              <w:t>Understandings:</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understand that…</w:t>
            </w:r>
          </w:p>
          <w:p w:rsidR="00E65832" w:rsidRDefault="00E65832">
            <w:pPr>
              <w:pStyle w:val="normal0"/>
              <w:spacing w:line="240" w:lineRule="auto"/>
              <w:contextualSpacing w:val="0"/>
            </w:pPr>
          </w:p>
          <w:p w:rsidR="00E65832" w:rsidRDefault="00F16391">
            <w:pPr>
              <w:pStyle w:val="normal0"/>
              <w:numPr>
                <w:ilvl w:val="0"/>
                <w:numId w:val="31"/>
              </w:numPr>
              <w:spacing w:line="240" w:lineRule="auto"/>
              <w:ind w:hanging="360"/>
            </w:pPr>
            <w:proofErr w:type="gramStart"/>
            <w:r>
              <w:t>what</w:t>
            </w:r>
            <w:proofErr w:type="gramEnd"/>
            <w:r>
              <w:t xml:space="preserve"> occurs at the atomic and molecular scale during chemical reactions. </w:t>
            </w:r>
          </w:p>
          <w:p w:rsidR="00E65832" w:rsidRDefault="00F16391">
            <w:pPr>
              <w:pStyle w:val="normal0"/>
              <w:numPr>
                <w:ilvl w:val="0"/>
                <w:numId w:val="31"/>
              </w:numPr>
              <w:spacing w:line="240" w:lineRule="auto"/>
              <w:ind w:hanging="360"/>
            </w:pPr>
            <w:proofErr w:type="gramStart"/>
            <w:r>
              <w:t>the</w:t>
            </w:r>
            <w:proofErr w:type="gramEnd"/>
            <w:r>
              <w:t xml:space="preserve"> crosscutting concepts of patterns and energy and matter are called out as organizing concepts for these disciplinary core ideas. </w:t>
            </w:r>
          </w:p>
        </w:tc>
        <w:tc>
          <w:tcPr>
            <w:tcW w:w="6753" w:type="dxa"/>
            <w:shd w:val="clear" w:color="auto" w:fill="FFFFFF"/>
          </w:tcPr>
          <w:p w:rsidR="00E65832" w:rsidRDefault="00F16391">
            <w:pPr>
              <w:pStyle w:val="normal0"/>
              <w:spacing w:line="240" w:lineRule="auto"/>
              <w:contextualSpacing w:val="0"/>
            </w:pPr>
            <w:r>
              <w:rPr>
                <w:b/>
                <w:sz w:val="24"/>
                <w:szCs w:val="24"/>
              </w:rPr>
              <w:t>Essential Questions:</w:t>
            </w:r>
          </w:p>
          <w:p w:rsidR="00E65832" w:rsidRDefault="00E65832">
            <w:pPr>
              <w:pStyle w:val="normal0"/>
              <w:spacing w:line="240" w:lineRule="auto"/>
              <w:contextualSpacing w:val="0"/>
            </w:pPr>
          </w:p>
          <w:p w:rsidR="00E65832" w:rsidRDefault="00F16391">
            <w:pPr>
              <w:pStyle w:val="normal0"/>
              <w:numPr>
                <w:ilvl w:val="0"/>
                <w:numId w:val="41"/>
              </w:numPr>
              <w:ind w:hanging="360"/>
            </w:pPr>
            <w:r>
              <w:t xml:space="preserve">What happens when new materials are formed? </w:t>
            </w:r>
          </w:p>
          <w:p w:rsidR="00E65832" w:rsidRDefault="00F16391">
            <w:pPr>
              <w:pStyle w:val="normal0"/>
              <w:numPr>
                <w:ilvl w:val="0"/>
                <w:numId w:val="41"/>
              </w:numPr>
              <w:ind w:hanging="360"/>
            </w:pPr>
            <w:r>
              <w:t>What stays the same and what changes?</w:t>
            </w:r>
          </w:p>
        </w:tc>
      </w:tr>
      <w:tr w:rsidR="00E65832" w:rsidTr="00F16391">
        <w:trPr>
          <w:trHeight w:val="1088"/>
        </w:trPr>
        <w:tc>
          <w:tcPr>
            <w:tcW w:w="7017" w:type="dxa"/>
          </w:tcPr>
          <w:p w:rsidR="00E65832" w:rsidRDefault="00F16391">
            <w:pPr>
              <w:pStyle w:val="normal0"/>
              <w:spacing w:line="240" w:lineRule="auto"/>
              <w:contextualSpacing w:val="0"/>
            </w:pPr>
            <w:r>
              <w:rPr>
                <w:b/>
              </w:rPr>
              <w:lastRenderedPageBreak/>
              <w:t>Knowledge:</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know…</w:t>
            </w:r>
          </w:p>
          <w:p w:rsidR="00E65832" w:rsidRDefault="00E65832">
            <w:pPr>
              <w:pStyle w:val="normal0"/>
              <w:spacing w:line="240" w:lineRule="auto"/>
              <w:contextualSpacing w:val="0"/>
            </w:pPr>
          </w:p>
          <w:p w:rsidR="00E65832" w:rsidRDefault="00F16391">
            <w:pPr>
              <w:pStyle w:val="normal0"/>
              <w:numPr>
                <w:ilvl w:val="0"/>
                <w:numId w:val="31"/>
              </w:numPr>
              <w:ind w:hanging="360"/>
            </w:pPr>
            <w:proofErr w:type="gramStart"/>
            <w:r>
              <w:t>each</w:t>
            </w:r>
            <w:proofErr w:type="gramEnd"/>
            <w:r>
              <w:t xml:space="preserve"> pure substance has characteristic physical and chemical properties (for any bulk quantity under given conditions) that can be used to identify it. (MS-PS1-2) </w:t>
            </w:r>
          </w:p>
          <w:p w:rsidR="00E65832" w:rsidRDefault="00F16391">
            <w:pPr>
              <w:pStyle w:val="normal0"/>
              <w:numPr>
                <w:ilvl w:val="0"/>
                <w:numId w:val="31"/>
              </w:numPr>
              <w:ind w:hanging="360"/>
            </w:pPr>
            <w:proofErr w:type="gramStart"/>
            <w:r>
              <w:t>substances</w:t>
            </w:r>
            <w:proofErr w:type="gramEnd"/>
            <w:r>
              <w:t xml:space="preserve"> react chemically in characteristic ways. In a chemical process, the atoms that make up the original substances are regrouped into different molecules, and these new substances have different properties from those of the reactants. (MS-PS1-2),(MS-PS1-5) </w:t>
            </w:r>
          </w:p>
          <w:p w:rsidR="00E65832" w:rsidRDefault="00F16391">
            <w:pPr>
              <w:pStyle w:val="normal0"/>
              <w:numPr>
                <w:ilvl w:val="0"/>
                <w:numId w:val="31"/>
              </w:numPr>
              <w:spacing w:line="240" w:lineRule="auto"/>
              <w:ind w:hanging="360"/>
            </w:pPr>
            <w:proofErr w:type="gramStart"/>
            <w:r>
              <w:t>the</w:t>
            </w:r>
            <w:proofErr w:type="gramEnd"/>
            <w:r>
              <w:t xml:space="preserve"> total number of each type of atom is conserved, and thus the mass does not change. (MS-PS1-5)</w:t>
            </w:r>
          </w:p>
          <w:p w:rsidR="00E65832" w:rsidRDefault="00F16391">
            <w:pPr>
              <w:pStyle w:val="normal0"/>
              <w:numPr>
                <w:ilvl w:val="0"/>
                <w:numId w:val="31"/>
              </w:numPr>
              <w:spacing w:line="240" w:lineRule="auto"/>
              <w:ind w:hanging="360"/>
            </w:pPr>
            <w:proofErr w:type="gramStart"/>
            <w:r>
              <w:t>some</w:t>
            </w:r>
            <w:proofErr w:type="gramEnd"/>
            <w:r>
              <w:t xml:space="preserve"> chemical reactions release energy, others store energy. (MS-PS1-6)</w:t>
            </w:r>
          </w:p>
          <w:p w:rsidR="00E65832" w:rsidRDefault="00F16391">
            <w:pPr>
              <w:pStyle w:val="normal0"/>
              <w:numPr>
                <w:ilvl w:val="0"/>
                <w:numId w:val="31"/>
              </w:numPr>
              <w:ind w:hanging="360"/>
            </w:pPr>
            <w:proofErr w:type="gramStart"/>
            <w:r>
              <w:t>a</w:t>
            </w:r>
            <w:proofErr w:type="gramEnd"/>
            <w:r>
              <w:t xml:space="preserve"> solution needs to be tested, and then modified on the basis of the test results, in order to improve it. (secondary to MS-PS1-6)</w:t>
            </w:r>
          </w:p>
          <w:p w:rsidR="00E65832" w:rsidRDefault="00F16391">
            <w:pPr>
              <w:pStyle w:val="normal0"/>
              <w:numPr>
                <w:ilvl w:val="0"/>
                <w:numId w:val="31"/>
              </w:numPr>
              <w:ind w:hanging="360"/>
            </w:pPr>
            <w:r>
              <w:t>the iterative process of testing the most promising solutions and modifying what is proposed on the basis of the test results leads to greater refinement and ultimately to an optimal solution. (secondary to MS-PS1-6)</w:t>
            </w:r>
          </w:p>
          <w:p w:rsidR="00E65832" w:rsidRDefault="00F16391">
            <w:pPr>
              <w:pStyle w:val="normal0"/>
              <w:numPr>
                <w:ilvl w:val="0"/>
                <w:numId w:val="25"/>
              </w:numPr>
              <w:ind w:hanging="360"/>
            </w:pPr>
            <w:proofErr w:type="gramStart"/>
            <w:r>
              <w:t>although</w:t>
            </w:r>
            <w:proofErr w:type="gramEnd"/>
            <w:r>
              <w:t xml:space="preserve"> one design may not perform the best across all tests, identifying the characteristics of the design that performed the best in each test can provide useful information for the redesign process that is, some of the characteristics may be incorporated into the new design. </w:t>
            </w:r>
          </w:p>
          <w:p w:rsidR="00E65832" w:rsidRDefault="00E65832">
            <w:pPr>
              <w:pStyle w:val="normal0"/>
              <w:spacing w:line="240" w:lineRule="auto"/>
              <w:contextualSpacing w:val="0"/>
            </w:pPr>
          </w:p>
        </w:tc>
        <w:tc>
          <w:tcPr>
            <w:tcW w:w="6753" w:type="dxa"/>
            <w:shd w:val="clear" w:color="auto" w:fill="FFFFFF"/>
          </w:tcPr>
          <w:p w:rsidR="00E65832" w:rsidRDefault="00F16391">
            <w:pPr>
              <w:pStyle w:val="normal0"/>
              <w:spacing w:line="240" w:lineRule="auto"/>
              <w:contextualSpacing w:val="0"/>
            </w:pPr>
            <w:r>
              <w:rPr>
                <w:b/>
                <w:sz w:val="24"/>
                <w:szCs w:val="24"/>
              </w:rPr>
              <w:t>Skills:</w:t>
            </w:r>
          </w:p>
          <w:p w:rsidR="00E65832" w:rsidRDefault="00E65832">
            <w:pPr>
              <w:pStyle w:val="normal0"/>
              <w:spacing w:line="240" w:lineRule="auto"/>
              <w:contextualSpacing w:val="0"/>
            </w:pPr>
          </w:p>
          <w:p w:rsidR="00E65832" w:rsidRDefault="00F16391">
            <w:pPr>
              <w:pStyle w:val="normal0"/>
              <w:spacing w:line="240" w:lineRule="auto"/>
              <w:contextualSpacing w:val="0"/>
            </w:pPr>
            <w:r>
              <w:rPr>
                <w:i/>
                <w:sz w:val="24"/>
                <w:szCs w:val="24"/>
              </w:rPr>
              <w:t>Students will be able to…</w:t>
            </w:r>
          </w:p>
          <w:p w:rsidR="00E65832" w:rsidRDefault="00E65832">
            <w:pPr>
              <w:pStyle w:val="normal0"/>
              <w:spacing w:line="240" w:lineRule="auto"/>
              <w:contextualSpacing w:val="0"/>
            </w:pPr>
          </w:p>
          <w:p w:rsidR="00E65832" w:rsidRDefault="00F16391">
            <w:pPr>
              <w:pStyle w:val="normal0"/>
              <w:numPr>
                <w:ilvl w:val="0"/>
                <w:numId w:val="31"/>
              </w:numPr>
              <w:spacing w:line="240" w:lineRule="auto"/>
              <w:ind w:hanging="360"/>
              <w:rPr>
                <w:i/>
                <w:sz w:val="24"/>
                <w:szCs w:val="24"/>
              </w:rPr>
            </w:pPr>
            <w:proofErr w:type="gramStart"/>
            <w:r>
              <w:t>analyze</w:t>
            </w:r>
            <w:proofErr w:type="gramEnd"/>
            <w:r>
              <w:t xml:space="preserve"> and interpret data on the properties of substances before and after the substances interact to determine if a chemical reaction has occurred.</w:t>
            </w:r>
          </w:p>
          <w:p w:rsidR="00E65832" w:rsidRDefault="00F16391">
            <w:pPr>
              <w:pStyle w:val="normal0"/>
              <w:numPr>
                <w:ilvl w:val="0"/>
                <w:numId w:val="31"/>
              </w:numPr>
              <w:spacing w:line="240" w:lineRule="auto"/>
              <w:ind w:hanging="360"/>
            </w:pPr>
            <w:proofErr w:type="gramStart"/>
            <w:r>
              <w:t>develop</w:t>
            </w:r>
            <w:proofErr w:type="gramEnd"/>
            <w:r>
              <w:t xml:space="preserve"> and use a model to describe how the total number of atoms does not change in a chemical reaction and thus mass is conserved.</w:t>
            </w:r>
          </w:p>
          <w:p w:rsidR="00E65832" w:rsidRDefault="00F16391">
            <w:pPr>
              <w:pStyle w:val="normal0"/>
              <w:numPr>
                <w:ilvl w:val="0"/>
                <w:numId w:val="31"/>
              </w:numPr>
              <w:spacing w:line="240" w:lineRule="auto"/>
              <w:ind w:hanging="360"/>
            </w:pPr>
            <w:proofErr w:type="gramStart"/>
            <w:r>
              <w:t>undertake</w:t>
            </w:r>
            <w:proofErr w:type="gramEnd"/>
            <w:r>
              <w:t xml:space="preserve"> a design project to construct, test, and modify a device that either releases or absorbs thermal energy by chemical processes. </w:t>
            </w:r>
          </w:p>
          <w:p w:rsidR="00E65832" w:rsidRDefault="00F16391">
            <w:pPr>
              <w:pStyle w:val="normal0"/>
              <w:numPr>
                <w:ilvl w:val="0"/>
                <w:numId w:val="31"/>
              </w:numPr>
              <w:spacing w:line="240" w:lineRule="auto"/>
              <w:ind w:hanging="360"/>
            </w:pPr>
            <w:proofErr w:type="gramStart"/>
            <w:r>
              <w:t>design</w:t>
            </w:r>
            <w:proofErr w:type="gramEnd"/>
            <w:r>
              <w:t xml:space="preserve"> qualitative investigations to differentiate between physical and chemical changes in matter.</w:t>
            </w:r>
          </w:p>
          <w:p w:rsidR="00E65832" w:rsidRDefault="00F16391">
            <w:pPr>
              <w:pStyle w:val="normal0"/>
              <w:numPr>
                <w:ilvl w:val="0"/>
                <w:numId w:val="31"/>
              </w:numPr>
              <w:spacing w:line="240" w:lineRule="auto"/>
              <w:ind w:hanging="360"/>
            </w:pPr>
            <w:proofErr w:type="gramStart"/>
            <w:r>
              <w:t>provide</w:t>
            </w:r>
            <w:proofErr w:type="gramEnd"/>
            <w:r>
              <w:t xml:space="preserve"> molecular level accounts to explain that chemical reactions involve regrouping of atoms to form new substances, and that atoms rearrange during chemical reactions. </w:t>
            </w:r>
          </w:p>
          <w:p w:rsidR="00E65832" w:rsidRDefault="00F16391">
            <w:pPr>
              <w:pStyle w:val="normal0"/>
              <w:numPr>
                <w:ilvl w:val="0"/>
                <w:numId w:val="31"/>
              </w:numPr>
              <w:spacing w:line="240" w:lineRule="auto"/>
              <w:ind w:hanging="360"/>
            </w:pPr>
            <w:proofErr w:type="gramStart"/>
            <w:r>
              <w:t>apply</w:t>
            </w:r>
            <w:proofErr w:type="gramEnd"/>
            <w:r>
              <w:t xml:space="preserve"> an understanding of the design and the process of optimization in engineering to chemical reaction systems.</w:t>
            </w:r>
          </w:p>
          <w:p w:rsidR="00E65832" w:rsidRDefault="00F16391">
            <w:pPr>
              <w:pStyle w:val="normal0"/>
              <w:numPr>
                <w:ilvl w:val="0"/>
                <w:numId w:val="31"/>
              </w:numPr>
              <w:spacing w:line="240" w:lineRule="auto"/>
              <w:ind w:hanging="360"/>
            </w:pPr>
            <w:proofErr w:type="gramStart"/>
            <w:r>
              <w:t>demonstrate</w:t>
            </w:r>
            <w:proofErr w:type="gramEnd"/>
            <w:r>
              <w:t xml:space="preserve"> proficiency in developing and using models, analyzing and interpreting data, and designing solutions. </w:t>
            </w:r>
          </w:p>
        </w:tc>
      </w:tr>
    </w:tbl>
    <w:tbl>
      <w:tblPr>
        <w:tblStyle w:val="aa"/>
        <w:tblW w:w="1377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70"/>
      </w:tblGrid>
      <w:tr w:rsidR="00E65832" w:rsidTr="00F16391">
        <w:trPr>
          <w:trHeight w:val="500"/>
        </w:trPr>
        <w:tc>
          <w:tcPr>
            <w:tcW w:w="13770" w:type="dxa"/>
          </w:tcPr>
          <w:p w:rsidR="00E65832" w:rsidRDefault="00F16391">
            <w:pPr>
              <w:pStyle w:val="normal0"/>
              <w:spacing w:line="240" w:lineRule="auto"/>
              <w:contextualSpacing w:val="0"/>
              <w:jc w:val="center"/>
            </w:pPr>
            <w:r>
              <w:rPr>
                <w:rFonts w:ascii="Times New Roman" w:eastAsia="Times New Roman" w:hAnsi="Times New Roman" w:cs="Times New Roman"/>
                <w:sz w:val="12"/>
                <w:szCs w:val="12"/>
              </w:rPr>
              <w:t xml:space="preserve"> </w:t>
            </w:r>
            <w:r>
              <w:rPr>
                <w:b/>
                <w:sz w:val="24"/>
                <w:szCs w:val="24"/>
              </w:rPr>
              <w:t>Stage 2- Assessment Evidence:</w:t>
            </w:r>
          </w:p>
        </w:tc>
      </w:tr>
      <w:tr w:rsidR="00E65832" w:rsidTr="00F16391">
        <w:trPr>
          <w:trHeight w:val="340"/>
        </w:trPr>
        <w:tc>
          <w:tcPr>
            <w:tcW w:w="13770" w:type="dxa"/>
          </w:tcPr>
          <w:p w:rsidR="00E65832" w:rsidRDefault="00F16391">
            <w:pPr>
              <w:pStyle w:val="normal0"/>
              <w:spacing w:line="240" w:lineRule="auto"/>
              <w:contextualSpacing w:val="0"/>
            </w:pPr>
            <w:r>
              <w:rPr>
                <w:b/>
                <w:sz w:val="24"/>
                <w:szCs w:val="24"/>
              </w:rPr>
              <w:t>Performance Tasks and other evidence:</w:t>
            </w:r>
          </w:p>
          <w:p w:rsidR="00E65832" w:rsidRDefault="00F16391">
            <w:pPr>
              <w:pStyle w:val="normal0"/>
              <w:numPr>
                <w:ilvl w:val="0"/>
                <w:numId w:val="31"/>
              </w:numPr>
              <w:spacing w:line="240" w:lineRule="auto"/>
              <w:ind w:hanging="360"/>
            </w:pPr>
            <w:r>
              <w:t>Summative Assessments</w:t>
            </w:r>
          </w:p>
          <w:p w:rsidR="00E65832" w:rsidRDefault="00F16391">
            <w:pPr>
              <w:pStyle w:val="normal0"/>
              <w:numPr>
                <w:ilvl w:val="1"/>
                <w:numId w:val="31"/>
              </w:numPr>
              <w:spacing w:line="240" w:lineRule="auto"/>
              <w:ind w:hanging="360"/>
            </w:pPr>
            <w:r>
              <w:t>RST- Research Simulation Task</w:t>
            </w:r>
          </w:p>
          <w:p w:rsidR="00E65832" w:rsidRDefault="00F16391">
            <w:pPr>
              <w:pStyle w:val="normal0"/>
              <w:numPr>
                <w:ilvl w:val="1"/>
                <w:numId w:val="31"/>
              </w:numPr>
              <w:spacing w:line="240" w:lineRule="auto"/>
              <w:ind w:hanging="360"/>
            </w:pPr>
            <w:r>
              <w:t>Unit tests and quizzes</w:t>
            </w:r>
          </w:p>
          <w:p w:rsidR="00E65832" w:rsidRDefault="00F16391">
            <w:pPr>
              <w:pStyle w:val="normal0"/>
              <w:numPr>
                <w:ilvl w:val="1"/>
                <w:numId w:val="31"/>
              </w:numPr>
              <w:spacing w:line="240" w:lineRule="auto"/>
              <w:ind w:hanging="360"/>
            </w:pPr>
            <w:r>
              <w:t>Labs and engineering based projects</w:t>
            </w:r>
          </w:p>
          <w:p w:rsidR="00E65832" w:rsidRDefault="00F16391">
            <w:pPr>
              <w:pStyle w:val="normal0"/>
              <w:numPr>
                <w:ilvl w:val="0"/>
                <w:numId w:val="31"/>
              </w:numPr>
              <w:spacing w:line="240" w:lineRule="auto"/>
              <w:ind w:hanging="360"/>
            </w:pPr>
            <w:r>
              <w:t>Formative Assessments</w:t>
            </w:r>
          </w:p>
          <w:p w:rsidR="00E65832" w:rsidRDefault="00F16391">
            <w:pPr>
              <w:pStyle w:val="normal0"/>
              <w:numPr>
                <w:ilvl w:val="1"/>
                <w:numId w:val="31"/>
              </w:numPr>
              <w:spacing w:line="240" w:lineRule="auto"/>
              <w:ind w:hanging="360"/>
            </w:pPr>
            <w:r>
              <w:t xml:space="preserve">Graphic Organizers &amp; Guided Note Taking </w:t>
            </w:r>
          </w:p>
          <w:p w:rsidR="00E65832" w:rsidRDefault="00F16391">
            <w:pPr>
              <w:pStyle w:val="normal0"/>
              <w:numPr>
                <w:ilvl w:val="1"/>
                <w:numId w:val="31"/>
              </w:numPr>
              <w:spacing w:line="240" w:lineRule="auto"/>
              <w:ind w:hanging="360"/>
            </w:pPr>
            <w:r>
              <w:lastRenderedPageBreak/>
              <w:t>Directed Reading</w:t>
            </w:r>
          </w:p>
          <w:p w:rsidR="00E65832" w:rsidRDefault="00F16391">
            <w:pPr>
              <w:pStyle w:val="normal0"/>
              <w:numPr>
                <w:ilvl w:val="1"/>
                <w:numId w:val="31"/>
              </w:numPr>
              <w:spacing w:line="240" w:lineRule="auto"/>
              <w:ind w:hanging="360"/>
            </w:pPr>
            <w:r>
              <w:t xml:space="preserve">Cooperative Group Learning </w:t>
            </w:r>
          </w:p>
          <w:p w:rsidR="00E65832" w:rsidRDefault="00F16391">
            <w:pPr>
              <w:pStyle w:val="normal0"/>
              <w:numPr>
                <w:ilvl w:val="1"/>
                <w:numId w:val="31"/>
              </w:numPr>
              <w:spacing w:line="240" w:lineRule="auto"/>
              <w:ind w:hanging="360"/>
            </w:pPr>
            <w:r>
              <w:t>Homework</w:t>
            </w:r>
          </w:p>
          <w:p w:rsidR="00E65832" w:rsidRDefault="00F16391" w:rsidP="00F16391">
            <w:pPr>
              <w:pStyle w:val="normal0"/>
              <w:numPr>
                <w:ilvl w:val="1"/>
                <w:numId w:val="31"/>
              </w:numPr>
              <w:spacing w:line="240" w:lineRule="auto"/>
              <w:ind w:hanging="360"/>
            </w:pPr>
            <w:r>
              <w:t>Journal Entries</w:t>
            </w:r>
          </w:p>
        </w:tc>
      </w:tr>
      <w:tr w:rsidR="00E65832" w:rsidTr="00F16391">
        <w:trPr>
          <w:trHeight w:val="540"/>
        </w:trPr>
        <w:tc>
          <w:tcPr>
            <w:tcW w:w="13770" w:type="dxa"/>
          </w:tcPr>
          <w:p w:rsidR="00E65832" w:rsidRDefault="00F16391">
            <w:pPr>
              <w:pStyle w:val="normal0"/>
              <w:spacing w:line="240" w:lineRule="auto"/>
              <w:contextualSpacing w:val="0"/>
              <w:jc w:val="center"/>
            </w:pPr>
            <w:r>
              <w:rPr>
                <w:b/>
                <w:sz w:val="24"/>
                <w:szCs w:val="24"/>
              </w:rPr>
              <w:lastRenderedPageBreak/>
              <w:t>Stage 3 – Learning Plan</w:t>
            </w:r>
          </w:p>
        </w:tc>
      </w:tr>
      <w:tr w:rsidR="00E65832" w:rsidTr="00F16391">
        <w:trPr>
          <w:trHeight w:val="340"/>
        </w:trPr>
        <w:tc>
          <w:tcPr>
            <w:tcW w:w="13770" w:type="dxa"/>
          </w:tcPr>
          <w:p w:rsidR="00E65832" w:rsidRDefault="00F16391">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E65832" w:rsidRDefault="00E65832">
            <w:pPr>
              <w:pStyle w:val="normal0"/>
              <w:spacing w:line="240" w:lineRule="auto"/>
              <w:contextualSpacing w:val="0"/>
            </w:pPr>
          </w:p>
          <w:p w:rsidR="00E65832" w:rsidRDefault="00F16391">
            <w:pPr>
              <w:pStyle w:val="normal0"/>
              <w:numPr>
                <w:ilvl w:val="0"/>
                <w:numId w:val="68"/>
              </w:numPr>
              <w:spacing w:line="240" w:lineRule="auto"/>
              <w:ind w:hanging="360"/>
              <w:rPr>
                <w:sz w:val="24"/>
                <w:szCs w:val="24"/>
              </w:rPr>
            </w:pPr>
            <w:proofErr w:type="spellStart"/>
            <w:r>
              <w:rPr>
                <w:sz w:val="24"/>
                <w:szCs w:val="24"/>
              </w:rPr>
              <w:t>Alka</w:t>
            </w:r>
            <w:proofErr w:type="spellEnd"/>
            <w:r>
              <w:rPr>
                <w:sz w:val="24"/>
                <w:szCs w:val="24"/>
              </w:rPr>
              <w:t xml:space="preserve"> Seltzer film canister rockets:</w:t>
            </w:r>
          </w:p>
          <w:p w:rsidR="00E65832" w:rsidRDefault="00E65832">
            <w:pPr>
              <w:pStyle w:val="normal0"/>
              <w:numPr>
                <w:ilvl w:val="1"/>
                <w:numId w:val="68"/>
              </w:numPr>
              <w:spacing w:line="240" w:lineRule="auto"/>
              <w:ind w:hanging="360"/>
              <w:rPr>
                <w:sz w:val="24"/>
                <w:szCs w:val="24"/>
              </w:rPr>
            </w:pPr>
            <w:hyperlink r:id="rId136">
              <w:r w:rsidR="00F16391">
                <w:rPr>
                  <w:color w:val="1155CC"/>
                  <w:sz w:val="24"/>
                  <w:szCs w:val="24"/>
                  <w:u w:val="single"/>
                </w:rPr>
                <w:t>http://imaginationstationtoledo.org/content/2010/08/film-canister-rockets-2/</w:t>
              </w:r>
            </w:hyperlink>
          </w:p>
          <w:p w:rsidR="00E65832" w:rsidRDefault="00E65832">
            <w:pPr>
              <w:pStyle w:val="normal0"/>
              <w:numPr>
                <w:ilvl w:val="1"/>
                <w:numId w:val="68"/>
              </w:numPr>
              <w:spacing w:line="240" w:lineRule="auto"/>
              <w:ind w:hanging="360"/>
              <w:rPr>
                <w:sz w:val="24"/>
                <w:szCs w:val="24"/>
              </w:rPr>
            </w:pPr>
            <w:hyperlink r:id="rId137">
              <w:r w:rsidR="00F16391">
                <w:rPr>
                  <w:color w:val="1155CC"/>
                  <w:sz w:val="24"/>
                  <w:szCs w:val="24"/>
                  <w:u w:val="single"/>
                </w:rPr>
                <w:t>http://www.stevespanglerscience.com/blog/cool-science-products/alka-seltzer-rockets/</w:t>
              </w:r>
            </w:hyperlink>
          </w:p>
          <w:p w:rsidR="00E65832" w:rsidRDefault="00F16391">
            <w:pPr>
              <w:pStyle w:val="normal0"/>
              <w:numPr>
                <w:ilvl w:val="0"/>
                <w:numId w:val="68"/>
              </w:numPr>
              <w:spacing w:line="240" w:lineRule="auto"/>
              <w:ind w:hanging="360"/>
              <w:rPr>
                <w:sz w:val="24"/>
                <w:szCs w:val="24"/>
              </w:rPr>
            </w:pPr>
            <w:r>
              <w:rPr>
                <w:sz w:val="24"/>
                <w:szCs w:val="24"/>
              </w:rPr>
              <w:t>Pill Coating</w:t>
            </w:r>
          </w:p>
          <w:p w:rsidR="00E65832" w:rsidRDefault="00E65832">
            <w:pPr>
              <w:pStyle w:val="normal0"/>
              <w:numPr>
                <w:ilvl w:val="1"/>
                <w:numId w:val="68"/>
              </w:numPr>
              <w:spacing w:line="240" w:lineRule="auto"/>
              <w:ind w:hanging="360"/>
              <w:rPr>
                <w:sz w:val="24"/>
                <w:szCs w:val="24"/>
              </w:rPr>
            </w:pPr>
            <w:hyperlink r:id="rId138">
              <w:r w:rsidR="00F16391">
                <w:rPr>
                  <w:color w:val="1155CC"/>
                  <w:sz w:val="24"/>
                  <w:szCs w:val="24"/>
                  <w:u w:val="single"/>
                </w:rPr>
                <w:t>https://www.teachengineering.org/view_activity.php?url=collection/cub_/activities/cub_biomed/cub_biomed_lesson05_activity1.xml</w:t>
              </w:r>
            </w:hyperlink>
          </w:p>
          <w:p w:rsidR="00E65832" w:rsidRDefault="00F16391">
            <w:pPr>
              <w:pStyle w:val="normal0"/>
              <w:numPr>
                <w:ilvl w:val="0"/>
                <w:numId w:val="68"/>
              </w:numPr>
              <w:spacing w:line="240" w:lineRule="auto"/>
              <w:ind w:hanging="360"/>
              <w:rPr>
                <w:sz w:val="24"/>
                <w:szCs w:val="24"/>
              </w:rPr>
            </w:pPr>
            <w:r>
              <w:rPr>
                <w:sz w:val="24"/>
                <w:szCs w:val="24"/>
              </w:rPr>
              <w:t>Elephant Toothpaste</w:t>
            </w:r>
          </w:p>
          <w:p w:rsidR="00E65832" w:rsidRDefault="00E65832">
            <w:pPr>
              <w:pStyle w:val="normal0"/>
              <w:numPr>
                <w:ilvl w:val="1"/>
                <w:numId w:val="68"/>
              </w:numPr>
              <w:spacing w:line="240" w:lineRule="auto"/>
              <w:ind w:hanging="360"/>
              <w:rPr>
                <w:sz w:val="24"/>
                <w:szCs w:val="24"/>
              </w:rPr>
            </w:pPr>
            <w:hyperlink r:id="rId139">
              <w:r w:rsidR="00F16391">
                <w:rPr>
                  <w:color w:val="1155CC"/>
                  <w:sz w:val="24"/>
                  <w:szCs w:val="24"/>
                  <w:u w:val="single"/>
                </w:rPr>
                <w:t>http://www.pbs.org/parents/adventures-in-learning/2013/10/the-great-elephant-toothpaste-experiment/</w:t>
              </w:r>
            </w:hyperlink>
          </w:p>
          <w:p w:rsidR="00E65832" w:rsidRDefault="00E65832">
            <w:pPr>
              <w:pStyle w:val="normal0"/>
              <w:numPr>
                <w:ilvl w:val="1"/>
                <w:numId w:val="68"/>
              </w:numPr>
              <w:spacing w:line="240" w:lineRule="auto"/>
              <w:ind w:hanging="360"/>
              <w:rPr>
                <w:sz w:val="24"/>
                <w:szCs w:val="24"/>
              </w:rPr>
            </w:pPr>
            <w:hyperlink r:id="rId140">
              <w:r w:rsidR="00F16391">
                <w:rPr>
                  <w:color w:val="1155CC"/>
                  <w:sz w:val="24"/>
                  <w:szCs w:val="24"/>
                  <w:u w:val="single"/>
                </w:rPr>
                <w:t>http://sciencebob.com/fantastic-foamy-fountain/</w:t>
              </w:r>
            </w:hyperlink>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24"/>
                <w:szCs w:val="24"/>
              </w:rPr>
              <w:t>Learning Activities:</w:t>
            </w:r>
          </w:p>
          <w:p w:rsidR="00E65832" w:rsidRDefault="00F16391">
            <w:pPr>
              <w:pStyle w:val="normal0"/>
              <w:numPr>
                <w:ilvl w:val="0"/>
                <w:numId w:val="43"/>
              </w:numPr>
              <w:spacing w:line="240" w:lineRule="auto"/>
              <w:ind w:hanging="360"/>
              <w:rPr>
                <w:sz w:val="24"/>
                <w:szCs w:val="24"/>
              </w:rPr>
            </w:pPr>
            <w:r>
              <w:rPr>
                <w:sz w:val="24"/>
                <w:szCs w:val="24"/>
              </w:rPr>
              <w:t>Baking Soda and Vinegar - Chemistry in a Bag</w:t>
            </w:r>
          </w:p>
          <w:p w:rsidR="00E65832" w:rsidRDefault="00F16391">
            <w:pPr>
              <w:pStyle w:val="normal0"/>
              <w:numPr>
                <w:ilvl w:val="0"/>
                <w:numId w:val="43"/>
              </w:numPr>
              <w:spacing w:line="240" w:lineRule="auto"/>
              <w:ind w:hanging="360"/>
              <w:rPr>
                <w:sz w:val="24"/>
                <w:szCs w:val="24"/>
              </w:rPr>
            </w:pPr>
            <w:r>
              <w:rPr>
                <w:sz w:val="24"/>
                <w:szCs w:val="24"/>
              </w:rPr>
              <w:t>Chalk and Vinegar</w:t>
            </w:r>
          </w:p>
          <w:p w:rsidR="00E65832" w:rsidRDefault="00F16391">
            <w:pPr>
              <w:pStyle w:val="normal0"/>
              <w:numPr>
                <w:ilvl w:val="0"/>
                <w:numId w:val="43"/>
              </w:numPr>
              <w:spacing w:line="240" w:lineRule="auto"/>
              <w:ind w:hanging="360"/>
              <w:rPr>
                <w:sz w:val="24"/>
                <w:szCs w:val="24"/>
              </w:rPr>
            </w:pPr>
            <w:r>
              <w:rPr>
                <w:sz w:val="24"/>
                <w:szCs w:val="24"/>
              </w:rPr>
              <w:t>Invisible Ink (Acids and Bases)</w:t>
            </w:r>
          </w:p>
          <w:p w:rsidR="00E65832" w:rsidRDefault="00F16391">
            <w:pPr>
              <w:pStyle w:val="normal0"/>
              <w:numPr>
                <w:ilvl w:val="0"/>
                <w:numId w:val="43"/>
              </w:numPr>
              <w:spacing w:line="240" w:lineRule="auto"/>
              <w:ind w:hanging="360"/>
              <w:rPr>
                <w:sz w:val="24"/>
                <w:szCs w:val="24"/>
              </w:rPr>
            </w:pPr>
            <w:r>
              <w:rPr>
                <w:sz w:val="24"/>
                <w:szCs w:val="24"/>
              </w:rPr>
              <w:t>Conservation of Mass</w:t>
            </w:r>
          </w:p>
          <w:p w:rsidR="00E65832" w:rsidRDefault="00F16391">
            <w:pPr>
              <w:pStyle w:val="normal0"/>
              <w:spacing w:line="240" w:lineRule="auto"/>
              <w:contextualSpacing w:val="0"/>
            </w:pPr>
            <w:r>
              <w:rPr>
                <w:b/>
                <w:sz w:val="24"/>
                <w:szCs w:val="24"/>
              </w:rPr>
              <w:t xml:space="preserve">Enrich: </w:t>
            </w:r>
          </w:p>
          <w:p w:rsidR="00E65832" w:rsidRDefault="00F16391">
            <w:pPr>
              <w:pStyle w:val="normal0"/>
              <w:numPr>
                <w:ilvl w:val="0"/>
                <w:numId w:val="10"/>
              </w:numPr>
              <w:spacing w:line="240" w:lineRule="auto"/>
              <w:ind w:hanging="360"/>
              <w:rPr>
                <w:b/>
                <w:sz w:val="24"/>
                <w:szCs w:val="24"/>
              </w:rPr>
            </w:pPr>
            <w:r>
              <w:rPr>
                <w:sz w:val="24"/>
                <w:szCs w:val="24"/>
              </w:rPr>
              <w:t>Balancing chemical equations</w:t>
            </w:r>
          </w:p>
          <w:p w:rsidR="00E65832" w:rsidRDefault="00F16391">
            <w:pPr>
              <w:pStyle w:val="normal0"/>
              <w:numPr>
                <w:ilvl w:val="0"/>
                <w:numId w:val="10"/>
              </w:numPr>
              <w:spacing w:line="240" w:lineRule="auto"/>
              <w:ind w:hanging="360"/>
              <w:rPr>
                <w:sz w:val="24"/>
                <w:szCs w:val="24"/>
              </w:rPr>
            </w:pPr>
            <w:r>
              <w:rPr>
                <w:sz w:val="24"/>
                <w:szCs w:val="24"/>
              </w:rPr>
              <w:t>Ionic bonding</w:t>
            </w:r>
          </w:p>
          <w:p w:rsidR="00E65832" w:rsidRDefault="00F16391">
            <w:pPr>
              <w:pStyle w:val="normal0"/>
              <w:numPr>
                <w:ilvl w:val="0"/>
                <w:numId w:val="10"/>
              </w:numPr>
              <w:spacing w:line="240" w:lineRule="auto"/>
              <w:ind w:hanging="360"/>
              <w:rPr>
                <w:sz w:val="24"/>
                <w:szCs w:val="24"/>
              </w:rPr>
            </w:pPr>
            <w:r>
              <w:rPr>
                <w:sz w:val="24"/>
                <w:szCs w:val="24"/>
              </w:rPr>
              <w:t>Covalent bonding</w:t>
            </w:r>
          </w:p>
          <w:p w:rsidR="00E65832" w:rsidRDefault="00E65832">
            <w:pPr>
              <w:pStyle w:val="normal0"/>
              <w:spacing w:line="240" w:lineRule="auto"/>
              <w:contextualSpacing w:val="0"/>
            </w:pPr>
          </w:p>
        </w:tc>
      </w:tr>
      <w:tr w:rsidR="00E65832" w:rsidTr="00F16391">
        <w:trPr>
          <w:trHeight w:val="340"/>
        </w:trPr>
        <w:tc>
          <w:tcPr>
            <w:tcW w:w="13770" w:type="dxa"/>
          </w:tcPr>
          <w:p w:rsidR="00E65832" w:rsidRDefault="00F16391">
            <w:pPr>
              <w:pStyle w:val="normal0"/>
              <w:spacing w:line="240" w:lineRule="auto"/>
              <w:contextualSpacing w:val="0"/>
            </w:pPr>
            <w:r>
              <w:rPr>
                <w:b/>
                <w:sz w:val="24"/>
                <w:szCs w:val="24"/>
              </w:rPr>
              <w:t>Modifications:</w:t>
            </w:r>
            <w:r>
              <w:rPr>
                <w:b/>
                <w:sz w:val="16"/>
                <w:szCs w:val="16"/>
              </w:rPr>
              <w:t xml:space="preserve"> (ELLs, Special Education, Gifted and Talented)</w:t>
            </w:r>
          </w:p>
          <w:p w:rsidR="00E65832" w:rsidRDefault="00F16391">
            <w:pPr>
              <w:pStyle w:val="normal0"/>
              <w:spacing w:line="240" w:lineRule="auto"/>
              <w:contextualSpacing w:val="0"/>
            </w:pPr>
            <w:r>
              <w:rPr>
                <w:sz w:val="18"/>
                <w:szCs w:val="18"/>
              </w:rPr>
              <w:t xml:space="preserve">  *   Follow all IEP modifications/504 plan</w:t>
            </w:r>
          </w:p>
          <w:p w:rsidR="00E65832" w:rsidRDefault="00F16391">
            <w:pPr>
              <w:pStyle w:val="normal0"/>
              <w:spacing w:line="240" w:lineRule="auto"/>
              <w:contextualSpacing w:val="0"/>
            </w:pPr>
            <w:r>
              <w:rPr>
                <w:sz w:val="18"/>
                <w:szCs w:val="18"/>
              </w:rPr>
              <w:t xml:space="preserve">  *   Teacher tutoring</w:t>
            </w:r>
          </w:p>
          <w:p w:rsidR="00E65832" w:rsidRDefault="00F16391">
            <w:pPr>
              <w:pStyle w:val="normal0"/>
              <w:spacing w:line="240" w:lineRule="auto"/>
              <w:contextualSpacing w:val="0"/>
            </w:pPr>
            <w:r>
              <w:rPr>
                <w:sz w:val="18"/>
                <w:szCs w:val="18"/>
              </w:rPr>
              <w:t xml:space="preserve">  *   Peer tutoring</w:t>
            </w:r>
          </w:p>
          <w:p w:rsidR="00E65832" w:rsidRDefault="00F16391">
            <w:pPr>
              <w:pStyle w:val="normal0"/>
              <w:spacing w:line="240" w:lineRule="auto"/>
              <w:contextualSpacing w:val="0"/>
            </w:pPr>
            <w:r>
              <w:rPr>
                <w:sz w:val="18"/>
                <w:szCs w:val="18"/>
              </w:rPr>
              <w:t xml:space="preserve">  *   Cooperative learning groups</w:t>
            </w:r>
          </w:p>
          <w:p w:rsidR="00E65832" w:rsidRDefault="00F16391">
            <w:pPr>
              <w:pStyle w:val="normal0"/>
              <w:spacing w:line="240" w:lineRule="auto"/>
              <w:contextualSpacing w:val="0"/>
            </w:pPr>
            <w:r>
              <w:rPr>
                <w:sz w:val="18"/>
                <w:szCs w:val="18"/>
              </w:rPr>
              <w:t xml:space="preserve">  *   Modified assignments</w:t>
            </w:r>
          </w:p>
          <w:p w:rsidR="00E65832" w:rsidRDefault="00F16391">
            <w:pPr>
              <w:pStyle w:val="normal0"/>
              <w:spacing w:line="240" w:lineRule="auto"/>
              <w:contextualSpacing w:val="0"/>
            </w:pPr>
            <w:r>
              <w:rPr>
                <w:sz w:val="18"/>
                <w:szCs w:val="18"/>
              </w:rPr>
              <w:lastRenderedPageBreak/>
              <w:t xml:space="preserve">  *   Differentiated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Presentation accommodations allow a student to:</w:t>
            </w:r>
          </w:p>
          <w:p w:rsidR="00E65832" w:rsidRDefault="00F16391">
            <w:pPr>
              <w:pStyle w:val="normal0"/>
              <w:spacing w:line="240" w:lineRule="auto"/>
              <w:contextualSpacing w:val="0"/>
            </w:pPr>
            <w:r>
              <w:rPr>
                <w:sz w:val="18"/>
                <w:szCs w:val="18"/>
              </w:rPr>
              <w:t xml:space="preserve">  *   Listen to audio recordings instead of reading text</w:t>
            </w:r>
          </w:p>
          <w:p w:rsidR="00E65832" w:rsidRDefault="00F16391">
            <w:pPr>
              <w:pStyle w:val="normal0"/>
              <w:spacing w:line="240" w:lineRule="auto"/>
              <w:contextualSpacing w:val="0"/>
            </w:pPr>
            <w:r>
              <w:rPr>
                <w:sz w:val="18"/>
                <w:szCs w:val="18"/>
              </w:rPr>
              <w:t xml:space="preserve">  *   Learn content from </w:t>
            </w:r>
            <w:proofErr w:type="spellStart"/>
            <w:r>
              <w:rPr>
                <w:sz w:val="18"/>
                <w:szCs w:val="18"/>
              </w:rPr>
              <w:t>audiobooks</w:t>
            </w:r>
            <w:proofErr w:type="spellEnd"/>
            <w:r>
              <w:rPr>
                <w:sz w:val="18"/>
                <w:szCs w:val="18"/>
              </w:rPr>
              <w:t>, movies, videos and digital media instead of reading print versions</w:t>
            </w:r>
          </w:p>
          <w:p w:rsidR="00E65832" w:rsidRDefault="00F16391">
            <w:pPr>
              <w:pStyle w:val="normal0"/>
              <w:spacing w:line="240" w:lineRule="auto"/>
              <w:contextualSpacing w:val="0"/>
            </w:pPr>
            <w:r>
              <w:rPr>
                <w:sz w:val="18"/>
                <w:szCs w:val="18"/>
              </w:rPr>
              <w:t xml:space="preserve">  *   Work with fewer items per page or line and/or materials in a larger print size</w:t>
            </w:r>
          </w:p>
          <w:p w:rsidR="00E65832" w:rsidRDefault="00F16391">
            <w:pPr>
              <w:pStyle w:val="normal0"/>
              <w:spacing w:line="240" w:lineRule="auto"/>
              <w:contextualSpacing w:val="0"/>
            </w:pPr>
            <w:r>
              <w:rPr>
                <w:sz w:val="18"/>
                <w:szCs w:val="18"/>
              </w:rPr>
              <w:t xml:space="preserve">  *   Have a designated reader</w:t>
            </w:r>
          </w:p>
          <w:p w:rsidR="00E65832" w:rsidRDefault="00F16391">
            <w:pPr>
              <w:pStyle w:val="normal0"/>
              <w:spacing w:line="240" w:lineRule="auto"/>
              <w:contextualSpacing w:val="0"/>
            </w:pPr>
            <w:r>
              <w:rPr>
                <w:sz w:val="18"/>
                <w:szCs w:val="18"/>
              </w:rPr>
              <w:t xml:space="preserve">  *   Hear instructions orally</w:t>
            </w:r>
          </w:p>
          <w:p w:rsidR="00E65832" w:rsidRDefault="00F16391">
            <w:pPr>
              <w:pStyle w:val="normal0"/>
              <w:spacing w:line="240" w:lineRule="auto"/>
              <w:contextualSpacing w:val="0"/>
            </w:pPr>
            <w:r>
              <w:rPr>
                <w:sz w:val="18"/>
                <w:szCs w:val="18"/>
              </w:rPr>
              <w:t xml:space="preserve">  *   Record a lesson, instead of taking notes</w:t>
            </w:r>
          </w:p>
          <w:p w:rsidR="00E65832" w:rsidRDefault="00F16391">
            <w:pPr>
              <w:pStyle w:val="normal0"/>
              <w:spacing w:line="240" w:lineRule="auto"/>
              <w:contextualSpacing w:val="0"/>
            </w:pPr>
            <w:r>
              <w:rPr>
                <w:sz w:val="18"/>
                <w:szCs w:val="18"/>
              </w:rPr>
              <w:t xml:space="preserve">  *   Have another student share class notes with him</w:t>
            </w:r>
          </w:p>
          <w:p w:rsidR="00E65832" w:rsidRDefault="00F16391">
            <w:pPr>
              <w:pStyle w:val="normal0"/>
              <w:spacing w:line="240" w:lineRule="auto"/>
              <w:contextualSpacing w:val="0"/>
            </w:pPr>
            <w:r>
              <w:rPr>
                <w:sz w:val="18"/>
                <w:szCs w:val="18"/>
              </w:rPr>
              <w:t xml:space="preserve">  *   Be given an outline of a lesson</w:t>
            </w:r>
          </w:p>
          <w:p w:rsidR="00E65832" w:rsidRDefault="00F16391">
            <w:pPr>
              <w:pStyle w:val="normal0"/>
              <w:spacing w:line="240" w:lineRule="auto"/>
              <w:contextualSpacing w:val="0"/>
            </w:pPr>
            <w:r>
              <w:rPr>
                <w:sz w:val="18"/>
                <w:szCs w:val="18"/>
              </w:rPr>
              <w:t xml:space="preserve">  *   Use visual presentations of verbal material, such as word webs and visual organizers</w:t>
            </w:r>
          </w:p>
          <w:p w:rsidR="00E65832" w:rsidRDefault="00F16391">
            <w:pPr>
              <w:pStyle w:val="normal0"/>
              <w:spacing w:line="240" w:lineRule="auto"/>
              <w:contextualSpacing w:val="0"/>
            </w:pPr>
            <w:r>
              <w:rPr>
                <w:sz w:val="18"/>
                <w:szCs w:val="18"/>
              </w:rPr>
              <w:t xml:space="preserve">  *   Be given a written list of instructions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Response accommodations allow a student to:</w:t>
            </w:r>
          </w:p>
          <w:p w:rsidR="00E65832" w:rsidRDefault="00F16391">
            <w:pPr>
              <w:pStyle w:val="normal0"/>
              <w:spacing w:line="240" w:lineRule="auto"/>
              <w:contextualSpacing w:val="0"/>
            </w:pPr>
            <w:r>
              <w:rPr>
                <w:sz w:val="18"/>
                <w:szCs w:val="18"/>
              </w:rPr>
              <w:t xml:space="preserve">  *   Give responses in a form (oral or written) that’s easier for him</w:t>
            </w:r>
          </w:p>
          <w:p w:rsidR="00E65832" w:rsidRDefault="00F16391">
            <w:pPr>
              <w:pStyle w:val="normal0"/>
              <w:spacing w:line="240" w:lineRule="auto"/>
              <w:contextualSpacing w:val="0"/>
            </w:pPr>
            <w:r>
              <w:rPr>
                <w:sz w:val="18"/>
                <w:szCs w:val="18"/>
              </w:rPr>
              <w:t xml:space="preserve">  *   Dictate answers to a scribe</w:t>
            </w:r>
          </w:p>
          <w:p w:rsidR="00E65832" w:rsidRDefault="00F16391">
            <w:pPr>
              <w:pStyle w:val="normal0"/>
              <w:spacing w:line="240" w:lineRule="auto"/>
              <w:contextualSpacing w:val="0"/>
            </w:pPr>
            <w:r>
              <w:rPr>
                <w:sz w:val="18"/>
                <w:szCs w:val="18"/>
              </w:rPr>
              <w:t xml:space="preserve">  *   Capture responses on an audio recorder</w:t>
            </w:r>
          </w:p>
          <w:p w:rsidR="00E65832" w:rsidRDefault="00F16391">
            <w:pPr>
              <w:pStyle w:val="normal0"/>
              <w:spacing w:line="240" w:lineRule="auto"/>
              <w:contextualSpacing w:val="0"/>
            </w:pPr>
            <w:r>
              <w:rPr>
                <w:sz w:val="18"/>
                <w:szCs w:val="18"/>
              </w:rPr>
              <w:t xml:space="preserve">  *   Use a spelling dictionary or electronic spell-checker</w:t>
            </w:r>
          </w:p>
          <w:p w:rsidR="00E65832" w:rsidRDefault="00F16391">
            <w:pPr>
              <w:pStyle w:val="normal0"/>
              <w:spacing w:line="240" w:lineRule="auto"/>
              <w:contextualSpacing w:val="0"/>
            </w:pPr>
            <w:r>
              <w:rPr>
                <w:sz w:val="18"/>
                <w:szCs w:val="18"/>
              </w:rPr>
              <w:t xml:space="preserve">  *   Use a word processor to type notes or give responses in class</w:t>
            </w:r>
          </w:p>
          <w:p w:rsidR="00E65832" w:rsidRDefault="00F16391">
            <w:pPr>
              <w:pStyle w:val="normal0"/>
              <w:spacing w:line="240" w:lineRule="auto"/>
              <w:contextualSpacing w:val="0"/>
            </w:pPr>
            <w:r>
              <w:rPr>
                <w:sz w:val="18"/>
                <w:szCs w:val="18"/>
              </w:rPr>
              <w:t xml:space="preserve">  *   Use a calculator or table of “math facts”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Setting accommodations allow a student to:</w:t>
            </w:r>
          </w:p>
          <w:p w:rsidR="00E65832" w:rsidRDefault="00F16391">
            <w:pPr>
              <w:pStyle w:val="normal0"/>
              <w:spacing w:line="240" w:lineRule="auto"/>
              <w:contextualSpacing w:val="0"/>
            </w:pPr>
            <w:r>
              <w:rPr>
                <w:sz w:val="18"/>
                <w:szCs w:val="18"/>
              </w:rPr>
              <w:t xml:space="preserve">  *   Work or take a test in a different setting, such as a quiet room with few distractions</w:t>
            </w:r>
          </w:p>
          <w:p w:rsidR="00E65832" w:rsidRDefault="00F16391">
            <w:pPr>
              <w:pStyle w:val="normal0"/>
              <w:spacing w:line="240" w:lineRule="auto"/>
              <w:contextualSpacing w:val="0"/>
            </w:pPr>
            <w:r>
              <w:rPr>
                <w:sz w:val="18"/>
                <w:szCs w:val="18"/>
              </w:rPr>
              <w:t xml:space="preserve">  *   Sit where he learns best (for example, near the teacher)</w:t>
            </w:r>
          </w:p>
          <w:p w:rsidR="00E65832" w:rsidRDefault="00F16391">
            <w:pPr>
              <w:pStyle w:val="normal0"/>
              <w:spacing w:line="240" w:lineRule="auto"/>
              <w:contextualSpacing w:val="0"/>
            </w:pPr>
            <w:r>
              <w:rPr>
                <w:sz w:val="18"/>
                <w:szCs w:val="18"/>
              </w:rPr>
              <w:t xml:space="preserve">  *   Use special lighting or acoustics</w:t>
            </w:r>
          </w:p>
          <w:p w:rsidR="00E65832" w:rsidRDefault="00F16391">
            <w:pPr>
              <w:pStyle w:val="normal0"/>
              <w:spacing w:line="240" w:lineRule="auto"/>
              <w:contextualSpacing w:val="0"/>
            </w:pPr>
            <w:r>
              <w:rPr>
                <w:sz w:val="18"/>
                <w:szCs w:val="18"/>
              </w:rPr>
              <w:t xml:space="preserve">  *   Take a test in small group setting</w:t>
            </w:r>
          </w:p>
          <w:p w:rsidR="00E65832" w:rsidRDefault="00F16391">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Timing accommodations allow a student to:</w:t>
            </w:r>
          </w:p>
          <w:p w:rsidR="00E65832" w:rsidRDefault="00F16391">
            <w:pPr>
              <w:pStyle w:val="normal0"/>
              <w:spacing w:line="240" w:lineRule="auto"/>
              <w:contextualSpacing w:val="0"/>
            </w:pPr>
            <w:r>
              <w:rPr>
                <w:sz w:val="18"/>
                <w:szCs w:val="18"/>
              </w:rPr>
              <w:t xml:space="preserve">  *   Take more time to complete a task or a test</w:t>
            </w:r>
          </w:p>
          <w:p w:rsidR="00E65832" w:rsidRDefault="00F16391">
            <w:pPr>
              <w:pStyle w:val="normal0"/>
              <w:spacing w:line="240" w:lineRule="auto"/>
              <w:contextualSpacing w:val="0"/>
            </w:pPr>
            <w:r>
              <w:rPr>
                <w:sz w:val="18"/>
                <w:szCs w:val="18"/>
              </w:rPr>
              <w:t xml:space="preserve">  *   Have extra time to process oral information and directions</w:t>
            </w:r>
          </w:p>
          <w:p w:rsidR="00E65832" w:rsidRDefault="00F16391">
            <w:pPr>
              <w:pStyle w:val="normal0"/>
              <w:spacing w:line="240" w:lineRule="auto"/>
              <w:contextualSpacing w:val="0"/>
            </w:pPr>
            <w:r>
              <w:rPr>
                <w:sz w:val="18"/>
                <w:szCs w:val="18"/>
              </w:rPr>
              <w:t xml:space="preserve">  *   Take frequent breaks, such as after completing a task</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Scheduling accommodations allow a student to:</w:t>
            </w:r>
          </w:p>
          <w:p w:rsidR="00E65832" w:rsidRDefault="00F16391">
            <w:pPr>
              <w:pStyle w:val="normal0"/>
              <w:spacing w:line="240" w:lineRule="auto"/>
              <w:contextualSpacing w:val="0"/>
            </w:pPr>
            <w:r>
              <w:rPr>
                <w:sz w:val="18"/>
                <w:szCs w:val="18"/>
              </w:rPr>
              <w:t xml:space="preserve">  *   Take more time to complete a project</w:t>
            </w:r>
          </w:p>
          <w:p w:rsidR="00E65832" w:rsidRDefault="00F16391">
            <w:pPr>
              <w:pStyle w:val="normal0"/>
              <w:spacing w:line="240" w:lineRule="auto"/>
              <w:contextualSpacing w:val="0"/>
            </w:pPr>
            <w:r>
              <w:rPr>
                <w:sz w:val="18"/>
                <w:szCs w:val="18"/>
              </w:rPr>
              <w:t xml:space="preserve">  *   Take a test in several timed sessions or over several days</w:t>
            </w:r>
          </w:p>
          <w:p w:rsidR="00E65832" w:rsidRDefault="00F16391">
            <w:pPr>
              <w:pStyle w:val="normal0"/>
              <w:spacing w:line="240" w:lineRule="auto"/>
              <w:contextualSpacing w:val="0"/>
            </w:pPr>
            <w:r>
              <w:rPr>
                <w:sz w:val="18"/>
                <w:szCs w:val="18"/>
              </w:rPr>
              <w:t xml:space="preserve">  *   Take sections of a test in a different order</w:t>
            </w:r>
          </w:p>
          <w:p w:rsidR="00E65832" w:rsidRDefault="00F16391">
            <w:pPr>
              <w:pStyle w:val="normal0"/>
              <w:spacing w:line="240" w:lineRule="auto"/>
              <w:contextualSpacing w:val="0"/>
            </w:pPr>
            <w:r>
              <w:rPr>
                <w:sz w:val="18"/>
                <w:szCs w:val="18"/>
              </w:rPr>
              <w:t xml:space="preserve">  *   Take a test at a specific time of day</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Organization skills accommodations allow a student to:</w:t>
            </w:r>
          </w:p>
          <w:p w:rsidR="00E65832" w:rsidRDefault="00F16391">
            <w:pPr>
              <w:pStyle w:val="normal0"/>
              <w:spacing w:line="240" w:lineRule="auto"/>
              <w:contextualSpacing w:val="0"/>
            </w:pPr>
            <w:r>
              <w:rPr>
                <w:sz w:val="18"/>
                <w:szCs w:val="18"/>
              </w:rPr>
              <w:t xml:space="preserve">  *   Use an alarm to help with time management</w:t>
            </w:r>
          </w:p>
          <w:p w:rsidR="00E65832" w:rsidRDefault="00F16391">
            <w:pPr>
              <w:pStyle w:val="normal0"/>
              <w:spacing w:line="240" w:lineRule="auto"/>
              <w:contextualSpacing w:val="0"/>
            </w:pPr>
            <w:r>
              <w:rPr>
                <w:sz w:val="18"/>
                <w:szCs w:val="18"/>
              </w:rPr>
              <w:t xml:space="preserve">  *   Mark texts with a highlighter</w:t>
            </w:r>
          </w:p>
          <w:p w:rsidR="00E65832" w:rsidRDefault="00F16391">
            <w:pPr>
              <w:pStyle w:val="normal0"/>
              <w:spacing w:line="240" w:lineRule="auto"/>
              <w:contextualSpacing w:val="0"/>
            </w:pPr>
            <w:r>
              <w:rPr>
                <w:sz w:val="18"/>
                <w:szCs w:val="18"/>
              </w:rPr>
              <w:t xml:space="preserve">  *   Have help coordinating assignments in a book or planner</w:t>
            </w:r>
          </w:p>
          <w:p w:rsidR="00E65832" w:rsidRDefault="00F16391">
            <w:pPr>
              <w:pStyle w:val="normal0"/>
              <w:spacing w:line="240" w:lineRule="auto"/>
              <w:contextualSpacing w:val="0"/>
            </w:pPr>
            <w:r>
              <w:rPr>
                <w:sz w:val="18"/>
                <w:szCs w:val="18"/>
              </w:rPr>
              <w:t xml:space="preserve">  *   Receive study skills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Assignment modifications allow a student to:</w:t>
            </w:r>
          </w:p>
          <w:p w:rsidR="00E65832" w:rsidRDefault="00F16391">
            <w:pPr>
              <w:pStyle w:val="normal0"/>
              <w:spacing w:line="240" w:lineRule="auto"/>
              <w:contextualSpacing w:val="0"/>
            </w:pPr>
            <w:r>
              <w:rPr>
                <w:sz w:val="18"/>
                <w:szCs w:val="18"/>
              </w:rPr>
              <w:t xml:space="preserve">  *   Complete fewer or different homework problems than peers</w:t>
            </w:r>
          </w:p>
          <w:p w:rsidR="00E65832" w:rsidRDefault="00F16391">
            <w:pPr>
              <w:pStyle w:val="normal0"/>
              <w:spacing w:line="240" w:lineRule="auto"/>
              <w:contextualSpacing w:val="0"/>
            </w:pPr>
            <w:r>
              <w:rPr>
                <w:sz w:val="18"/>
                <w:szCs w:val="18"/>
              </w:rPr>
              <w:t xml:space="preserve">  *   Write shorter papers</w:t>
            </w:r>
          </w:p>
          <w:p w:rsidR="00E65832" w:rsidRDefault="00F16391">
            <w:pPr>
              <w:pStyle w:val="normal0"/>
              <w:spacing w:line="240" w:lineRule="auto"/>
              <w:contextualSpacing w:val="0"/>
            </w:pPr>
            <w:r>
              <w:rPr>
                <w:sz w:val="18"/>
                <w:szCs w:val="18"/>
              </w:rPr>
              <w:t xml:space="preserve">  *   Answer fewer or different test questions</w:t>
            </w:r>
          </w:p>
          <w:p w:rsidR="00E65832" w:rsidRDefault="00F16391">
            <w:pPr>
              <w:pStyle w:val="normal0"/>
              <w:spacing w:line="240" w:lineRule="auto"/>
              <w:contextualSpacing w:val="0"/>
            </w:pPr>
            <w:r>
              <w:rPr>
                <w:sz w:val="18"/>
                <w:szCs w:val="18"/>
              </w:rPr>
              <w:lastRenderedPageBreak/>
              <w:t xml:space="preserve">  *   Create alternate projects or assignments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Curriculum modifications allow a student to:</w:t>
            </w:r>
          </w:p>
          <w:p w:rsidR="00E65832" w:rsidRDefault="00F16391">
            <w:pPr>
              <w:pStyle w:val="normal0"/>
              <w:spacing w:line="240" w:lineRule="auto"/>
              <w:contextualSpacing w:val="0"/>
            </w:pPr>
            <w:r>
              <w:rPr>
                <w:sz w:val="18"/>
                <w:szCs w:val="18"/>
              </w:rPr>
              <w:t xml:space="preserve">  *   Learn different material (such as continuing to work on multiplication while classmates move on to fractions)</w:t>
            </w:r>
          </w:p>
          <w:p w:rsidR="00E65832" w:rsidRDefault="00F16391">
            <w:pPr>
              <w:pStyle w:val="normal0"/>
              <w:spacing w:line="240" w:lineRule="auto"/>
              <w:contextualSpacing w:val="0"/>
            </w:pPr>
            <w:r>
              <w:rPr>
                <w:sz w:val="18"/>
                <w:szCs w:val="18"/>
              </w:rPr>
              <w:t xml:space="preserve">  *   Get graded or assessed using a different standard than the one for classmates</w:t>
            </w:r>
          </w:p>
          <w:p w:rsidR="00E65832" w:rsidRDefault="00E65832">
            <w:pPr>
              <w:pStyle w:val="normal0"/>
              <w:spacing w:line="240" w:lineRule="auto"/>
              <w:contextualSpacing w:val="0"/>
            </w:pPr>
          </w:p>
        </w:tc>
      </w:tr>
    </w:tbl>
    <w:p w:rsidR="00E65832" w:rsidRDefault="00E65832">
      <w:pPr>
        <w:pStyle w:val="normal0"/>
      </w:pPr>
    </w:p>
    <w:p w:rsidR="00E65832" w:rsidRDefault="00F16391">
      <w:pPr>
        <w:pStyle w:val="normal0"/>
      </w:pPr>
      <w:r>
        <w:br w:type="page"/>
      </w:r>
    </w:p>
    <w:tbl>
      <w:tblPr>
        <w:tblStyle w:val="ab"/>
        <w:tblW w:w="1380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85"/>
        <w:gridCol w:w="9825"/>
        <w:gridCol w:w="2190"/>
      </w:tblGrid>
      <w:tr w:rsidR="00E65832">
        <w:trPr>
          <w:trHeight w:val="420"/>
          <w:jc w:val="center"/>
        </w:trPr>
        <w:tc>
          <w:tcPr>
            <w:tcW w:w="13800" w:type="dxa"/>
            <w:gridSpan w:val="3"/>
            <w:shd w:val="clear" w:color="auto" w:fill="FFFFFF"/>
            <w:vAlign w:val="center"/>
          </w:tcPr>
          <w:p w:rsidR="00E65832" w:rsidRDefault="00F16391">
            <w:pPr>
              <w:pStyle w:val="normal0"/>
              <w:spacing w:after="120" w:line="240" w:lineRule="auto"/>
              <w:jc w:val="center"/>
            </w:pPr>
            <w:r>
              <w:rPr>
                <w:rFonts w:ascii="Calibri" w:eastAsia="Calibri" w:hAnsi="Calibri" w:cs="Calibri"/>
                <w:b/>
                <w:i/>
                <w:sz w:val="20"/>
                <w:szCs w:val="20"/>
              </w:rPr>
              <w:lastRenderedPageBreak/>
              <w:t>2015 Ocean County Science Curriculum</w:t>
            </w:r>
          </w:p>
        </w:tc>
      </w:tr>
      <w:tr w:rsidR="00E65832">
        <w:trPr>
          <w:trHeight w:val="420"/>
          <w:jc w:val="center"/>
        </w:trPr>
        <w:tc>
          <w:tcPr>
            <w:tcW w:w="13800" w:type="dxa"/>
            <w:gridSpan w:val="3"/>
            <w:shd w:val="clear" w:color="auto" w:fill="FFFFFF"/>
            <w:vAlign w:val="center"/>
          </w:tcPr>
          <w:p w:rsidR="00E65832" w:rsidRDefault="00F16391">
            <w:pPr>
              <w:pStyle w:val="normal0"/>
              <w:spacing w:after="120" w:line="240" w:lineRule="auto"/>
              <w:ind w:left="180" w:right="180"/>
            </w:pPr>
            <w:r>
              <w:rPr>
                <w:rFonts w:ascii="Calibri" w:eastAsia="Calibri" w:hAnsi="Calibri" w:cs="Calibri"/>
                <w:b/>
                <w:sz w:val="20"/>
                <w:szCs w:val="20"/>
              </w:rPr>
              <w:t>Grade 8</w:t>
            </w:r>
          </w:p>
          <w:p w:rsidR="00E65832" w:rsidRDefault="00F16391">
            <w:pPr>
              <w:pStyle w:val="normal0"/>
              <w:spacing w:after="120" w:line="240" w:lineRule="auto"/>
              <w:ind w:left="180" w:right="180"/>
            </w:pPr>
            <w:r>
              <w:rPr>
                <w:rFonts w:ascii="Calibri" w:eastAsia="Calibri" w:hAnsi="Calibri" w:cs="Calibri"/>
                <w:b/>
                <w:sz w:val="20"/>
                <w:szCs w:val="20"/>
              </w:rPr>
              <w:t xml:space="preserve">Unit: Interdependent Relationships in Ecosystems   </w:t>
            </w:r>
          </w:p>
        </w:tc>
      </w:tr>
      <w:tr w:rsidR="00E65832">
        <w:trPr>
          <w:trHeight w:val="420"/>
          <w:jc w:val="center"/>
        </w:trPr>
        <w:tc>
          <w:tcPr>
            <w:tcW w:w="13800" w:type="dxa"/>
            <w:gridSpan w:val="3"/>
            <w:shd w:val="clear" w:color="auto" w:fill="FFFFFF"/>
            <w:vAlign w:val="center"/>
          </w:tcPr>
          <w:p w:rsidR="00E65832" w:rsidRDefault="00F16391">
            <w:pPr>
              <w:pStyle w:val="normal0"/>
              <w:spacing w:after="120" w:line="240" w:lineRule="auto"/>
              <w:jc w:val="center"/>
            </w:pPr>
            <w:r>
              <w:rPr>
                <w:rFonts w:ascii="Calibri" w:eastAsia="Calibri" w:hAnsi="Calibri" w:cs="Calibri"/>
                <w:b/>
                <w:i/>
                <w:sz w:val="20"/>
                <w:szCs w:val="20"/>
              </w:rPr>
              <w:t>How do organisms interact with other organisms in the physical environment to obtain matter and energy?</w:t>
            </w:r>
          </w:p>
          <w:p w:rsidR="00E65832" w:rsidRDefault="00F16391">
            <w:pPr>
              <w:pStyle w:val="normal0"/>
              <w:spacing w:after="120" w:line="240" w:lineRule="auto"/>
            </w:pPr>
            <w:r>
              <w:rPr>
                <w:rFonts w:ascii="Calibri" w:eastAsia="Calibri" w:hAnsi="Calibri" w:cs="Calibri"/>
                <w:sz w:val="20"/>
                <w:szCs w:val="20"/>
              </w:rPr>
              <w:t>Students construct explanations for the interactions in ecosystems and the scientific, economic, political, and social justifications used in making decisions about maintaining biodiversity in ecosystems. Students use models, construct evidence-based explanations, and use argumentation from evidence. Students understand that organisms and populations of organisms are dependent on their environmental interactions both with other organisms and with nonliving factors. They also understand the limits of resources influence the growth of organisms and populations, which may result in competition for those limited resources. Crosscutting concepts of matter and energy, systems and system models, and cause and effect are used by students to support understanding the phenomena they study.</w:t>
            </w:r>
          </w:p>
        </w:tc>
      </w:tr>
      <w:tr w:rsidR="00E65832">
        <w:trPr>
          <w:trHeight w:val="420"/>
          <w:jc w:val="center"/>
        </w:trPr>
        <w:tc>
          <w:tcPr>
            <w:tcW w:w="1785" w:type="dxa"/>
            <w:shd w:val="clear" w:color="auto" w:fill="DAEEF3"/>
            <w:vAlign w:val="center"/>
          </w:tcPr>
          <w:p w:rsidR="00E65832" w:rsidRDefault="00F16391">
            <w:pPr>
              <w:pStyle w:val="normal0"/>
              <w:spacing w:line="240" w:lineRule="auto"/>
              <w:jc w:val="center"/>
            </w:pPr>
            <w:r>
              <w:rPr>
                <w:rFonts w:ascii="Calibri" w:eastAsia="Calibri" w:hAnsi="Calibri" w:cs="Calibri"/>
                <w:b/>
                <w:sz w:val="20"/>
                <w:szCs w:val="20"/>
              </w:rPr>
              <w:t>#</w:t>
            </w:r>
          </w:p>
        </w:tc>
        <w:tc>
          <w:tcPr>
            <w:tcW w:w="9825" w:type="dxa"/>
            <w:shd w:val="clear" w:color="auto" w:fill="DAEEF3"/>
            <w:vAlign w:val="center"/>
          </w:tcPr>
          <w:p w:rsidR="00E65832" w:rsidRDefault="00F16391">
            <w:pPr>
              <w:pStyle w:val="normal0"/>
              <w:spacing w:line="240" w:lineRule="auto"/>
              <w:jc w:val="center"/>
            </w:pPr>
            <w:r>
              <w:rPr>
                <w:rFonts w:ascii="Calibri" w:eastAsia="Calibri" w:hAnsi="Calibri" w:cs="Calibri"/>
                <w:b/>
                <w:sz w:val="20"/>
                <w:szCs w:val="20"/>
              </w:rPr>
              <w:t>STUDENT LEARNING OBJECTIVES (SLO)</w:t>
            </w:r>
          </w:p>
        </w:tc>
        <w:tc>
          <w:tcPr>
            <w:tcW w:w="2190" w:type="dxa"/>
            <w:shd w:val="clear" w:color="auto" w:fill="DAEEF3"/>
            <w:vAlign w:val="center"/>
          </w:tcPr>
          <w:p w:rsidR="00E65832" w:rsidRDefault="00F16391">
            <w:pPr>
              <w:pStyle w:val="normal0"/>
              <w:spacing w:line="240" w:lineRule="auto"/>
              <w:jc w:val="center"/>
            </w:pPr>
            <w:r>
              <w:rPr>
                <w:rFonts w:ascii="Calibri" w:eastAsia="Calibri" w:hAnsi="Calibri" w:cs="Calibri"/>
                <w:b/>
                <w:sz w:val="20"/>
                <w:szCs w:val="20"/>
              </w:rPr>
              <w:t>Corresponding</w:t>
            </w:r>
          </w:p>
          <w:p w:rsidR="00E65832" w:rsidRDefault="00F16391">
            <w:pPr>
              <w:pStyle w:val="normal0"/>
              <w:spacing w:line="240" w:lineRule="auto"/>
              <w:jc w:val="center"/>
            </w:pPr>
            <w:r>
              <w:rPr>
                <w:rFonts w:ascii="Calibri" w:eastAsia="Calibri" w:hAnsi="Calibri" w:cs="Calibri"/>
                <w:b/>
                <w:sz w:val="20"/>
                <w:szCs w:val="20"/>
              </w:rPr>
              <w:t>DCIs and PEs</w:t>
            </w:r>
          </w:p>
        </w:tc>
      </w:tr>
      <w:tr w:rsidR="00E65832">
        <w:trPr>
          <w:jc w:val="center"/>
        </w:trPr>
        <w:tc>
          <w:tcPr>
            <w:tcW w:w="178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1</w:t>
            </w:r>
          </w:p>
        </w:tc>
        <w:tc>
          <w:tcPr>
            <w:tcW w:w="9825" w:type="dxa"/>
            <w:shd w:val="clear" w:color="auto" w:fill="FFFFFF"/>
            <w:vAlign w:val="center"/>
          </w:tcPr>
          <w:p w:rsidR="00E65832" w:rsidRDefault="00F16391">
            <w:pPr>
              <w:pStyle w:val="normal0"/>
              <w:spacing w:after="120" w:line="240" w:lineRule="auto"/>
            </w:pPr>
            <w:r>
              <w:rPr>
                <w:rFonts w:ascii="Calibri" w:eastAsia="Calibri" w:hAnsi="Calibri" w:cs="Calibri"/>
                <w:sz w:val="20"/>
                <w:szCs w:val="20"/>
              </w:rPr>
              <w:t>Describe how one population of organisms may affect other plants and/or animals in an ecosystem.</w:t>
            </w:r>
          </w:p>
        </w:tc>
        <w:tc>
          <w:tcPr>
            <w:tcW w:w="2190" w:type="dxa"/>
            <w:shd w:val="clear" w:color="auto" w:fill="FFFFFF"/>
            <w:vAlign w:val="center"/>
          </w:tcPr>
          <w:p w:rsidR="00E65832" w:rsidRDefault="00F16391">
            <w:pPr>
              <w:pStyle w:val="normal0"/>
              <w:spacing w:line="240" w:lineRule="auto"/>
              <w:jc w:val="center"/>
            </w:pPr>
            <w:r>
              <w:rPr>
                <w:rFonts w:ascii="Calibri" w:eastAsia="Calibri" w:hAnsi="Calibri" w:cs="Calibri"/>
                <w:sz w:val="20"/>
                <w:szCs w:val="20"/>
              </w:rPr>
              <w:t>LS2.A</w:t>
            </w:r>
          </w:p>
        </w:tc>
      </w:tr>
      <w:tr w:rsidR="00E65832">
        <w:trPr>
          <w:jc w:val="center"/>
        </w:trPr>
        <w:tc>
          <w:tcPr>
            <w:tcW w:w="178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2</w:t>
            </w:r>
          </w:p>
        </w:tc>
        <w:tc>
          <w:tcPr>
            <w:tcW w:w="9825" w:type="dxa"/>
            <w:shd w:val="clear" w:color="auto" w:fill="FFFFFF"/>
            <w:vAlign w:val="center"/>
          </w:tcPr>
          <w:p w:rsidR="00E65832" w:rsidRDefault="00F16391">
            <w:pPr>
              <w:pStyle w:val="normal0"/>
              <w:spacing w:after="120" w:line="240" w:lineRule="auto"/>
            </w:pPr>
            <w:r>
              <w:rPr>
                <w:rFonts w:ascii="Calibri" w:eastAsia="Calibri" w:hAnsi="Calibri" w:cs="Calibri"/>
                <w:sz w:val="20"/>
                <w:szCs w:val="20"/>
              </w:rPr>
              <w:t xml:space="preserve">Predict the impact of humans altering biotic and </w:t>
            </w:r>
            <w:proofErr w:type="spellStart"/>
            <w:r>
              <w:rPr>
                <w:rFonts w:ascii="Calibri" w:eastAsia="Calibri" w:hAnsi="Calibri" w:cs="Calibri"/>
                <w:sz w:val="20"/>
                <w:szCs w:val="20"/>
              </w:rPr>
              <w:t>abiotic</w:t>
            </w:r>
            <w:proofErr w:type="spellEnd"/>
            <w:r>
              <w:rPr>
                <w:rFonts w:ascii="Calibri" w:eastAsia="Calibri" w:hAnsi="Calibri" w:cs="Calibri"/>
                <w:sz w:val="20"/>
                <w:szCs w:val="20"/>
              </w:rPr>
              <w:t xml:space="preserve"> factors has on an ecosystem.</w:t>
            </w:r>
          </w:p>
        </w:tc>
        <w:tc>
          <w:tcPr>
            <w:tcW w:w="2190" w:type="dxa"/>
            <w:shd w:val="clear" w:color="auto" w:fill="FFFFFF"/>
            <w:vAlign w:val="center"/>
          </w:tcPr>
          <w:p w:rsidR="00E65832" w:rsidRDefault="00F16391">
            <w:pPr>
              <w:pStyle w:val="normal0"/>
              <w:spacing w:after="120" w:line="240" w:lineRule="auto"/>
              <w:jc w:val="center"/>
            </w:pPr>
            <w:r>
              <w:rPr>
                <w:rFonts w:ascii="Calibri" w:eastAsia="Calibri" w:hAnsi="Calibri" w:cs="Calibri"/>
                <w:sz w:val="20"/>
                <w:szCs w:val="20"/>
              </w:rPr>
              <w:t>LS2. C</w:t>
            </w:r>
          </w:p>
        </w:tc>
      </w:tr>
      <w:tr w:rsidR="00E65832">
        <w:trPr>
          <w:jc w:val="center"/>
        </w:trPr>
        <w:tc>
          <w:tcPr>
            <w:tcW w:w="178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3</w:t>
            </w:r>
          </w:p>
        </w:tc>
        <w:tc>
          <w:tcPr>
            <w:tcW w:w="9825" w:type="dxa"/>
            <w:shd w:val="clear" w:color="auto" w:fill="FFFFFF"/>
            <w:vAlign w:val="center"/>
          </w:tcPr>
          <w:p w:rsidR="00E65832" w:rsidRDefault="00F16391">
            <w:pPr>
              <w:pStyle w:val="normal0"/>
              <w:spacing w:after="120" w:line="240" w:lineRule="auto"/>
            </w:pPr>
            <w:r>
              <w:rPr>
                <w:rFonts w:ascii="Calibri" w:eastAsia="Calibri" w:hAnsi="Calibri" w:cs="Calibri"/>
                <w:sz w:val="20"/>
                <w:szCs w:val="20"/>
              </w:rPr>
              <w:t>Model the effect of positive and negative changes in population size on a symbiotic pairing.</w:t>
            </w:r>
          </w:p>
        </w:tc>
        <w:tc>
          <w:tcPr>
            <w:tcW w:w="2190" w:type="dxa"/>
            <w:shd w:val="clear" w:color="auto" w:fill="FFFFFF"/>
            <w:vAlign w:val="center"/>
          </w:tcPr>
          <w:p w:rsidR="00E65832" w:rsidRDefault="00F16391">
            <w:pPr>
              <w:pStyle w:val="normal0"/>
              <w:spacing w:after="120" w:line="240" w:lineRule="auto"/>
              <w:jc w:val="center"/>
            </w:pPr>
            <w:r>
              <w:rPr>
                <w:rFonts w:ascii="Calibri" w:eastAsia="Calibri" w:hAnsi="Calibri" w:cs="Calibri"/>
                <w:sz w:val="20"/>
                <w:szCs w:val="20"/>
              </w:rPr>
              <w:t>LS2. A</w:t>
            </w:r>
          </w:p>
        </w:tc>
      </w:tr>
      <w:tr w:rsidR="00E65832">
        <w:trPr>
          <w:jc w:val="center"/>
        </w:trPr>
        <w:tc>
          <w:tcPr>
            <w:tcW w:w="178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4</w:t>
            </w:r>
          </w:p>
        </w:tc>
        <w:tc>
          <w:tcPr>
            <w:tcW w:w="9825" w:type="dxa"/>
            <w:shd w:val="clear" w:color="auto" w:fill="FFFFFF"/>
          </w:tcPr>
          <w:p w:rsidR="00E65832" w:rsidRDefault="00F16391">
            <w:pPr>
              <w:pStyle w:val="normal0"/>
              <w:spacing w:after="120" w:line="240" w:lineRule="auto"/>
            </w:pPr>
            <w:r>
              <w:rPr>
                <w:rFonts w:ascii="Calibri" w:eastAsia="Calibri" w:hAnsi="Calibri" w:cs="Calibri"/>
                <w:b/>
                <w:sz w:val="20"/>
                <w:szCs w:val="20"/>
              </w:rPr>
              <w:t xml:space="preserve">Construct an explanation that predicts patterns of interactions among organisms across multiple ecosystems.  </w:t>
            </w:r>
            <w:r>
              <w:rPr>
                <w:rFonts w:ascii="Calibri" w:eastAsia="Calibri" w:hAnsi="Calibri" w:cs="Calibri"/>
                <w:color w:val="C00000"/>
                <w:sz w:val="20"/>
                <w:szCs w:val="20"/>
              </w:rPr>
              <w:t xml:space="preserve">[Clarification Statement: Emphasis is on predicting consistent patterns of interactions in different ecosystems in terms of the relationships among and between organisms and </w:t>
            </w:r>
            <w:proofErr w:type="spellStart"/>
            <w:r>
              <w:rPr>
                <w:rFonts w:ascii="Calibri" w:eastAsia="Calibri" w:hAnsi="Calibri" w:cs="Calibri"/>
                <w:color w:val="C00000"/>
                <w:sz w:val="20"/>
                <w:szCs w:val="20"/>
              </w:rPr>
              <w:t>abiotic</w:t>
            </w:r>
            <w:proofErr w:type="spellEnd"/>
            <w:r>
              <w:rPr>
                <w:rFonts w:ascii="Calibri" w:eastAsia="Calibri" w:hAnsi="Calibri" w:cs="Calibri"/>
                <w:color w:val="C00000"/>
                <w:sz w:val="20"/>
                <w:szCs w:val="20"/>
              </w:rPr>
              <w:t xml:space="preserve"> components of ecosystems. Examples of types of interactions could include competitive, predatory, and mutually beneficial.]  </w:t>
            </w:r>
          </w:p>
        </w:tc>
        <w:tc>
          <w:tcPr>
            <w:tcW w:w="2190"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MS-LS2-5</w:t>
            </w:r>
          </w:p>
        </w:tc>
      </w:tr>
      <w:tr w:rsidR="00E65832">
        <w:trPr>
          <w:jc w:val="center"/>
        </w:trPr>
        <w:tc>
          <w:tcPr>
            <w:tcW w:w="178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5</w:t>
            </w:r>
          </w:p>
        </w:tc>
        <w:tc>
          <w:tcPr>
            <w:tcW w:w="9825" w:type="dxa"/>
            <w:shd w:val="clear" w:color="auto" w:fill="FFFFFF"/>
            <w:vAlign w:val="center"/>
          </w:tcPr>
          <w:p w:rsidR="00E65832" w:rsidRDefault="00F16391">
            <w:pPr>
              <w:pStyle w:val="normal0"/>
              <w:spacing w:before="100" w:after="120" w:line="240" w:lineRule="auto"/>
            </w:pPr>
            <w:r>
              <w:rPr>
                <w:rFonts w:ascii="Calibri" w:eastAsia="Calibri" w:hAnsi="Calibri" w:cs="Calibri"/>
                <w:b/>
                <w:sz w:val="20"/>
                <w:szCs w:val="20"/>
              </w:rPr>
              <w:t xml:space="preserve">Evaluate competing design solutions for maintaining biodiversity and ecosystem services.* </w:t>
            </w:r>
            <w:r>
              <w:rPr>
                <w:rFonts w:ascii="Calibri" w:eastAsia="Calibri" w:hAnsi="Calibri" w:cs="Calibri"/>
                <w:color w:val="C00000"/>
                <w:sz w:val="20"/>
                <w:szCs w:val="20"/>
              </w:rPr>
              <w:t>[Clarification Statement:  Examples of ecosystem services could include water purification, nutrient recycling, and prevention of soil erosion. Examples of design solution constraints could include scientific, economic, and social considerations.]</w:t>
            </w:r>
          </w:p>
        </w:tc>
        <w:tc>
          <w:tcPr>
            <w:tcW w:w="2190" w:type="dxa"/>
            <w:shd w:val="clear" w:color="auto" w:fill="FFFFFF"/>
            <w:vAlign w:val="center"/>
          </w:tcPr>
          <w:p w:rsidR="00E65832" w:rsidRDefault="00F16391">
            <w:pPr>
              <w:pStyle w:val="normal0"/>
              <w:spacing w:after="120" w:line="240" w:lineRule="auto"/>
              <w:jc w:val="center"/>
            </w:pPr>
            <w:r>
              <w:rPr>
                <w:rFonts w:ascii="Calibri" w:eastAsia="Calibri" w:hAnsi="Calibri" w:cs="Calibri"/>
                <w:b/>
                <w:sz w:val="20"/>
                <w:szCs w:val="20"/>
              </w:rPr>
              <w:t>MS-LS2-2</w:t>
            </w:r>
          </w:p>
        </w:tc>
      </w:tr>
    </w:tbl>
    <w:p w:rsidR="00E65832" w:rsidRDefault="00E65832">
      <w:pPr>
        <w:pStyle w:val="normal0"/>
      </w:pPr>
    </w:p>
    <w:p w:rsidR="00E65832" w:rsidRDefault="00E65832">
      <w:pPr>
        <w:pStyle w:val="normal0"/>
        <w:spacing w:line="240" w:lineRule="auto"/>
      </w:pPr>
    </w:p>
    <w:tbl>
      <w:tblPr>
        <w:tblStyle w:val="ac"/>
        <w:tblW w:w="1375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620"/>
        <w:gridCol w:w="4575"/>
        <w:gridCol w:w="4560"/>
      </w:tblGrid>
      <w:tr w:rsidR="00E65832">
        <w:trPr>
          <w:trHeight w:val="420"/>
          <w:jc w:val="center"/>
        </w:trPr>
        <w:tc>
          <w:tcPr>
            <w:tcW w:w="1375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E65832" w:rsidRDefault="00F16391">
            <w:pPr>
              <w:pStyle w:val="normal0"/>
              <w:spacing w:line="240" w:lineRule="auto"/>
              <w:jc w:val="center"/>
            </w:pPr>
            <w:r>
              <w:rPr>
                <w:rFonts w:ascii="Calibri" w:eastAsia="Calibri" w:hAnsi="Calibri" w:cs="Calibri"/>
                <w:sz w:val="20"/>
                <w:szCs w:val="20"/>
              </w:rPr>
              <w:t xml:space="preserve">The performance expectations above were developed using </w:t>
            </w:r>
            <w:hyperlink r:id="rId141" w:anchor="framework">
              <w:r>
                <w:rPr>
                  <w:rFonts w:ascii="Calibri" w:eastAsia="Calibri" w:hAnsi="Calibri" w:cs="Calibri"/>
                  <w:color w:val="CC3300"/>
                  <w:sz w:val="20"/>
                  <w:szCs w:val="20"/>
                </w:rPr>
                <w:t xml:space="preserve">the following elements from the NRC document </w:t>
              </w:r>
            </w:hyperlink>
            <w:hyperlink r:id="rId142" w:anchor="framework">
              <w:r>
                <w:rPr>
                  <w:rFonts w:ascii="Calibri" w:eastAsia="Calibri" w:hAnsi="Calibri" w:cs="Calibri"/>
                  <w:i/>
                  <w:color w:val="CC3300"/>
                  <w:sz w:val="20"/>
                  <w:szCs w:val="20"/>
                </w:rPr>
                <w:t>A Framework for K-12 Science Education</w:t>
              </w:r>
            </w:hyperlink>
            <w:r>
              <w:rPr>
                <w:rFonts w:ascii="Calibri" w:eastAsia="Calibri" w:hAnsi="Calibri" w:cs="Calibri"/>
                <w:sz w:val="20"/>
                <w:szCs w:val="20"/>
              </w:rPr>
              <w:t>:</w:t>
            </w:r>
          </w:p>
        </w:tc>
      </w:tr>
      <w:tr w:rsidR="00E65832">
        <w:trPr>
          <w:jc w:val="center"/>
        </w:trPr>
        <w:tc>
          <w:tcPr>
            <w:tcW w:w="46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E65832" w:rsidRDefault="00F16391">
            <w:pPr>
              <w:pStyle w:val="normal0"/>
              <w:spacing w:line="240" w:lineRule="auto"/>
              <w:jc w:val="center"/>
            </w:pPr>
            <w:r>
              <w:rPr>
                <w:rFonts w:ascii="Calibri" w:eastAsia="Calibri" w:hAnsi="Calibri" w:cs="Calibri"/>
                <w:b/>
                <w:color w:val="FFFFFF"/>
                <w:sz w:val="20"/>
                <w:szCs w:val="20"/>
                <w:shd w:val="clear" w:color="auto" w:fill="303A96"/>
              </w:rPr>
              <w:t xml:space="preserve">Science and Engineering Practices </w:t>
            </w:r>
          </w:p>
          <w:p w:rsidR="00E65832" w:rsidRDefault="00E65832">
            <w:pPr>
              <w:pStyle w:val="normal0"/>
              <w:spacing w:line="240" w:lineRule="auto"/>
            </w:pPr>
            <w:hyperlink r:id="rId143">
              <w:r w:rsidR="00F16391">
                <w:rPr>
                  <w:rFonts w:ascii="Calibri" w:eastAsia="Calibri" w:hAnsi="Calibri" w:cs="Calibri"/>
                  <w:b/>
                  <w:sz w:val="20"/>
                  <w:szCs w:val="20"/>
                </w:rPr>
                <w:t>Constructing Explanations and Designing Solutions</w:t>
              </w:r>
            </w:hyperlink>
            <w:r w:rsidR="00F16391">
              <w:rPr>
                <w:rFonts w:ascii="Calibri" w:eastAsia="Calibri" w:hAnsi="Calibri" w:cs="Calibri"/>
                <w:b/>
                <w:sz w:val="20"/>
                <w:szCs w:val="20"/>
              </w:rPr>
              <w:t xml:space="preserve"> </w:t>
            </w:r>
          </w:p>
          <w:p w:rsidR="00E65832" w:rsidRDefault="00E65832">
            <w:pPr>
              <w:pStyle w:val="normal0"/>
              <w:spacing w:line="240" w:lineRule="auto"/>
            </w:pPr>
            <w:hyperlink r:id="rId144">
              <w:r w:rsidR="00F16391">
                <w:rPr>
                  <w:rFonts w:ascii="Calibri" w:eastAsia="Calibri" w:hAnsi="Calibri" w:cs="Calibri"/>
                  <w:sz w:val="20"/>
                  <w:szCs w:val="20"/>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E65832" w:rsidRDefault="00E65832">
            <w:pPr>
              <w:pStyle w:val="normal0"/>
              <w:numPr>
                <w:ilvl w:val="0"/>
                <w:numId w:val="1"/>
              </w:numPr>
              <w:spacing w:after="120" w:line="240" w:lineRule="auto"/>
              <w:ind w:left="360"/>
              <w:contextualSpacing/>
            </w:pPr>
            <w:hyperlink r:id="rId145">
              <w:r w:rsidR="00F16391">
                <w:rPr>
                  <w:rFonts w:ascii="Calibri" w:eastAsia="Calibri" w:hAnsi="Calibri" w:cs="Calibri"/>
                  <w:sz w:val="20"/>
                  <w:szCs w:val="20"/>
                </w:rPr>
                <w:t>Construct an explanation that includes qualitative or quantitative relationships between variables that predict phenomena. (MS-LS2-2)</w:t>
              </w:r>
            </w:hyperlink>
            <w:r w:rsidR="00F16391">
              <w:rPr>
                <w:rFonts w:ascii="Calibri" w:eastAsia="Calibri" w:hAnsi="Calibri" w:cs="Calibri"/>
                <w:sz w:val="20"/>
                <w:szCs w:val="20"/>
              </w:rPr>
              <w:t xml:space="preserve"> </w:t>
            </w:r>
          </w:p>
          <w:p w:rsidR="00E65832" w:rsidRDefault="00E65832">
            <w:pPr>
              <w:pStyle w:val="normal0"/>
              <w:spacing w:line="240" w:lineRule="auto"/>
              <w:ind w:left="-240"/>
            </w:pPr>
            <w:hyperlink r:id="rId146">
              <w:r w:rsidR="00F16391">
                <w:rPr>
                  <w:rFonts w:ascii="Calibri" w:eastAsia="Calibri" w:hAnsi="Calibri" w:cs="Calibri"/>
                  <w:b/>
                  <w:sz w:val="20"/>
                  <w:szCs w:val="20"/>
                </w:rPr>
                <w:t>Engaging in Argument from Evidence</w:t>
              </w:r>
            </w:hyperlink>
            <w:r w:rsidR="00F16391">
              <w:rPr>
                <w:rFonts w:ascii="Calibri" w:eastAsia="Calibri" w:hAnsi="Calibri" w:cs="Calibri"/>
                <w:b/>
                <w:sz w:val="20"/>
                <w:szCs w:val="20"/>
              </w:rPr>
              <w:t xml:space="preserve"> </w:t>
            </w:r>
          </w:p>
          <w:p w:rsidR="00E65832" w:rsidRDefault="00E65832">
            <w:pPr>
              <w:pStyle w:val="normal0"/>
              <w:spacing w:line="240" w:lineRule="auto"/>
            </w:pPr>
            <w:hyperlink r:id="rId147">
              <w:r w:rsidR="00F16391">
                <w:rPr>
                  <w:rFonts w:ascii="Calibri" w:eastAsia="Calibri" w:hAnsi="Calibri" w:cs="Calibri"/>
                  <w:sz w:val="20"/>
                  <w:szCs w:val="20"/>
                </w:rPr>
                <w:t>Engaging in argument from evidence in 6–8 builds on K–5 experiences and progresses to constructing a convincing argument that supports or refutes claims for either explanations or solutions about the natural and designed world(s).</w:t>
              </w:r>
            </w:hyperlink>
          </w:p>
          <w:p w:rsidR="00E65832" w:rsidRDefault="00E65832">
            <w:pPr>
              <w:pStyle w:val="normal0"/>
              <w:numPr>
                <w:ilvl w:val="0"/>
                <w:numId w:val="1"/>
              </w:numPr>
              <w:spacing w:after="120" w:line="240" w:lineRule="auto"/>
              <w:ind w:left="360"/>
              <w:contextualSpacing/>
            </w:pPr>
            <w:hyperlink r:id="rId148">
              <w:r w:rsidR="00F16391">
                <w:rPr>
                  <w:rFonts w:ascii="Calibri" w:eastAsia="Calibri" w:hAnsi="Calibri" w:cs="Calibri"/>
                  <w:sz w:val="20"/>
                  <w:szCs w:val="20"/>
                </w:rPr>
                <w:t>Evaluate competing design solutions based on jointly developed and agreed-upon design criteria. (MS-LS2-5)</w:t>
              </w:r>
            </w:hyperlink>
            <w:r w:rsidR="00F16391">
              <w:rPr>
                <w:rFonts w:ascii="Calibri" w:eastAsia="Calibri" w:hAnsi="Calibri" w:cs="Calibri"/>
                <w:sz w:val="20"/>
                <w:szCs w:val="20"/>
              </w:rPr>
              <w:t xml:space="preserve"> </w:t>
            </w:r>
          </w:p>
          <w:p w:rsidR="00E65832" w:rsidRDefault="00F16391">
            <w:pPr>
              <w:pStyle w:val="normal0"/>
            </w:pPr>
            <w:r>
              <w:rPr>
                <w:rFonts w:ascii="Calibri" w:eastAsia="Calibri" w:hAnsi="Calibri" w:cs="Calibri"/>
                <w:sz w:val="20"/>
                <w:szCs w:val="20"/>
              </w:rPr>
              <w:t xml:space="preserve">- - - - - - - - - - - - - - - - - - - - - - - - - - - - - - - - - - - -  </w:t>
            </w:r>
          </w:p>
          <w:p w:rsidR="00E65832" w:rsidRDefault="00F16391">
            <w:pPr>
              <w:pStyle w:val="normal0"/>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E65832" w:rsidRDefault="00F16391">
            <w:pPr>
              <w:pStyle w:val="normal0"/>
            </w:pPr>
            <w:r>
              <w:rPr>
                <w:rFonts w:ascii="Calibri" w:eastAsia="Calibri" w:hAnsi="Calibri" w:cs="Calibri"/>
                <w:b/>
                <w:sz w:val="20"/>
                <w:szCs w:val="20"/>
              </w:rPr>
              <w:t>Scientific Knowledge is Based on Empirical Evidence</w:t>
            </w:r>
          </w:p>
          <w:p w:rsidR="00E65832" w:rsidRDefault="00F16391">
            <w:pPr>
              <w:pStyle w:val="normal0"/>
              <w:numPr>
                <w:ilvl w:val="0"/>
                <w:numId w:val="57"/>
              </w:numPr>
              <w:contextualSpacing/>
              <w:rPr>
                <w:sz w:val="20"/>
                <w:szCs w:val="20"/>
              </w:rPr>
            </w:pPr>
            <w:r>
              <w:rPr>
                <w:rFonts w:ascii="Calibri" w:eastAsia="Calibri" w:hAnsi="Calibri" w:cs="Calibri"/>
                <w:sz w:val="20"/>
                <w:szCs w:val="20"/>
              </w:rPr>
              <w:t>Science knowledge is based upon logical and conceptual connections between evidence and explanations. (MS-LS4-1)</w:t>
            </w:r>
          </w:p>
          <w:p w:rsidR="00E65832" w:rsidRDefault="00E65832">
            <w:pPr>
              <w:pStyle w:val="normal0"/>
            </w:pPr>
            <w:hyperlink r:id="rId149">
              <w:r w:rsidR="00F16391">
                <w:rPr>
                  <w:rFonts w:ascii="Calibri" w:eastAsia="Calibri" w:hAnsi="Calibri" w:cs="Calibri"/>
                  <w:b/>
                  <w:i/>
                  <w:color w:val="1155CC"/>
                  <w:sz w:val="20"/>
                  <w:szCs w:val="20"/>
                  <w:u w:val="single"/>
                </w:rPr>
                <w:t>21st Century themes and skills</w:t>
              </w:r>
            </w:hyperlink>
            <w:r w:rsidR="00F16391">
              <w:rPr>
                <w:rFonts w:ascii="Calibri" w:eastAsia="Calibri" w:hAnsi="Calibri" w:cs="Calibri"/>
                <w:b/>
                <w:i/>
                <w:sz w:val="20"/>
                <w:szCs w:val="20"/>
              </w:rPr>
              <w:t xml:space="preserve">  (This link is taken from the Partnership for 21st Century Skills)</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lastRenderedPageBreak/>
              <w:t>literacy</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E65832" w:rsidRDefault="00F16391">
            <w:pPr>
              <w:pStyle w:val="normal0"/>
              <w:numPr>
                <w:ilvl w:val="0"/>
                <w:numId w:val="26"/>
              </w:numPr>
              <w:ind w:hanging="360"/>
              <w:contextualSpacing/>
              <w:rPr>
                <w:rFonts w:ascii="Calibri" w:eastAsia="Calibri" w:hAnsi="Calibri" w:cs="Calibri"/>
                <w:sz w:val="20"/>
                <w:szCs w:val="20"/>
              </w:rPr>
            </w:pPr>
            <w:r>
              <w:rPr>
                <w:rFonts w:ascii="Calibri" w:eastAsia="Calibri" w:hAnsi="Calibri" w:cs="Calibri"/>
                <w:sz w:val="20"/>
                <w:szCs w:val="20"/>
              </w:rPr>
              <w:t>leadership and responsibility</w:t>
            </w:r>
          </w:p>
        </w:tc>
        <w:tc>
          <w:tcPr>
            <w:tcW w:w="4575"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E65832" w:rsidRDefault="00F16391">
            <w:pPr>
              <w:pStyle w:val="normal0"/>
              <w:spacing w:line="240" w:lineRule="auto"/>
              <w:jc w:val="center"/>
            </w:pPr>
            <w:r>
              <w:rPr>
                <w:rFonts w:ascii="Calibri" w:eastAsia="Calibri" w:hAnsi="Calibri" w:cs="Calibri"/>
                <w:b/>
                <w:color w:val="FFFFFF"/>
                <w:sz w:val="20"/>
                <w:szCs w:val="20"/>
                <w:shd w:val="clear" w:color="auto" w:fill="FE5F00"/>
              </w:rPr>
              <w:lastRenderedPageBreak/>
              <w:t xml:space="preserve">Disciplinary Core Ideas </w:t>
            </w:r>
          </w:p>
          <w:p w:rsidR="00E65832" w:rsidRDefault="00E65832">
            <w:pPr>
              <w:pStyle w:val="normal0"/>
              <w:spacing w:line="240" w:lineRule="auto"/>
            </w:pPr>
            <w:hyperlink r:id="rId150">
              <w:r w:rsidR="00F16391">
                <w:rPr>
                  <w:rFonts w:ascii="Calibri" w:eastAsia="Calibri" w:hAnsi="Calibri" w:cs="Calibri"/>
                  <w:b/>
                  <w:sz w:val="20"/>
                  <w:szCs w:val="20"/>
                </w:rPr>
                <w:t>LS2.A: Interdependent Relationships in Ecosystems</w:t>
              </w:r>
            </w:hyperlink>
            <w:r w:rsidR="00F16391">
              <w:rPr>
                <w:rFonts w:ascii="Calibri" w:eastAsia="Calibri" w:hAnsi="Calibri" w:cs="Calibri"/>
                <w:b/>
                <w:sz w:val="20"/>
                <w:szCs w:val="20"/>
              </w:rPr>
              <w:t xml:space="preserve"> </w:t>
            </w:r>
          </w:p>
          <w:p w:rsidR="00E65832" w:rsidRDefault="00E65832">
            <w:pPr>
              <w:pStyle w:val="normal0"/>
              <w:numPr>
                <w:ilvl w:val="0"/>
                <w:numId w:val="1"/>
              </w:numPr>
              <w:spacing w:after="120" w:line="240" w:lineRule="auto"/>
              <w:ind w:left="360"/>
              <w:contextualSpacing/>
            </w:pPr>
            <w:hyperlink r:id="rId151">
              <w:r w:rsidR="00F16391">
                <w:rPr>
                  <w:rFonts w:ascii="Calibri" w:eastAsia="Calibri" w:hAnsi="Calibri" w:cs="Calibri"/>
                  <w:sz w:val="20"/>
                  <w:szCs w:val="20"/>
                </w:rPr>
                <w:t>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 (MS-LS2-2)</w:t>
              </w:r>
            </w:hyperlink>
            <w:r w:rsidR="00F16391">
              <w:rPr>
                <w:rFonts w:ascii="Calibri" w:eastAsia="Calibri" w:hAnsi="Calibri" w:cs="Calibri"/>
                <w:sz w:val="20"/>
                <w:szCs w:val="20"/>
              </w:rPr>
              <w:t xml:space="preserve"> </w:t>
            </w:r>
          </w:p>
          <w:p w:rsidR="00E65832" w:rsidRDefault="00E65832">
            <w:pPr>
              <w:pStyle w:val="normal0"/>
              <w:spacing w:line="240" w:lineRule="auto"/>
            </w:pPr>
            <w:hyperlink r:id="rId152">
              <w:r w:rsidR="00F16391">
                <w:rPr>
                  <w:rFonts w:ascii="Calibri" w:eastAsia="Calibri" w:hAnsi="Calibri" w:cs="Calibri"/>
                  <w:b/>
                  <w:sz w:val="20"/>
                  <w:szCs w:val="20"/>
                </w:rPr>
                <w:t>LS2.C: Ecosystem Dynamics, Functioning, and Resilience</w:t>
              </w:r>
            </w:hyperlink>
            <w:r w:rsidR="00F16391">
              <w:rPr>
                <w:rFonts w:ascii="Calibri" w:eastAsia="Calibri" w:hAnsi="Calibri" w:cs="Calibri"/>
                <w:b/>
                <w:sz w:val="20"/>
                <w:szCs w:val="20"/>
              </w:rPr>
              <w:t xml:space="preserve"> </w:t>
            </w:r>
          </w:p>
          <w:p w:rsidR="00E65832" w:rsidRDefault="00E65832">
            <w:pPr>
              <w:pStyle w:val="normal0"/>
              <w:numPr>
                <w:ilvl w:val="0"/>
                <w:numId w:val="1"/>
              </w:numPr>
              <w:spacing w:after="120" w:line="240" w:lineRule="auto"/>
              <w:ind w:left="360"/>
              <w:contextualSpacing/>
            </w:pPr>
            <w:hyperlink r:id="rId153">
              <w:r w:rsidR="00F16391">
                <w:rPr>
                  <w:rFonts w:ascii="Calibri" w:eastAsia="Calibri" w:hAnsi="Calibri" w:cs="Calibri"/>
                  <w:sz w:val="20"/>
                  <w:szCs w:val="20"/>
                </w:rPr>
                <w:t>Biodiversity describes the variety of species found in Earth’s terrestrial and oceanic ecosystems. The completeness or integrity of an ecosystem’s biodiversity is often used as a measure of its health. (MS-LS2-5)</w:t>
              </w:r>
            </w:hyperlink>
          </w:p>
          <w:p w:rsidR="00E65832" w:rsidRDefault="00E65832">
            <w:pPr>
              <w:pStyle w:val="normal0"/>
              <w:spacing w:line="240" w:lineRule="auto"/>
            </w:pPr>
            <w:hyperlink r:id="rId154">
              <w:r w:rsidR="00F16391">
                <w:rPr>
                  <w:rFonts w:ascii="Calibri" w:eastAsia="Calibri" w:hAnsi="Calibri" w:cs="Calibri"/>
                  <w:b/>
                  <w:sz w:val="20"/>
                  <w:szCs w:val="20"/>
                </w:rPr>
                <w:t>LS4.D: Biodiversity and Humans</w:t>
              </w:r>
            </w:hyperlink>
            <w:hyperlink r:id="rId155"/>
          </w:p>
          <w:p w:rsidR="00E65832" w:rsidRDefault="00E65832">
            <w:pPr>
              <w:pStyle w:val="normal0"/>
              <w:numPr>
                <w:ilvl w:val="0"/>
                <w:numId w:val="1"/>
              </w:numPr>
              <w:spacing w:after="120" w:line="240" w:lineRule="auto"/>
              <w:ind w:left="360"/>
              <w:contextualSpacing/>
            </w:pPr>
            <w:hyperlink r:id="rId156">
              <w:r w:rsidR="00F16391">
                <w:rPr>
                  <w:rFonts w:ascii="Calibri" w:eastAsia="Calibri" w:hAnsi="Calibri" w:cs="Calibri"/>
                  <w:sz w:val="20"/>
                  <w:szCs w:val="20"/>
                </w:rPr>
                <w:t xml:space="preserve">Changes in biodiversity can influence humans’ resources, such as food, energy, and medicines, as well as ecosystem services that humans rely on—for example, water purification and recycling. </w:t>
              </w:r>
            </w:hyperlink>
            <w:hyperlink r:id="rId157">
              <w:r w:rsidR="00F16391">
                <w:rPr>
                  <w:rFonts w:ascii="Calibri" w:eastAsia="Calibri" w:hAnsi="Calibri" w:cs="Calibri"/>
                  <w:i/>
                  <w:sz w:val="20"/>
                  <w:szCs w:val="20"/>
                </w:rPr>
                <w:t>(secondary to MS-LS2-5)</w:t>
              </w:r>
            </w:hyperlink>
            <w:hyperlink r:id="rId158"/>
          </w:p>
          <w:p w:rsidR="00E65832" w:rsidRDefault="00E65832">
            <w:pPr>
              <w:pStyle w:val="normal0"/>
              <w:spacing w:line="240" w:lineRule="auto"/>
            </w:pPr>
            <w:hyperlink r:id="rId159">
              <w:r w:rsidR="00F16391">
                <w:rPr>
                  <w:rFonts w:ascii="Calibri" w:eastAsia="Calibri" w:hAnsi="Calibri" w:cs="Calibri"/>
                  <w:b/>
                  <w:sz w:val="20"/>
                  <w:szCs w:val="20"/>
                </w:rPr>
                <w:t xml:space="preserve">ETS1.B: Developing Possible Solutions </w:t>
              </w:r>
            </w:hyperlink>
            <w:hyperlink r:id="rId160"/>
          </w:p>
          <w:p w:rsidR="00E65832" w:rsidRDefault="00E65832">
            <w:pPr>
              <w:pStyle w:val="normal0"/>
              <w:numPr>
                <w:ilvl w:val="0"/>
                <w:numId w:val="1"/>
              </w:numPr>
              <w:spacing w:after="120" w:line="240" w:lineRule="auto"/>
              <w:ind w:left="360"/>
              <w:contextualSpacing/>
            </w:pPr>
            <w:hyperlink r:id="rId161">
              <w:r w:rsidR="00F16391">
                <w:rPr>
                  <w:rFonts w:ascii="Calibri" w:eastAsia="Calibri" w:hAnsi="Calibri" w:cs="Calibri"/>
                  <w:sz w:val="20"/>
                  <w:szCs w:val="20"/>
                </w:rPr>
                <w:t xml:space="preserve">There are systematic processes for evaluating solutions with respect to how well they meet the criteria and constraints of a problem. </w:t>
              </w:r>
            </w:hyperlink>
            <w:hyperlink r:id="rId162">
              <w:r w:rsidR="00F16391">
                <w:rPr>
                  <w:rFonts w:ascii="Calibri" w:eastAsia="Calibri" w:hAnsi="Calibri" w:cs="Calibri"/>
                  <w:i/>
                  <w:sz w:val="20"/>
                  <w:szCs w:val="20"/>
                </w:rPr>
                <w:t>(secondary to MS-LS2-5)</w:t>
              </w:r>
            </w:hyperlink>
            <w:hyperlink r:id="rId163">
              <w:r w:rsidR="00F16391">
                <w:rPr>
                  <w:rFonts w:ascii="Calibri" w:eastAsia="Calibri" w:hAnsi="Calibri" w:cs="Calibri"/>
                  <w:sz w:val="20"/>
                  <w:szCs w:val="20"/>
                </w:rPr>
                <w:t xml:space="preserve"> </w:t>
              </w:r>
            </w:hyperlink>
          </w:p>
        </w:tc>
        <w:tc>
          <w:tcPr>
            <w:tcW w:w="456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E65832" w:rsidRDefault="00F16391">
            <w:pPr>
              <w:pStyle w:val="normal0"/>
              <w:spacing w:line="240" w:lineRule="auto"/>
              <w:jc w:val="center"/>
            </w:pPr>
            <w:r>
              <w:rPr>
                <w:rFonts w:ascii="Calibri" w:eastAsia="Calibri" w:hAnsi="Calibri" w:cs="Calibri"/>
                <w:b/>
                <w:color w:val="FFFFFF"/>
                <w:sz w:val="20"/>
                <w:szCs w:val="20"/>
                <w:shd w:val="clear" w:color="auto" w:fill="00B050"/>
              </w:rPr>
              <w:t xml:space="preserve">Crosscutting Concepts </w:t>
            </w:r>
          </w:p>
          <w:p w:rsidR="00E65832" w:rsidRDefault="00E65832">
            <w:pPr>
              <w:pStyle w:val="normal0"/>
              <w:spacing w:line="240" w:lineRule="auto"/>
            </w:pPr>
            <w:hyperlink r:id="rId164">
              <w:r w:rsidR="00F16391">
                <w:rPr>
                  <w:rFonts w:ascii="Calibri" w:eastAsia="Calibri" w:hAnsi="Calibri" w:cs="Calibri"/>
                  <w:b/>
                  <w:sz w:val="20"/>
                  <w:szCs w:val="20"/>
                </w:rPr>
                <w:t>Patterns</w:t>
              </w:r>
            </w:hyperlink>
            <w:hyperlink r:id="rId165"/>
          </w:p>
          <w:p w:rsidR="00E65832" w:rsidRDefault="00E65832">
            <w:pPr>
              <w:pStyle w:val="normal0"/>
              <w:numPr>
                <w:ilvl w:val="0"/>
                <w:numId w:val="1"/>
              </w:numPr>
              <w:spacing w:after="120" w:line="240" w:lineRule="auto"/>
              <w:ind w:left="360"/>
              <w:contextualSpacing/>
            </w:pPr>
            <w:hyperlink r:id="rId166">
              <w:r w:rsidR="00F16391">
                <w:rPr>
                  <w:rFonts w:ascii="Calibri" w:eastAsia="Calibri" w:hAnsi="Calibri" w:cs="Calibri"/>
                  <w:sz w:val="20"/>
                  <w:szCs w:val="20"/>
                </w:rPr>
                <w:t xml:space="preserve">Patterns can be used to identify cause and </w:t>
              </w:r>
              <w:proofErr w:type="gramStart"/>
              <w:r w:rsidR="00F16391">
                <w:rPr>
                  <w:rFonts w:ascii="Calibri" w:eastAsia="Calibri" w:hAnsi="Calibri" w:cs="Calibri"/>
                  <w:sz w:val="20"/>
                  <w:szCs w:val="20"/>
                </w:rPr>
                <w:t>effect</w:t>
              </w:r>
              <w:proofErr w:type="gramEnd"/>
              <w:r w:rsidR="00F16391">
                <w:rPr>
                  <w:rFonts w:ascii="Calibri" w:eastAsia="Calibri" w:hAnsi="Calibri" w:cs="Calibri"/>
                  <w:sz w:val="20"/>
                  <w:szCs w:val="20"/>
                </w:rPr>
                <w:t xml:space="preserve"> relationships. (MS-LS2-2)</w:t>
              </w:r>
            </w:hyperlink>
          </w:p>
          <w:p w:rsidR="00E65832" w:rsidRDefault="00E65832">
            <w:pPr>
              <w:pStyle w:val="normal0"/>
              <w:spacing w:line="240" w:lineRule="auto"/>
            </w:pPr>
            <w:hyperlink r:id="rId167">
              <w:r w:rsidR="00F16391">
                <w:rPr>
                  <w:rFonts w:ascii="Calibri" w:eastAsia="Calibri" w:hAnsi="Calibri" w:cs="Calibri"/>
                  <w:b/>
                  <w:sz w:val="20"/>
                  <w:szCs w:val="20"/>
                </w:rPr>
                <w:t>Stability and Change</w:t>
              </w:r>
            </w:hyperlink>
            <w:r w:rsidR="00F16391">
              <w:rPr>
                <w:rFonts w:ascii="Calibri" w:eastAsia="Calibri" w:hAnsi="Calibri" w:cs="Calibri"/>
                <w:b/>
                <w:sz w:val="20"/>
                <w:szCs w:val="20"/>
              </w:rPr>
              <w:t xml:space="preserve"> </w:t>
            </w:r>
          </w:p>
          <w:p w:rsidR="00E65832" w:rsidRDefault="00E65832">
            <w:pPr>
              <w:pStyle w:val="normal0"/>
              <w:numPr>
                <w:ilvl w:val="0"/>
                <w:numId w:val="1"/>
              </w:numPr>
              <w:spacing w:after="120" w:line="240" w:lineRule="auto"/>
              <w:ind w:left="360"/>
              <w:contextualSpacing/>
            </w:pPr>
            <w:hyperlink r:id="rId168">
              <w:r w:rsidR="00F16391">
                <w:rPr>
                  <w:rFonts w:ascii="Calibri" w:eastAsia="Calibri" w:hAnsi="Calibri" w:cs="Calibri"/>
                  <w:sz w:val="20"/>
                  <w:szCs w:val="20"/>
                </w:rPr>
                <w:t>Small changes in one part of a system might cause large changes in another part. (MS-LS2-5)</w:t>
              </w:r>
            </w:hyperlink>
          </w:p>
          <w:p w:rsidR="00E65832" w:rsidRDefault="00F16391">
            <w:pPr>
              <w:pStyle w:val="normal0"/>
              <w:spacing w:line="240" w:lineRule="auto"/>
            </w:pPr>
            <w:r>
              <w:rPr>
                <w:rFonts w:ascii="Calibri" w:eastAsia="Calibri" w:hAnsi="Calibri" w:cs="Calibri"/>
                <w:sz w:val="20"/>
                <w:szCs w:val="20"/>
              </w:rPr>
              <w:t xml:space="preserve">- - - - - - - - - - - - - - - - - - - - - - - - - - - - - - - - - - - - - </w:t>
            </w:r>
          </w:p>
          <w:p w:rsidR="00E65832" w:rsidRDefault="00F16391">
            <w:pPr>
              <w:pStyle w:val="normal0"/>
              <w:spacing w:line="240" w:lineRule="auto"/>
              <w:jc w:val="center"/>
            </w:pPr>
            <w:r>
              <w:rPr>
                <w:rFonts w:ascii="Calibri" w:eastAsia="Calibri" w:hAnsi="Calibri" w:cs="Calibri"/>
                <w:b/>
                <w:i/>
                <w:sz w:val="20"/>
                <w:szCs w:val="20"/>
              </w:rPr>
              <w:t>Connections to Engineering, Technology, and  Applications of Science</w:t>
            </w:r>
          </w:p>
          <w:p w:rsidR="00E65832" w:rsidRDefault="00F16391">
            <w:pPr>
              <w:pStyle w:val="normal0"/>
              <w:spacing w:line="240" w:lineRule="auto"/>
            </w:pPr>
            <w:r>
              <w:rPr>
                <w:rFonts w:ascii="Calibri" w:eastAsia="Calibri" w:hAnsi="Calibri" w:cs="Calibri"/>
                <w:sz w:val="20"/>
                <w:szCs w:val="20"/>
              </w:rPr>
              <w:t> </w:t>
            </w:r>
          </w:p>
          <w:p w:rsidR="00E65832" w:rsidRDefault="00E65832">
            <w:pPr>
              <w:pStyle w:val="normal0"/>
              <w:spacing w:line="240" w:lineRule="auto"/>
            </w:pPr>
            <w:hyperlink r:id="rId169">
              <w:r w:rsidR="00F16391">
                <w:rPr>
                  <w:rFonts w:ascii="Calibri" w:eastAsia="Calibri" w:hAnsi="Calibri" w:cs="Calibri"/>
                  <w:b/>
                  <w:sz w:val="20"/>
                  <w:szCs w:val="20"/>
                </w:rPr>
                <w:t>Influence of Science, Engineering, and Technology on Society and the Natural World</w:t>
              </w:r>
            </w:hyperlink>
            <w:r w:rsidR="00F16391">
              <w:rPr>
                <w:rFonts w:ascii="Calibri" w:eastAsia="Calibri" w:hAnsi="Calibri" w:cs="Calibri"/>
                <w:b/>
                <w:sz w:val="20"/>
                <w:szCs w:val="20"/>
              </w:rPr>
              <w:t xml:space="preserve"> </w:t>
            </w:r>
          </w:p>
          <w:p w:rsidR="00E65832" w:rsidRDefault="00E65832">
            <w:pPr>
              <w:pStyle w:val="normal0"/>
              <w:numPr>
                <w:ilvl w:val="0"/>
                <w:numId w:val="1"/>
              </w:numPr>
              <w:spacing w:after="120" w:line="240" w:lineRule="auto"/>
              <w:ind w:left="360"/>
              <w:contextualSpacing/>
            </w:pPr>
            <w:hyperlink r:id="rId170">
              <w:r w:rsidR="00F16391">
                <w:rPr>
                  <w:rFonts w:ascii="Calibri" w:eastAsia="Calibri" w:hAnsi="Calibri" w:cs="Calibri"/>
                  <w:sz w:val="20"/>
                  <w:szCs w:val="20"/>
                </w:rPr>
                <w:t>The use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(MS-LS2-5)</w:t>
              </w:r>
            </w:hyperlink>
          </w:p>
          <w:p w:rsidR="00E65832" w:rsidRDefault="00F16391">
            <w:pPr>
              <w:pStyle w:val="normal0"/>
              <w:spacing w:line="240" w:lineRule="auto"/>
            </w:pPr>
            <w:r>
              <w:rPr>
                <w:rFonts w:ascii="Calibri" w:eastAsia="Calibri" w:hAnsi="Calibri" w:cs="Calibri"/>
                <w:sz w:val="20"/>
                <w:szCs w:val="20"/>
              </w:rPr>
              <w:t xml:space="preserve">- - - - - - - - - - - - - - - - - - - - - - - - - - - - - - - - - - - -  </w:t>
            </w:r>
          </w:p>
          <w:p w:rsidR="00E65832" w:rsidRDefault="00F16391">
            <w:pPr>
              <w:pStyle w:val="normal0"/>
              <w:spacing w:line="240" w:lineRule="auto"/>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E65832" w:rsidRDefault="00F16391">
            <w:pPr>
              <w:pStyle w:val="normal0"/>
              <w:spacing w:line="240" w:lineRule="auto"/>
            </w:pPr>
            <w:r>
              <w:rPr>
                <w:rFonts w:ascii="Calibri" w:eastAsia="Calibri" w:hAnsi="Calibri" w:cs="Calibri"/>
                <w:sz w:val="20"/>
                <w:szCs w:val="20"/>
              </w:rPr>
              <w:t> </w:t>
            </w:r>
          </w:p>
          <w:p w:rsidR="00E65832" w:rsidRDefault="00F16391">
            <w:pPr>
              <w:pStyle w:val="normal0"/>
              <w:spacing w:line="240" w:lineRule="auto"/>
            </w:pPr>
            <w:r>
              <w:rPr>
                <w:rFonts w:ascii="Calibri" w:eastAsia="Calibri" w:hAnsi="Calibri" w:cs="Calibri"/>
                <w:b/>
                <w:sz w:val="20"/>
                <w:szCs w:val="20"/>
              </w:rPr>
              <w:t>Science Addresses Questions About the Natural and Material World</w:t>
            </w:r>
          </w:p>
          <w:p w:rsidR="00E65832" w:rsidRDefault="00F16391">
            <w:pPr>
              <w:pStyle w:val="normal0"/>
              <w:numPr>
                <w:ilvl w:val="0"/>
                <w:numId w:val="1"/>
              </w:numPr>
              <w:spacing w:after="120" w:line="240" w:lineRule="auto"/>
              <w:ind w:left="360"/>
              <w:contextualSpacing/>
            </w:pPr>
            <w:r>
              <w:rPr>
                <w:rFonts w:ascii="Calibri" w:eastAsia="Calibri" w:hAnsi="Calibri" w:cs="Calibri"/>
                <w:sz w:val="20"/>
                <w:szCs w:val="20"/>
              </w:rPr>
              <w:t>Scientific knowledge can describe the consequences of actions but does not necessarily prescribe the decisions that society takes. (MS-LS2-5)</w:t>
            </w:r>
          </w:p>
        </w:tc>
      </w:tr>
    </w:tbl>
    <w:p w:rsidR="00E65832" w:rsidRDefault="00E65832">
      <w:pPr>
        <w:pStyle w:val="normal0"/>
        <w:spacing w:line="240" w:lineRule="auto"/>
      </w:pPr>
    </w:p>
    <w:tbl>
      <w:tblPr>
        <w:tblStyle w:val="ae"/>
        <w:tblW w:w="13840"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13840"/>
      </w:tblGrid>
      <w:tr w:rsidR="00E65832">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spacing w:line="240" w:lineRule="auto"/>
            </w:pPr>
            <w:r>
              <w:rPr>
                <w:rFonts w:ascii="Calibri" w:eastAsia="Calibri" w:hAnsi="Calibri" w:cs="Calibri"/>
                <w:i/>
                <w:sz w:val="20"/>
                <w:szCs w:val="20"/>
              </w:rPr>
              <w:t xml:space="preserve">Connections to other DCIs in this grade-band: </w:t>
            </w:r>
          </w:p>
          <w:p w:rsidR="00E65832" w:rsidRDefault="00E65832">
            <w:pPr>
              <w:pStyle w:val="normal0"/>
              <w:spacing w:line="240" w:lineRule="auto"/>
            </w:pPr>
            <w:hyperlink r:id="rId171">
              <w:r w:rsidR="00F16391">
                <w:rPr>
                  <w:rFonts w:ascii="Calibri" w:eastAsia="Calibri" w:hAnsi="Calibri" w:cs="Calibri"/>
                  <w:b/>
                  <w:sz w:val="20"/>
                  <w:szCs w:val="20"/>
                </w:rPr>
                <w:t>MS.LS1.B</w:t>
              </w:r>
            </w:hyperlink>
            <w:r w:rsidR="00F16391">
              <w:rPr>
                <w:rFonts w:ascii="Calibri" w:eastAsia="Calibri" w:hAnsi="Calibri" w:cs="Calibri"/>
                <w:sz w:val="20"/>
                <w:szCs w:val="20"/>
              </w:rPr>
              <w:t xml:space="preserve"> (MS-LS2-2); </w:t>
            </w:r>
            <w:hyperlink r:id="rId172">
              <w:r w:rsidR="00F16391">
                <w:rPr>
                  <w:rFonts w:ascii="Calibri" w:eastAsia="Calibri" w:hAnsi="Calibri" w:cs="Calibri"/>
                  <w:b/>
                  <w:sz w:val="20"/>
                  <w:szCs w:val="20"/>
                </w:rPr>
                <w:t>MS.ESS3.C</w:t>
              </w:r>
            </w:hyperlink>
            <w:r w:rsidR="00F16391">
              <w:rPr>
                <w:rFonts w:ascii="Calibri" w:eastAsia="Calibri" w:hAnsi="Calibri" w:cs="Calibri"/>
                <w:sz w:val="20"/>
                <w:szCs w:val="20"/>
              </w:rPr>
              <w:t xml:space="preserve"> (MS-LS2-5) </w:t>
            </w:r>
          </w:p>
        </w:tc>
      </w:tr>
      <w:tr w:rsidR="00E65832">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spacing w:line="240" w:lineRule="auto"/>
            </w:pPr>
            <w:r>
              <w:rPr>
                <w:rFonts w:ascii="Calibri" w:eastAsia="Calibri" w:hAnsi="Calibri" w:cs="Calibri"/>
                <w:i/>
                <w:sz w:val="20"/>
                <w:szCs w:val="20"/>
              </w:rPr>
              <w:t>Articulation of DCIs across grade-bands:</w:t>
            </w:r>
          </w:p>
          <w:p w:rsidR="00E65832" w:rsidRDefault="00E65832">
            <w:pPr>
              <w:pStyle w:val="normal0"/>
              <w:spacing w:line="240" w:lineRule="auto"/>
            </w:pPr>
            <w:hyperlink r:id="rId173">
              <w:r w:rsidR="00F16391">
                <w:rPr>
                  <w:rFonts w:ascii="Calibri" w:eastAsia="Calibri" w:hAnsi="Calibri" w:cs="Calibri"/>
                  <w:b/>
                  <w:sz w:val="20"/>
                  <w:szCs w:val="20"/>
                </w:rPr>
                <w:t>1.LS1.B</w:t>
              </w:r>
            </w:hyperlink>
            <w:r w:rsidR="00F16391">
              <w:rPr>
                <w:rFonts w:ascii="Calibri" w:eastAsia="Calibri" w:hAnsi="Calibri" w:cs="Calibri"/>
                <w:sz w:val="20"/>
                <w:szCs w:val="20"/>
              </w:rPr>
              <w:t xml:space="preserve"> (MS-LS2-2); </w:t>
            </w:r>
            <w:hyperlink r:id="rId174">
              <w:r w:rsidR="00F16391">
                <w:rPr>
                  <w:rFonts w:ascii="Calibri" w:eastAsia="Calibri" w:hAnsi="Calibri" w:cs="Calibri"/>
                  <w:b/>
                  <w:sz w:val="20"/>
                  <w:szCs w:val="20"/>
                </w:rPr>
                <w:t>HS.LS2.A</w:t>
              </w:r>
            </w:hyperlink>
            <w:r w:rsidR="00F16391">
              <w:rPr>
                <w:rFonts w:ascii="Calibri" w:eastAsia="Calibri" w:hAnsi="Calibri" w:cs="Calibri"/>
                <w:sz w:val="20"/>
                <w:szCs w:val="20"/>
              </w:rPr>
              <w:t xml:space="preserve"> (MS-LS2-2),(MS-LS2-5); </w:t>
            </w:r>
            <w:hyperlink r:id="rId175">
              <w:r w:rsidR="00F16391">
                <w:rPr>
                  <w:rFonts w:ascii="Calibri" w:eastAsia="Calibri" w:hAnsi="Calibri" w:cs="Calibri"/>
                  <w:b/>
                  <w:sz w:val="20"/>
                  <w:szCs w:val="20"/>
                </w:rPr>
                <w:t>HS.LS2.B</w:t>
              </w:r>
            </w:hyperlink>
            <w:r w:rsidR="00F16391">
              <w:rPr>
                <w:rFonts w:ascii="Calibri" w:eastAsia="Calibri" w:hAnsi="Calibri" w:cs="Calibri"/>
                <w:sz w:val="20"/>
                <w:szCs w:val="20"/>
              </w:rPr>
              <w:t xml:space="preserve"> (MS-LS2-2); </w:t>
            </w:r>
            <w:hyperlink r:id="rId176">
              <w:r w:rsidR="00F16391">
                <w:rPr>
                  <w:rFonts w:ascii="Calibri" w:eastAsia="Calibri" w:hAnsi="Calibri" w:cs="Calibri"/>
                  <w:b/>
                  <w:sz w:val="20"/>
                  <w:szCs w:val="20"/>
                </w:rPr>
                <w:t>HS.LS2.C</w:t>
              </w:r>
            </w:hyperlink>
            <w:r w:rsidR="00F16391">
              <w:rPr>
                <w:rFonts w:ascii="Calibri" w:eastAsia="Calibri" w:hAnsi="Calibri" w:cs="Calibri"/>
                <w:sz w:val="20"/>
                <w:szCs w:val="20"/>
              </w:rPr>
              <w:t xml:space="preserve"> (MS-LS2-5); </w:t>
            </w:r>
            <w:hyperlink r:id="rId177">
              <w:r w:rsidR="00F16391">
                <w:rPr>
                  <w:rFonts w:ascii="Calibri" w:eastAsia="Calibri" w:hAnsi="Calibri" w:cs="Calibri"/>
                  <w:b/>
                  <w:sz w:val="20"/>
                  <w:szCs w:val="20"/>
                </w:rPr>
                <w:t>HS.LS2.D</w:t>
              </w:r>
            </w:hyperlink>
            <w:r w:rsidR="00F16391">
              <w:rPr>
                <w:rFonts w:ascii="Calibri" w:eastAsia="Calibri" w:hAnsi="Calibri" w:cs="Calibri"/>
                <w:sz w:val="20"/>
                <w:szCs w:val="20"/>
              </w:rPr>
              <w:t xml:space="preserve"> (MS-LS2-2); </w:t>
            </w:r>
            <w:hyperlink r:id="rId178">
              <w:r w:rsidR="00F16391">
                <w:rPr>
                  <w:rFonts w:ascii="Calibri" w:eastAsia="Calibri" w:hAnsi="Calibri" w:cs="Calibri"/>
                  <w:b/>
                  <w:sz w:val="20"/>
                  <w:szCs w:val="20"/>
                </w:rPr>
                <w:t>HS.LS4.D</w:t>
              </w:r>
            </w:hyperlink>
            <w:r w:rsidR="00F16391">
              <w:rPr>
                <w:rFonts w:ascii="Calibri" w:eastAsia="Calibri" w:hAnsi="Calibri" w:cs="Calibri"/>
                <w:sz w:val="20"/>
                <w:szCs w:val="20"/>
              </w:rPr>
              <w:t xml:space="preserve"> (MS-LS2-5); </w:t>
            </w:r>
            <w:hyperlink r:id="rId179">
              <w:r w:rsidR="00F16391">
                <w:rPr>
                  <w:rFonts w:ascii="Calibri" w:eastAsia="Calibri" w:hAnsi="Calibri" w:cs="Calibri"/>
                  <w:b/>
                  <w:sz w:val="20"/>
                  <w:szCs w:val="20"/>
                </w:rPr>
                <w:t>HS.ESS3.A</w:t>
              </w:r>
            </w:hyperlink>
            <w:r w:rsidR="00F16391">
              <w:rPr>
                <w:rFonts w:ascii="Calibri" w:eastAsia="Calibri" w:hAnsi="Calibri" w:cs="Calibri"/>
                <w:sz w:val="20"/>
                <w:szCs w:val="20"/>
              </w:rPr>
              <w:t xml:space="preserve"> (MS-LS2-5); </w:t>
            </w:r>
            <w:hyperlink r:id="rId180">
              <w:r w:rsidR="00F16391">
                <w:rPr>
                  <w:rFonts w:ascii="Calibri" w:eastAsia="Calibri" w:hAnsi="Calibri" w:cs="Calibri"/>
                  <w:b/>
                  <w:sz w:val="20"/>
                  <w:szCs w:val="20"/>
                </w:rPr>
                <w:t>HS.ESS3.C</w:t>
              </w:r>
            </w:hyperlink>
            <w:r w:rsidR="00F16391">
              <w:rPr>
                <w:rFonts w:ascii="Calibri" w:eastAsia="Calibri" w:hAnsi="Calibri" w:cs="Calibri"/>
                <w:sz w:val="20"/>
                <w:szCs w:val="20"/>
              </w:rPr>
              <w:t xml:space="preserve"> (MS-LS2-5); </w:t>
            </w:r>
            <w:hyperlink r:id="rId181">
              <w:r w:rsidR="00F16391">
                <w:rPr>
                  <w:rFonts w:ascii="Calibri" w:eastAsia="Calibri" w:hAnsi="Calibri" w:cs="Calibri"/>
                  <w:b/>
                  <w:sz w:val="20"/>
                  <w:szCs w:val="20"/>
                </w:rPr>
                <w:t>HS.ESS3.D</w:t>
              </w:r>
            </w:hyperlink>
            <w:r w:rsidR="00F16391">
              <w:rPr>
                <w:rFonts w:ascii="Calibri" w:eastAsia="Calibri" w:hAnsi="Calibri" w:cs="Calibri"/>
                <w:sz w:val="20"/>
                <w:szCs w:val="20"/>
              </w:rPr>
              <w:t xml:space="preserve"> (MS-LS2-5) </w:t>
            </w:r>
          </w:p>
        </w:tc>
      </w:tr>
      <w:tr w:rsidR="00E65832">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spacing w:line="240" w:lineRule="auto"/>
            </w:pPr>
            <w:r>
              <w:rPr>
                <w:rFonts w:ascii="Calibri" w:eastAsia="Calibri" w:hAnsi="Calibri" w:cs="Calibri"/>
                <w:i/>
                <w:sz w:val="20"/>
                <w:szCs w:val="20"/>
              </w:rPr>
              <w:t xml:space="preserve">Interdisciplinary Connections: </w:t>
            </w:r>
          </w:p>
          <w:tbl>
            <w:tblPr>
              <w:tblStyle w:val="ad"/>
              <w:tblW w:w="13820" w:type="dxa"/>
              <w:tblLayout w:type="fixed"/>
              <w:tblLook w:val="0400"/>
            </w:tblPr>
            <w:tblGrid>
              <w:gridCol w:w="1220"/>
              <w:gridCol w:w="12600"/>
            </w:tblGrid>
            <w:tr w:rsidR="00E65832">
              <w:tc>
                <w:tcPr>
                  <w:tcW w:w="13820" w:type="dxa"/>
                  <w:gridSpan w:val="2"/>
                  <w:tcBorders>
                    <w:top w:val="nil"/>
                    <w:left w:val="nil"/>
                    <w:bottom w:val="nil"/>
                    <w:right w:val="nil"/>
                  </w:tcBorders>
                </w:tcPr>
                <w:p w:rsidR="00E65832" w:rsidRDefault="00F16391">
                  <w:pPr>
                    <w:pStyle w:val="normal0"/>
                    <w:spacing w:line="240" w:lineRule="auto"/>
                  </w:pPr>
                  <w:r>
                    <w:rPr>
                      <w:rFonts w:ascii="Calibri" w:eastAsia="Calibri" w:hAnsi="Calibri" w:cs="Calibri"/>
                      <w:i/>
                      <w:sz w:val="20"/>
                      <w:szCs w:val="20"/>
                    </w:rPr>
                    <w:t xml:space="preserve">ELA/Literacy - </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182">
                    <w:r w:rsidR="00F16391">
                      <w:rPr>
                        <w:rFonts w:ascii="Calibri" w:eastAsia="Calibri" w:hAnsi="Calibri" w:cs="Calibri"/>
                        <w:b/>
                        <w:sz w:val="20"/>
                        <w:szCs w:val="20"/>
                      </w:rPr>
                      <w:t>RST.6-8.1</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183">
                    <w:r w:rsidR="00F16391">
                      <w:rPr>
                        <w:rFonts w:ascii="Calibri" w:eastAsia="Calibri" w:hAnsi="Calibri" w:cs="Calibri"/>
                        <w:sz w:val="20"/>
                        <w:szCs w:val="20"/>
                      </w:rPr>
                      <w:t xml:space="preserve">Cite specific textual evidence to support analysis of science and technical texts. </w:t>
                    </w:r>
                  </w:hyperlink>
                  <w:r w:rsidR="00F16391">
                    <w:rPr>
                      <w:rFonts w:ascii="Calibri" w:eastAsia="Calibri" w:hAnsi="Calibri" w:cs="Calibri"/>
                      <w:sz w:val="20"/>
                      <w:szCs w:val="20"/>
                    </w:rPr>
                    <w:t>(MS-LS2-2)</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184">
                    <w:r w:rsidR="00F16391">
                      <w:rPr>
                        <w:rFonts w:ascii="Calibri" w:eastAsia="Calibri" w:hAnsi="Calibri" w:cs="Calibri"/>
                        <w:b/>
                        <w:sz w:val="20"/>
                        <w:szCs w:val="20"/>
                      </w:rPr>
                      <w:t>RST.6-8.8</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185">
                    <w:r w:rsidR="00F16391">
                      <w:rPr>
                        <w:rFonts w:ascii="Calibri" w:eastAsia="Calibri" w:hAnsi="Calibri" w:cs="Calibri"/>
                        <w:sz w:val="20"/>
                        <w:szCs w:val="20"/>
                      </w:rPr>
                      <w:t xml:space="preserve">Distinguish among facts, reasoned judgment based on research findings, and speculation in a text. </w:t>
                    </w:r>
                  </w:hyperlink>
                  <w:r w:rsidR="00F16391">
                    <w:rPr>
                      <w:rFonts w:ascii="Calibri" w:eastAsia="Calibri" w:hAnsi="Calibri" w:cs="Calibri"/>
                      <w:sz w:val="20"/>
                      <w:szCs w:val="20"/>
                    </w:rPr>
                    <w:t>(MS-LS2-5)</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186">
                    <w:r w:rsidR="00F16391">
                      <w:rPr>
                        <w:rFonts w:ascii="Calibri" w:eastAsia="Calibri" w:hAnsi="Calibri" w:cs="Calibri"/>
                        <w:b/>
                        <w:sz w:val="20"/>
                        <w:szCs w:val="20"/>
                      </w:rPr>
                      <w:t>RI.8.8</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187">
                    <w:r w:rsidR="00F16391">
                      <w:rPr>
                        <w:rFonts w:ascii="Calibri" w:eastAsia="Calibri" w:hAnsi="Calibri" w:cs="Calibri"/>
                        <w:sz w:val="20"/>
                        <w:szCs w:val="20"/>
                      </w:rPr>
                      <w:t xml:space="preserve">Trace and evaluate the argument and specific claims in a text, assessing whether the reasoning is sound and the evidence is relevant and sufficient to support the claims. </w:t>
                    </w:r>
                  </w:hyperlink>
                  <w:r w:rsidR="00F16391">
                    <w:rPr>
                      <w:rFonts w:ascii="Calibri" w:eastAsia="Calibri" w:hAnsi="Calibri" w:cs="Calibri"/>
                      <w:sz w:val="20"/>
                      <w:szCs w:val="20"/>
                    </w:rPr>
                    <w:t>(MS-LS2-5)</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188">
                    <w:r w:rsidR="00F16391">
                      <w:rPr>
                        <w:rFonts w:ascii="Calibri" w:eastAsia="Calibri" w:hAnsi="Calibri" w:cs="Calibri"/>
                        <w:b/>
                        <w:sz w:val="20"/>
                        <w:szCs w:val="20"/>
                      </w:rPr>
                      <w:t>WHST.6-8.2</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189">
                    <w:r w:rsidR="00F16391">
                      <w:rPr>
                        <w:rFonts w:ascii="Calibri" w:eastAsia="Calibri" w:hAnsi="Calibri" w:cs="Calibri"/>
                        <w:sz w:val="20"/>
                        <w:szCs w:val="20"/>
                      </w:rPr>
                      <w:t xml:space="preserve">Write informative/explanatory texts to examine a topic and convey ideas, concepts, and information through the selection, organization, and analysis of relevant content. </w:t>
                    </w:r>
                  </w:hyperlink>
                  <w:r w:rsidR="00F16391">
                    <w:rPr>
                      <w:rFonts w:ascii="Calibri" w:eastAsia="Calibri" w:hAnsi="Calibri" w:cs="Calibri"/>
                      <w:sz w:val="20"/>
                      <w:szCs w:val="20"/>
                    </w:rPr>
                    <w:t>(MS-LS2-2)</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190">
                    <w:r w:rsidR="00F16391">
                      <w:rPr>
                        <w:rFonts w:ascii="Calibri" w:eastAsia="Calibri" w:hAnsi="Calibri" w:cs="Calibri"/>
                        <w:b/>
                        <w:sz w:val="20"/>
                        <w:szCs w:val="20"/>
                      </w:rPr>
                      <w:t>WHST.6-8.9</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191">
                    <w:r w:rsidR="00F16391">
                      <w:rPr>
                        <w:rFonts w:ascii="Calibri" w:eastAsia="Calibri" w:hAnsi="Calibri" w:cs="Calibri"/>
                        <w:sz w:val="20"/>
                        <w:szCs w:val="20"/>
                      </w:rPr>
                      <w:t xml:space="preserve">Draw evidence from literary or informational texts to support analysis, reflection, and research. </w:t>
                    </w:r>
                  </w:hyperlink>
                  <w:r w:rsidR="00F16391">
                    <w:rPr>
                      <w:rFonts w:ascii="Calibri" w:eastAsia="Calibri" w:hAnsi="Calibri" w:cs="Calibri"/>
                      <w:sz w:val="20"/>
                      <w:szCs w:val="20"/>
                    </w:rPr>
                    <w:t>(MS-LS2-2)</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192">
                    <w:r w:rsidR="00F16391">
                      <w:rPr>
                        <w:rFonts w:ascii="Calibri" w:eastAsia="Calibri" w:hAnsi="Calibri" w:cs="Calibri"/>
                        <w:b/>
                        <w:sz w:val="20"/>
                        <w:szCs w:val="20"/>
                      </w:rPr>
                      <w:t>SL.8.1</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193">
                    <w:r w:rsidR="00F16391">
                      <w:rPr>
                        <w:rFonts w:ascii="Calibri" w:eastAsia="Calibri" w:hAnsi="Calibri" w:cs="Calibri"/>
                        <w:sz w:val="20"/>
                        <w:szCs w:val="20"/>
                      </w:rPr>
                      <w:t xml:space="preserve">Engage effectively in a range of collaborative discussions (one-on-one, in groups, and teacher-led) with diverse partners on grade 8 topics, texts, and issues, building on others’ ideas and expressing their own clearly. </w:t>
                    </w:r>
                  </w:hyperlink>
                  <w:r w:rsidR="00F16391">
                    <w:rPr>
                      <w:rFonts w:ascii="Calibri" w:eastAsia="Calibri" w:hAnsi="Calibri" w:cs="Calibri"/>
                      <w:i/>
                      <w:sz w:val="20"/>
                      <w:szCs w:val="20"/>
                    </w:rPr>
                    <w:t>(MS-LS2-2)</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194">
                    <w:r w:rsidR="00F16391">
                      <w:rPr>
                        <w:rFonts w:ascii="Calibri" w:eastAsia="Calibri" w:hAnsi="Calibri" w:cs="Calibri"/>
                        <w:b/>
                        <w:sz w:val="20"/>
                        <w:szCs w:val="20"/>
                      </w:rPr>
                      <w:t>SL.8.4</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195">
                    <w:r w:rsidR="00F16391">
                      <w:rPr>
                        <w:rFonts w:ascii="Calibri" w:eastAsia="Calibri" w:hAnsi="Calibri" w:cs="Calibri"/>
                        <w:sz w:val="20"/>
                        <w:szCs w:val="20"/>
                      </w:rPr>
                      <w:t xml:space="preserve">Present claims and findings, emphasizing salient points in a focused, coherent manner with relevant evidence, sound valid reasoning, and well-chosen details; use appropriate eye contact, adequate volume, and clear pronunciation. </w:t>
                    </w:r>
                  </w:hyperlink>
                  <w:r w:rsidR="00F16391">
                    <w:rPr>
                      <w:rFonts w:ascii="Calibri" w:eastAsia="Calibri" w:hAnsi="Calibri" w:cs="Calibri"/>
                      <w:i/>
                      <w:sz w:val="20"/>
                      <w:szCs w:val="20"/>
                    </w:rPr>
                    <w:t>(MS-LS2-2)</w:t>
                  </w:r>
                </w:p>
              </w:tc>
            </w:tr>
            <w:tr w:rsidR="00E65832">
              <w:tc>
                <w:tcPr>
                  <w:tcW w:w="13820" w:type="dxa"/>
                  <w:gridSpan w:val="2"/>
                  <w:tcBorders>
                    <w:top w:val="nil"/>
                    <w:left w:val="nil"/>
                    <w:bottom w:val="nil"/>
                    <w:right w:val="nil"/>
                  </w:tcBorders>
                </w:tcPr>
                <w:p w:rsidR="00E65832" w:rsidRDefault="00F16391">
                  <w:pPr>
                    <w:pStyle w:val="normal0"/>
                    <w:spacing w:line="240" w:lineRule="auto"/>
                    <w:ind w:right="660"/>
                  </w:pPr>
                  <w:r>
                    <w:rPr>
                      <w:rFonts w:ascii="Calibri" w:eastAsia="Calibri" w:hAnsi="Calibri" w:cs="Calibri"/>
                      <w:i/>
                      <w:sz w:val="20"/>
                      <w:szCs w:val="20"/>
                    </w:rPr>
                    <w:t xml:space="preserve">Mathematics - </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196">
                    <w:r w:rsidR="00F16391">
                      <w:rPr>
                        <w:rFonts w:ascii="Calibri" w:eastAsia="Calibri" w:hAnsi="Calibri" w:cs="Calibri"/>
                        <w:b/>
                        <w:sz w:val="20"/>
                        <w:szCs w:val="20"/>
                      </w:rPr>
                      <w:t>MP.4</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197">
                    <w:r w:rsidR="00F16391">
                      <w:rPr>
                        <w:rFonts w:ascii="Calibri" w:eastAsia="Calibri" w:hAnsi="Calibri" w:cs="Calibri"/>
                        <w:sz w:val="20"/>
                        <w:szCs w:val="20"/>
                      </w:rPr>
                      <w:t xml:space="preserve">Model with mathematics. </w:t>
                    </w:r>
                  </w:hyperlink>
                  <w:r w:rsidR="00F16391">
                    <w:rPr>
                      <w:rFonts w:ascii="Calibri" w:eastAsia="Calibri" w:hAnsi="Calibri" w:cs="Calibri"/>
                      <w:i/>
                      <w:sz w:val="20"/>
                      <w:szCs w:val="20"/>
                    </w:rPr>
                    <w:t>(MS-LS2-5)</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198">
                    <w:r w:rsidR="00F16391">
                      <w:rPr>
                        <w:rFonts w:ascii="Calibri" w:eastAsia="Calibri" w:hAnsi="Calibri" w:cs="Calibri"/>
                        <w:b/>
                        <w:sz w:val="20"/>
                        <w:szCs w:val="20"/>
                      </w:rPr>
                      <w:t>6.RP.A.3</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199">
                    <w:r w:rsidR="00F16391">
                      <w:rPr>
                        <w:rFonts w:ascii="Calibri" w:eastAsia="Calibri" w:hAnsi="Calibri" w:cs="Calibri"/>
                        <w:sz w:val="20"/>
                        <w:szCs w:val="20"/>
                      </w:rPr>
                      <w:t xml:space="preserve">Use ratio and rate reasoning to solve real-world and mathematical problems. </w:t>
                    </w:r>
                  </w:hyperlink>
                  <w:r w:rsidR="00F16391">
                    <w:rPr>
                      <w:rFonts w:ascii="Calibri" w:eastAsia="Calibri" w:hAnsi="Calibri" w:cs="Calibri"/>
                      <w:i/>
                      <w:sz w:val="20"/>
                      <w:szCs w:val="20"/>
                    </w:rPr>
                    <w:t>(MS-LS2-5)</w:t>
                  </w:r>
                </w:p>
              </w:tc>
            </w:tr>
            <w:tr w:rsidR="00E65832">
              <w:tc>
                <w:tcPr>
                  <w:tcW w:w="1220" w:type="dxa"/>
                  <w:tcBorders>
                    <w:top w:val="nil"/>
                    <w:left w:val="nil"/>
                    <w:bottom w:val="nil"/>
                    <w:right w:val="nil"/>
                  </w:tcBorders>
                  <w:tcMar>
                    <w:left w:w="0" w:type="dxa"/>
                    <w:right w:w="240" w:type="dxa"/>
                  </w:tcMar>
                </w:tcPr>
                <w:p w:rsidR="00E65832" w:rsidRDefault="00E65832">
                  <w:pPr>
                    <w:pStyle w:val="normal0"/>
                    <w:spacing w:line="240" w:lineRule="auto"/>
                  </w:pPr>
                  <w:hyperlink r:id="rId200">
                    <w:r w:rsidR="00F16391">
                      <w:rPr>
                        <w:rFonts w:ascii="Calibri" w:eastAsia="Calibri" w:hAnsi="Calibri" w:cs="Calibri"/>
                        <w:b/>
                        <w:sz w:val="20"/>
                        <w:szCs w:val="20"/>
                      </w:rPr>
                      <w:t>6.SP.B.5</w:t>
                    </w:r>
                  </w:hyperlink>
                </w:p>
              </w:tc>
              <w:tc>
                <w:tcPr>
                  <w:tcW w:w="12600" w:type="dxa"/>
                  <w:tcBorders>
                    <w:top w:val="nil"/>
                    <w:left w:val="nil"/>
                    <w:bottom w:val="nil"/>
                    <w:right w:val="nil"/>
                  </w:tcBorders>
                  <w:tcMar>
                    <w:left w:w="150" w:type="dxa"/>
                    <w:right w:w="0" w:type="dxa"/>
                  </w:tcMar>
                </w:tcPr>
                <w:p w:rsidR="00E65832" w:rsidRDefault="00E65832">
                  <w:pPr>
                    <w:pStyle w:val="normal0"/>
                    <w:spacing w:line="240" w:lineRule="auto"/>
                    <w:ind w:right="660"/>
                  </w:pPr>
                  <w:hyperlink r:id="rId201">
                    <w:r w:rsidR="00F16391">
                      <w:rPr>
                        <w:rFonts w:ascii="Calibri" w:eastAsia="Calibri" w:hAnsi="Calibri" w:cs="Calibri"/>
                        <w:sz w:val="20"/>
                        <w:szCs w:val="20"/>
                      </w:rPr>
                      <w:t xml:space="preserve">Summarize numerical data sets in relation to their context. </w:t>
                    </w:r>
                  </w:hyperlink>
                  <w:r w:rsidR="00F16391">
                    <w:rPr>
                      <w:rFonts w:ascii="Calibri" w:eastAsia="Calibri" w:hAnsi="Calibri" w:cs="Calibri"/>
                      <w:i/>
                      <w:sz w:val="20"/>
                      <w:szCs w:val="20"/>
                    </w:rPr>
                    <w:t>(MS-LS2-2)</w:t>
                  </w:r>
                </w:p>
              </w:tc>
            </w:tr>
          </w:tbl>
          <w:p w:rsidR="00E65832" w:rsidRDefault="00E65832">
            <w:pPr>
              <w:pStyle w:val="normal0"/>
              <w:spacing w:line="240" w:lineRule="auto"/>
            </w:pPr>
          </w:p>
        </w:tc>
      </w:tr>
    </w:tbl>
    <w:p w:rsidR="00E65832" w:rsidRDefault="00F16391" w:rsidP="00F16391">
      <w:pPr>
        <w:pStyle w:val="normal0"/>
        <w:widowControl w:val="0"/>
      </w:pPr>
      <w:r>
        <w:rPr>
          <w:sz w:val="12"/>
          <w:szCs w:val="12"/>
        </w:rPr>
        <w:t xml:space="preserve"> </w:t>
      </w:r>
      <w:r>
        <w:br w:type="page"/>
      </w:r>
    </w:p>
    <w:tbl>
      <w:tblPr>
        <w:tblStyle w:val="af"/>
        <w:tblW w:w="1389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00"/>
        <w:gridCol w:w="7292"/>
      </w:tblGrid>
      <w:tr w:rsidR="00E65832" w:rsidTr="00F16391">
        <w:trPr>
          <w:trHeight w:val="400"/>
        </w:trPr>
        <w:tc>
          <w:tcPr>
            <w:tcW w:w="6600" w:type="dxa"/>
          </w:tcPr>
          <w:p w:rsidR="00E65832" w:rsidRDefault="00F16391">
            <w:pPr>
              <w:pStyle w:val="normal0"/>
              <w:spacing w:line="240" w:lineRule="auto"/>
              <w:contextualSpacing w:val="0"/>
            </w:pPr>
            <w:r>
              <w:rPr>
                <w:b/>
              </w:rPr>
              <w:t>Grade Level: 8</w:t>
            </w:r>
          </w:p>
        </w:tc>
        <w:tc>
          <w:tcPr>
            <w:tcW w:w="7292" w:type="dxa"/>
          </w:tcPr>
          <w:p w:rsidR="00E65832" w:rsidRDefault="00F16391">
            <w:pPr>
              <w:pStyle w:val="normal0"/>
              <w:spacing w:line="240" w:lineRule="auto"/>
              <w:contextualSpacing w:val="0"/>
            </w:pPr>
            <w:r>
              <w:rPr>
                <w:b/>
              </w:rPr>
              <w:t xml:space="preserve">Title of Unit: </w:t>
            </w:r>
            <w:r>
              <w:t>Interdependent Relationships in Ecosystems</w:t>
            </w:r>
          </w:p>
        </w:tc>
      </w:tr>
      <w:tr w:rsidR="00E65832" w:rsidTr="00F16391">
        <w:trPr>
          <w:trHeight w:val="420"/>
        </w:trPr>
        <w:tc>
          <w:tcPr>
            <w:tcW w:w="13892" w:type="dxa"/>
            <w:gridSpan w:val="2"/>
          </w:tcPr>
          <w:p w:rsidR="00E65832" w:rsidRDefault="00F16391">
            <w:pPr>
              <w:pStyle w:val="normal0"/>
              <w:spacing w:line="240" w:lineRule="auto"/>
              <w:contextualSpacing w:val="0"/>
              <w:jc w:val="center"/>
            </w:pPr>
            <w:r>
              <w:rPr>
                <w:b/>
              </w:rPr>
              <w:t>Stage 1 - Desired Results</w:t>
            </w:r>
          </w:p>
        </w:tc>
      </w:tr>
      <w:tr w:rsidR="00E65832" w:rsidTr="00F16391">
        <w:trPr>
          <w:trHeight w:val="3560"/>
        </w:trPr>
        <w:tc>
          <w:tcPr>
            <w:tcW w:w="6600" w:type="dxa"/>
          </w:tcPr>
          <w:p w:rsidR="00E65832" w:rsidRDefault="00F16391">
            <w:pPr>
              <w:pStyle w:val="normal0"/>
              <w:spacing w:line="240" w:lineRule="auto"/>
              <w:contextualSpacing w:val="0"/>
            </w:pPr>
            <w:r>
              <w:rPr>
                <w:b/>
              </w:rPr>
              <w:t>Understandings:</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understand that…</w:t>
            </w:r>
          </w:p>
          <w:p w:rsidR="00E65832" w:rsidRDefault="00E65832">
            <w:pPr>
              <w:pStyle w:val="normal0"/>
              <w:spacing w:line="240" w:lineRule="auto"/>
              <w:contextualSpacing w:val="0"/>
            </w:pPr>
          </w:p>
          <w:p w:rsidR="00E65832" w:rsidRDefault="00F16391">
            <w:pPr>
              <w:pStyle w:val="normal0"/>
              <w:numPr>
                <w:ilvl w:val="0"/>
                <w:numId w:val="19"/>
              </w:numPr>
              <w:spacing w:line="240" w:lineRule="auto"/>
              <w:ind w:hanging="360"/>
            </w:pPr>
            <w:proofErr w:type="gramStart"/>
            <w:r>
              <w:t>organisms</w:t>
            </w:r>
            <w:proofErr w:type="gramEnd"/>
            <w:r>
              <w:t xml:space="preserve"> and populations of organisms are dependent on their environmental interactions both with other organisms and with nonliving factors. </w:t>
            </w:r>
          </w:p>
          <w:p w:rsidR="00E65832" w:rsidRDefault="00F16391">
            <w:pPr>
              <w:pStyle w:val="normal0"/>
              <w:numPr>
                <w:ilvl w:val="0"/>
                <w:numId w:val="19"/>
              </w:numPr>
              <w:spacing w:line="240" w:lineRule="auto"/>
              <w:ind w:hanging="360"/>
            </w:pPr>
            <w:proofErr w:type="gramStart"/>
            <w:r>
              <w:t>the</w:t>
            </w:r>
            <w:proofErr w:type="gramEnd"/>
            <w:r>
              <w:t xml:space="preserve"> limits of resources influence the growth of organisms and populations, which may result in competition for those limited resources.</w:t>
            </w:r>
          </w:p>
          <w:p w:rsidR="00E65832" w:rsidRDefault="00F16391">
            <w:pPr>
              <w:pStyle w:val="normal0"/>
              <w:numPr>
                <w:ilvl w:val="0"/>
                <w:numId w:val="19"/>
              </w:numPr>
              <w:spacing w:line="240" w:lineRule="auto"/>
              <w:ind w:hanging="360"/>
            </w:pPr>
            <w:proofErr w:type="gramStart"/>
            <w:r>
              <w:t>crosscutting</w:t>
            </w:r>
            <w:proofErr w:type="gramEnd"/>
            <w:r>
              <w:t xml:space="preserve"> concepts of matter and energy, systems and system models, and cause and effect are used to support understanding of the phenomena they study.</w:t>
            </w:r>
          </w:p>
        </w:tc>
        <w:tc>
          <w:tcPr>
            <w:tcW w:w="7292" w:type="dxa"/>
            <w:shd w:val="clear" w:color="auto" w:fill="FFFFFF"/>
          </w:tcPr>
          <w:p w:rsidR="00E65832" w:rsidRDefault="00F16391">
            <w:pPr>
              <w:pStyle w:val="normal0"/>
              <w:spacing w:line="240" w:lineRule="auto"/>
              <w:contextualSpacing w:val="0"/>
            </w:pPr>
            <w:r>
              <w:rPr>
                <w:b/>
              </w:rPr>
              <w:t>Essential Questions:</w:t>
            </w:r>
          </w:p>
          <w:p w:rsidR="00E65832" w:rsidRDefault="00E65832">
            <w:pPr>
              <w:pStyle w:val="normal0"/>
              <w:spacing w:line="240" w:lineRule="auto"/>
              <w:contextualSpacing w:val="0"/>
            </w:pPr>
          </w:p>
          <w:p w:rsidR="00E65832" w:rsidRDefault="00F16391">
            <w:pPr>
              <w:pStyle w:val="normal0"/>
              <w:numPr>
                <w:ilvl w:val="0"/>
                <w:numId w:val="61"/>
              </w:numPr>
              <w:spacing w:line="240" w:lineRule="auto"/>
              <w:ind w:hanging="360"/>
            </w:pPr>
            <w:r>
              <w:t>How do organisms interact with other organisms in the physical environment to obtain matter and energy?</w:t>
            </w:r>
          </w:p>
          <w:p w:rsidR="00E65832" w:rsidRDefault="00E65832">
            <w:pPr>
              <w:pStyle w:val="normal0"/>
              <w:spacing w:line="240" w:lineRule="auto"/>
              <w:contextualSpacing w:val="0"/>
            </w:pPr>
          </w:p>
        </w:tc>
      </w:tr>
      <w:tr w:rsidR="00E65832" w:rsidTr="00F16391">
        <w:trPr>
          <w:trHeight w:val="3560"/>
        </w:trPr>
        <w:tc>
          <w:tcPr>
            <w:tcW w:w="6600" w:type="dxa"/>
          </w:tcPr>
          <w:p w:rsidR="00E65832" w:rsidRDefault="00F16391">
            <w:pPr>
              <w:pStyle w:val="normal0"/>
              <w:spacing w:line="240" w:lineRule="auto"/>
              <w:contextualSpacing w:val="0"/>
            </w:pPr>
            <w:r>
              <w:rPr>
                <w:b/>
              </w:rPr>
              <w:t>Knowledge:</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know…</w:t>
            </w:r>
          </w:p>
          <w:p w:rsidR="00E65832" w:rsidRDefault="00E65832">
            <w:pPr>
              <w:pStyle w:val="normal0"/>
              <w:spacing w:line="240" w:lineRule="auto"/>
              <w:contextualSpacing w:val="0"/>
            </w:pPr>
          </w:p>
          <w:p w:rsidR="00E65832" w:rsidRDefault="00F16391">
            <w:pPr>
              <w:pStyle w:val="normal0"/>
              <w:numPr>
                <w:ilvl w:val="0"/>
                <w:numId w:val="19"/>
              </w:numPr>
              <w:spacing w:line="240" w:lineRule="auto"/>
              <w:ind w:hanging="360"/>
            </w:pPr>
            <w:proofErr w:type="gramStart"/>
            <w:r>
              <w:t>predatory</w:t>
            </w:r>
            <w:proofErr w:type="gramEnd"/>
            <w:r>
              <w:t xml:space="preserve">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 (MS-LS2-2)</w:t>
            </w:r>
          </w:p>
          <w:p w:rsidR="00E65832" w:rsidRDefault="00F16391">
            <w:pPr>
              <w:pStyle w:val="normal0"/>
              <w:numPr>
                <w:ilvl w:val="0"/>
                <w:numId w:val="19"/>
              </w:numPr>
              <w:ind w:hanging="360"/>
            </w:pPr>
            <w:proofErr w:type="gramStart"/>
            <w:r>
              <w:t>biodiversity</w:t>
            </w:r>
            <w:proofErr w:type="gramEnd"/>
            <w:r>
              <w:t xml:space="preserve"> describes the variety of species found in Earth’s terrestrial and oceanic ecosystems. The completeness or integrity of an ecosystem’s biodiversity is often used as a measure of its health. (MS-LS2-5)</w:t>
            </w:r>
          </w:p>
          <w:p w:rsidR="00E65832" w:rsidRDefault="00F16391">
            <w:pPr>
              <w:pStyle w:val="normal0"/>
              <w:numPr>
                <w:ilvl w:val="0"/>
                <w:numId w:val="19"/>
              </w:numPr>
              <w:ind w:hanging="360"/>
            </w:pPr>
            <w:proofErr w:type="gramStart"/>
            <w:r>
              <w:t>changes</w:t>
            </w:r>
            <w:proofErr w:type="gramEnd"/>
            <w:r>
              <w:t xml:space="preserve"> in biodiversity can influence humans’ resources, such as food, energy, and medicines, as well as ecosystem services that humans rely on—for example, water purification and recycling. </w:t>
            </w:r>
          </w:p>
        </w:tc>
        <w:tc>
          <w:tcPr>
            <w:tcW w:w="7292" w:type="dxa"/>
            <w:shd w:val="clear" w:color="auto" w:fill="FFFFFF"/>
          </w:tcPr>
          <w:p w:rsidR="00E65832" w:rsidRDefault="00F16391">
            <w:pPr>
              <w:pStyle w:val="normal0"/>
              <w:spacing w:line="240" w:lineRule="auto"/>
              <w:contextualSpacing w:val="0"/>
            </w:pPr>
            <w:r>
              <w:rPr>
                <w:b/>
              </w:rPr>
              <w:t>Skills:</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be able to…</w:t>
            </w:r>
          </w:p>
          <w:p w:rsidR="00E65832" w:rsidRDefault="00E65832">
            <w:pPr>
              <w:pStyle w:val="normal0"/>
              <w:spacing w:line="240" w:lineRule="auto"/>
              <w:contextualSpacing w:val="0"/>
            </w:pPr>
          </w:p>
          <w:p w:rsidR="00E65832" w:rsidRDefault="00F16391">
            <w:pPr>
              <w:pStyle w:val="normal0"/>
              <w:numPr>
                <w:ilvl w:val="0"/>
                <w:numId w:val="19"/>
              </w:numPr>
              <w:spacing w:line="240" w:lineRule="auto"/>
              <w:ind w:hanging="360"/>
              <w:rPr>
                <w:i/>
              </w:rPr>
            </w:pPr>
            <w:proofErr w:type="gramStart"/>
            <w:r>
              <w:t>construct</w:t>
            </w:r>
            <w:proofErr w:type="gramEnd"/>
            <w:r>
              <w:t xml:space="preserve"> an explanation that predicts patterns of interactions among organisms across multiple ecosystems.</w:t>
            </w:r>
          </w:p>
          <w:p w:rsidR="00E65832" w:rsidRDefault="00F16391">
            <w:pPr>
              <w:pStyle w:val="normal0"/>
              <w:numPr>
                <w:ilvl w:val="0"/>
                <w:numId w:val="19"/>
              </w:numPr>
              <w:spacing w:line="240" w:lineRule="auto"/>
              <w:ind w:hanging="360"/>
            </w:pPr>
            <w:proofErr w:type="gramStart"/>
            <w:r>
              <w:t>construct</w:t>
            </w:r>
            <w:proofErr w:type="gramEnd"/>
            <w:r>
              <w:t xml:space="preserve"> an explanation that predicts patterns of interactions among organisms across multiple ecosystems. </w:t>
            </w:r>
          </w:p>
          <w:p w:rsidR="00E65832" w:rsidRDefault="00F16391">
            <w:pPr>
              <w:pStyle w:val="normal0"/>
              <w:numPr>
                <w:ilvl w:val="0"/>
                <w:numId w:val="19"/>
              </w:numPr>
              <w:ind w:hanging="360"/>
            </w:pPr>
            <w:proofErr w:type="gramStart"/>
            <w:r>
              <w:t>describe</w:t>
            </w:r>
            <w:proofErr w:type="gramEnd"/>
            <w:r>
              <w:t xml:space="preserve"> how one population of organisms may affect other plants and/or animals in an ecosystem.</w:t>
            </w:r>
          </w:p>
          <w:p w:rsidR="00E65832" w:rsidRDefault="00F16391">
            <w:pPr>
              <w:pStyle w:val="normal0"/>
              <w:numPr>
                <w:ilvl w:val="0"/>
                <w:numId w:val="50"/>
              </w:numPr>
              <w:ind w:hanging="360"/>
            </w:pPr>
            <w:proofErr w:type="gramStart"/>
            <w:r>
              <w:t>predict</w:t>
            </w:r>
            <w:proofErr w:type="gramEnd"/>
            <w:r>
              <w:t xml:space="preserve"> the impact of humans altering biotic and </w:t>
            </w:r>
            <w:proofErr w:type="spellStart"/>
            <w:r>
              <w:t>abiotic</w:t>
            </w:r>
            <w:proofErr w:type="spellEnd"/>
            <w:r>
              <w:t xml:space="preserve"> factors has on an ecosystem.</w:t>
            </w:r>
          </w:p>
          <w:p w:rsidR="00E65832" w:rsidRDefault="00F16391">
            <w:pPr>
              <w:pStyle w:val="normal0"/>
              <w:numPr>
                <w:ilvl w:val="0"/>
                <w:numId w:val="16"/>
              </w:numPr>
              <w:ind w:hanging="360"/>
            </w:pPr>
            <w:proofErr w:type="gramStart"/>
            <w:r>
              <w:t>model</w:t>
            </w:r>
            <w:proofErr w:type="gramEnd"/>
            <w:r>
              <w:t xml:space="preserve"> the effect of positive and negative changes in population size on a symbiotic pairing.</w:t>
            </w:r>
          </w:p>
          <w:p w:rsidR="00E65832" w:rsidRDefault="00F16391">
            <w:pPr>
              <w:pStyle w:val="normal0"/>
              <w:numPr>
                <w:ilvl w:val="0"/>
                <w:numId w:val="16"/>
              </w:numPr>
              <w:spacing w:line="240" w:lineRule="auto"/>
              <w:ind w:hanging="360"/>
            </w:pPr>
            <w:r>
              <w:t>construct explanations for the interactions in ecosystems and the scientific, economic, political, and social justifications used in making decisions about maintaining</w:t>
            </w:r>
          </w:p>
          <w:p w:rsidR="00E65832" w:rsidRDefault="00F16391">
            <w:pPr>
              <w:pStyle w:val="normal0"/>
              <w:spacing w:line="240" w:lineRule="auto"/>
              <w:contextualSpacing w:val="0"/>
            </w:pPr>
            <w:r>
              <w:t xml:space="preserve">            </w:t>
            </w:r>
            <w:proofErr w:type="gramStart"/>
            <w:r>
              <w:t>biodiversity</w:t>
            </w:r>
            <w:proofErr w:type="gramEnd"/>
            <w:r>
              <w:t xml:space="preserve"> in ecosystems. </w:t>
            </w:r>
          </w:p>
          <w:p w:rsidR="00E65832" w:rsidRDefault="00F16391">
            <w:pPr>
              <w:pStyle w:val="normal0"/>
              <w:numPr>
                <w:ilvl w:val="0"/>
                <w:numId w:val="56"/>
              </w:numPr>
              <w:spacing w:line="240" w:lineRule="auto"/>
              <w:ind w:hanging="360"/>
            </w:pPr>
            <w:proofErr w:type="gramStart"/>
            <w:r>
              <w:t>use</w:t>
            </w:r>
            <w:proofErr w:type="gramEnd"/>
            <w:r>
              <w:t xml:space="preserve"> models, construct evidence-based explanations, and use argumentation from evidence. </w:t>
            </w:r>
          </w:p>
        </w:tc>
      </w:tr>
    </w:tbl>
    <w:tbl>
      <w:tblPr>
        <w:tblStyle w:val="af0"/>
        <w:tblW w:w="1389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2"/>
      </w:tblGrid>
      <w:tr w:rsidR="00E65832" w:rsidTr="00F16391">
        <w:trPr>
          <w:trHeight w:val="340"/>
        </w:trPr>
        <w:tc>
          <w:tcPr>
            <w:tcW w:w="13892" w:type="dxa"/>
          </w:tcPr>
          <w:p w:rsidR="00E65832" w:rsidRDefault="00F16391">
            <w:pPr>
              <w:pStyle w:val="normal0"/>
              <w:spacing w:line="240" w:lineRule="auto"/>
              <w:contextualSpacing w:val="0"/>
              <w:jc w:val="center"/>
            </w:pPr>
            <w:r>
              <w:rPr>
                <w:rFonts w:ascii="Times New Roman" w:eastAsia="Times New Roman" w:hAnsi="Times New Roman" w:cs="Times New Roman"/>
                <w:sz w:val="12"/>
                <w:szCs w:val="12"/>
              </w:rPr>
              <w:lastRenderedPageBreak/>
              <w:t xml:space="preserve"> </w:t>
            </w:r>
            <w:r>
              <w:rPr>
                <w:b/>
              </w:rPr>
              <w:t>Stage 2- Assessment Evidence:</w:t>
            </w:r>
          </w:p>
        </w:tc>
      </w:tr>
      <w:tr w:rsidR="00E65832" w:rsidTr="00F16391">
        <w:trPr>
          <w:trHeight w:val="340"/>
        </w:trPr>
        <w:tc>
          <w:tcPr>
            <w:tcW w:w="13892" w:type="dxa"/>
          </w:tcPr>
          <w:p w:rsidR="00E65832" w:rsidRDefault="00F16391">
            <w:pPr>
              <w:pStyle w:val="normal0"/>
              <w:spacing w:line="240" w:lineRule="auto"/>
              <w:contextualSpacing w:val="0"/>
            </w:pPr>
            <w:r>
              <w:rPr>
                <w:b/>
              </w:rPr>
              <w:t>Performance Tasks and other evidence:</w:t>
            </w:r>
          </w:p>
          <w:p w:rsidR="00E65832" w:rsidRDefault="00F16391">
            <w:pPr>
              <w:pStyle w:val="normal0"/>
              <w:numPr>
                <w:ilvl w:val="0"/>
                <w:numId w:val="6"/>
              </w:numPr>
              <w:spacing w:line="240" w:lineRule="auto"/>
              <w:ind w:hanging="360"/>
            </w:pPr>
            <w:r>
              <w:t>Summative Assessments</w:t>
            </w:r>
          </w:p>
          <w:p w:rsidR="00E65832" w:rsidRDefault="00F16391">
            <w:pPr>
              <w:pStyle w:val="normal0"/>
              <w:numPr>
                <w:ilvl w:val="1"/>
                <w:numId w:val="6"/>
              </w:numPr>
              <w:spacing w:line="240" w:lineRule="auto"/>
              <w:ind w:hanging="360"/>
            </w:pPr>
            <w:r>
              <w:t>RST- Research Simulation Task</w:t>
            </w:r>
          </w:p>
          <w:p w:rsidR="00E65832" w:rsidRDefault="00F16391">
            <w:pPr>
              <w:pStyle w:val="normal0"/>
              <w:numPr>
                <w:ilvl w:val="1"/>
                <w:numId w:val="6"/>
              </w:numPr>
              <w:spacing w:line="240" w:lineRule="auto"/>
              <w:ind w:hanging="360"/>
            </w:pPr>
            <w:r>
              <w:t xml:space="preserve">Unit tests and quizzes </w:t>
            </w:r>
          </w:p>
          <w:p w:rsidR="00E65832" w:rsidRDefault="00F16391">
            <w:pPr>
              <w:pStyle w:val="normal0"/>
              <w:numPr>
                <w:ilvl w:val="1"/>
                <w:numId w:val="6"/>
              </w:numPr>
              <w:spacing w:line="240" w:lineRule="auto"/>
              <w:ind w:hanging="360"/>
            </w:pPr>
            <w:r>
              <w:t>Labs and engineering based projects</w:t>
            </w:r>
          </w:p>
          <w:p w:rsidR="00E65832" w:rsidRDefault="00F16391">
            <w:pPr>
              <w:pStyle w:val="normal0"/>
              <w:numPr>
                <w:ilvl w:val="0"/>
                <w:numId w:val="6"/>
              </w:numPr>
              <w:spacing w:line="240" w:lineRule="auto"/>
              <w:ind w:hanging="360"/>
            </w:pPr>
            <w:r>
              <w:t>Formative Assessments</w:t>
            </w:r>
          </w:p>
          <w:p w:rsidR="00E65832" w:rsidRDefault="00F16391">
            <w:pPr>
              <w:pStyle w:val="normal0"/>
              <w:numPr>
                <w:ilvl w:val="1"/>
                <w:numId w:val="6"/>
              </w:numPr>
              <w:spacing w:line="240" w:lineRule="auto"/>
              <w:ind w:hanging="360"/>
            </w:pPr>
            <w:r>
              <w:t xml:space="preserve">Graphic Organizers &amp; Guided Note Taking </w:t>
            </w:r>
          </w:p>
          <w:p w:rsidR="00E65832" w:rsidRDefault="00F16391">
            <w:pPr>
              <w:pStyle w:val="normal0"/>
              <w:numPr>
                <w:ilvl w:val="1"/>
                <w:numId w:val="6"/>
              </w:numPr>
              <w:spacing w:line="240" w:lineRule="auto"/>
              <w:ind w:hanging="360"/>
            </w:pPr>
            <w:r>
              <w:t>Directed Reading</w:t>
            </w:r>
          </w:p>
          <w:p w:rsidR="00E65832" w:rsidRDefault="00F16391">
            <w:pPr>
              <w:pStyle w:val="normal0"/>
              <w:numPr>
                <w:ilvl w:val="1"/>
                <w:numId w:val="6"/>
              </w:numPr>
              <w:spacing w:line="240" w:lineRule="auto"/>
              <w:ind w:hanging="360"/>
            </w:pPr>
            <w:r>
              <w:t xml:space="preserve">Cooperative Group Learning </w:t>
            </w:r>
          </w:p>
          <w:p w:rsidR="00E65832" w:rsidRDefault="00F16391">
            <w:pPr>
              <w:pStyle w:val="normal0"/>
              <w:numPr>
                <w:ilvl w:val="1"/>
                <w:numId w:val="6"/>
              </w:numPr>
              <w:spacing w:line="240" w:lineRule="auto"/>
              <w:ind w:hanging="360"/>
            </w:pPr>
            <w:r>
              <w:t>Homework</w:t>
            </w:r>
          </w:p>
          <w:p w:rsidR="00E65832" w:rsidRDefault="00F16391">
            <w:pPr>
              <w:pStyle w:val="normal0"/>
              <w:numPr>
                <w:ilvl w:val="1"/>
                <w:numId w:val="6"/>
              </w:numPr>
              <w:spacing w:line="240" w:lineRule="auto"/>
              <w:ind w:hanging="360"/>
            </w:pPr>
            <w:r>
              <w:t>Journal Entries</w:t>
            </w:r>
          </w:p>
          <w:p w:rsidR="00E65832" w:rsidRDefault="00E65832">
            <w:pPr>
              <w:pStyle w:val="normal0"/>
              <w:spacing w:line="240" w:lineRule="auto"/>
              <w:contextualSpacing w:val="0"/>
            </w:pPr>
          </w:p>
        </w:tc>
      </w:tr>
      <w:tr w:rsidR="00E65832" w:rsidTr="00F16391">
        <w:trPr>
          <w:trHeight w:val="340"/>
        </w:trPr>
        <w:tc>
          <w:tcPr>
            <w:tcW w:w="13892" w:type="dxa"/>
          </w:tcPr>
          <w:p w:rsidR="00E65832" w:rsidRDefault="00F16391">
            <w:pPr>
              <w:pStyle w:val="normal0"/>
              <w:spacing w:line="240" w:lineRule="auto"/>
              <w:contextualSpacing w:val="0"/>
              <w:jc w:val="center"/>
            </w:pPr>
            <w:r>
              <w:rPr>
                <w:b/>
              </w:rPr>
              <w:t>Stage 3 – Learning Plan</w:t>
            </w:r>
          </w:p>
        </w:tc>
      </w:tr>
      <w:tr w:rsidR="00E65832" w:rsidTr="00F16391">
        <w:trPr>
          <w:trHeight w:val="4800"/>
        </w:trPr>
        <w:tc>
          <w:tcPr>
            <w:tcW w:w="13892" w:type="dxa"/>
          </w:tcPr>
          <w:p w:rsidR="00E65832" w:rsidRDefault="00F16391">
            <w:pPr>
              <w:pStyle w:val="normal0"/>
              <w:spacing w:line="240" w:lineRule="auto"/>
              <w:contextualSpacing w:val="0"/>
            </w:pPr>
            <w:r>
              <w:rPr>
                <w:b/>
              </w:rPr>
              <w:t xml:space="preserve">Digital information and technology integration:  </w:t>
            </w:r>
            <w:r>
              <w:t>Indicate any special considerations as well as materials, resources (online, print, video, audio) or equipment.</w:t>
            </w:r>
          </w:p>
          <w:p w:rsidR="00E65832" w:rsidRDefault="00F16391">
            <w:pPr>
              <w:pStyle w:val="normal0"/>
              <w:numPr>
                <w:ilvl w:val="0"/>
                <w:numId w:val="9"/>
              </w:numPr>
              <w:spacing w:line="240" w:lineRule="auto"/>
              <w:ind w:hanging="360"/>
            </w:pPr>
            <w:r>
              <w:t xml:space="preserve">Biodiversity </w:t>
            </w:r>
            <w:proofErr w:type="spellStart"/>
            <w:r>
              <w:t>Webquest</w:t>
            </w:r>
            <w:proofErr w:type="spellEnd"/>
            <w:r>
              <w:t xml:space="preserve"> </w:t>
            </w:r>
          </w:p>
          <w:p w:rsidR="00E65832" w:rsidRDefault="00E65832">
            <w:pPr>
              <w:pStyle w:val="normal0"/>
              <w:numPr>
                <w:ilvl w:val="1"/>
                <w:numId w:val="9"/>
              </w:numPr>
              <w:spacing w:line="240" w:lineRule="auto"/>
              <w:ind w:hanging="360"/>
            </w:pPr>
            <w:hyperlink r:id="rId202">
              <w:r w:rsidR="00F16391">
                <w:rPr>
                  <w:color w:val="1155CC"/>
                  <w:u w:val="single"/>
                </w:rPr>
                <w:t>http://schoolwires.henry.k12.ga.us/cms/lib08/GA01000549/Centricity/Domain/3354/BiodiversityWebquest.pdf</w:t>
              </w:r>
            </w:hyperlink>
          </w:p>
          <w:p w:rsidR="00E65832" w:rsidRDefault="00F16391">
            <w:pPr>
              <w:pStyle w:val="normal0"/>
              <w:numPr>
                <w:ilvl w:val="1"/>
                <w:numId w:val="9"/>
              </w:numPr>
              <w:spacing w:line="240" w:lineRule="auto"/>
              <w:ind w:hanging="360"/>
            </w:pPr>
            <w:r>
              <w:t>http://www.amnh.org/explore/ology/biodiversity</w:t>
            </w:r>
          </w:p>
          <w:p w:rsidR="00E65832" w:rsidRDefault="00F16391">
            <w:pPr>
              <w:pStyle w:val="normal0"/>
              <w:numPr>
                <w:ilvl w:val="0"/>
                <w:numId w:val="9"/>
              </w:numPr>
              <w:spacing w:line="240" w:lineRule="auto"/>
              <w:ind w:hanging="360"/>
            </w:pPr>
            <w:r>
              <w:t xml:space="preserve">Barnegat Bay Food web to show predator/prey relationship: </w:t>
            </w:r>
            <w:hyperlink r:id="rId203" w:anchor="slide=id.p">
              <w:r>
                <w:rPr>
                  <w:color w:val="1155CC"/>
                  <w:u w:val="single"/>
                </w:rPr>
                <w:t>https://docs.google.com/presentation/d/1BBg5W9Ez2WJeIBGpZkT2bhT2zcQwBiY4d20mF5LGiag/edit#slide=id.p</w:t>
              </w:r>
            </w:hyperlink>
            <w:r>
              <w:t xml:space="preserve"> </w:t>
            </w:r>
          </w:p>
          <w:p w:rsidR="00E65832" w:rsidRDefault="00F16391">
            <w:pPr>
              <w:pStyle w:val="normal0"/>
              <w:numPr>
                <w:ilvl w:val="0"/>
                <w:numId w:val="9"/>
              </w:numPr>
              <w:spacing w:line="240" w:lineRule="auto"/>
              <w:ind w:hanging="360"/>
            </w:pPr>
            <w:r>
              <w:t>Barnegat Bay Alliance Activities--Biodiversity, Predator/Prey, Populations</w:t>
            </w:r>
            <w:hyperlink r:id="rId204">
              <w:r>
                <w:rPr>
                  <w:color w:val="1155CC"/>
                  <w:u w:val="single"/>
                </w:rPr>
                <w:t xml:space="preserve"> http://www.pinelandsalliance.org/downloads/pinelandsalliance_666.pdf</w:t>
              </w:r>
            </w:hyperlink>
          </w:p>
          <w:p w:rsidR="00E65832" w:rsidRDefault="00F16391">
            <w:pPr>
              <w:pStyle w:val="normal0"/>
              <w:numPr>
                <w:ilvl w:val="0"/>
                <w:numId w:val="9"/>
              </w:numPr>
              <w:spacing w:line="240" w:lineRule="auto"/>
              <w:ind w:hanging="360"/>
            </w:pPr>
            <w:r>
              <w:t xml:space="preserve">“Where did your dinner come from?” activity: </w:t>
            </w:r>
            <w:hyperlink r:id="rId205">
              <w:r>
                <w:rPr>
                  <w:color w:val="1155CC"/>
                  <w:u w:val="single"/>
                </w:rPr>
                <w:t>https://voyager8.wikispaces.com/file/view/Energy+Roles+page+42.pdf</w:t>
              </w:r>
            </w:hyperlink>
            <w:r>
              <w:t xml:space="preserve"> </w:t>
            </w:r>
          </w:p>
          <w:p w:rsidR="00E65832" w:rsidRDefault="00F16391">
            <w:pPr>
              <w:pStyle w:val="normal0"/>
              <w:numPr>
                <w:ilvl w:val="0"/>
                <w:numId w:val="9"/>
              </w:numPr>
              <w:spacing w:line="240" w:lineRule="auto"/>
              <w:ind w:hanging="360"/>
            </w:pPr>
            <w:r>
              <w:t>Competition among organisms</w:t>
            </w:r>
          </w:p>
          <w:p w:rsidR="00E65832" w:rsidRDefault="00E65832">
            <w:pPr>
              <w:pStyle w:val="normal0"/>
              <w:numPr>
                <w:ilvl w:val="1"/>
                <w:numId w:val="9"/>
              </w:numPr>
              <w:spacing w:line="240" w:lineRule="auto"/>
              <w:ind w:hanging="360"/>
            </w:pPr>
            <w:hyperlink r:id="rId206">
              <w:r w:rsidR="00F16391">
                <w:rPr>
                  <w:color w:val="1155CC"/>
                  <w:u w:val="single"/>
                </w:rPr>
                <w:t>http://woodstown.org/cms/lib4/NJ01001783/Centricity/Domain/8/Texts/ACS/resources/ab/ch9/act5.pdf</w:t>
              </w:r>
            </w:hyperlink>
          </w:p>
          <w:p w:rsidR="00E65832" w:rsidRDefault="00F16391">
            <w:pPr>
              <w:pStyle w:val="normal0"/>
              <w:numPr>
                <w:ilvl w:val="0"/>
                <w:numId w:val="9"/>
              </w:numPr>
              <w:spacing w:line="240" w:lineRule="auto"/>
              <w:ind w:hanging="360"/>
            </w:pPr>
            <w:r>
              <w:t>Oh Deer! Activity</w:t>
            </w:r>
          </w:p>
          <w:p w:rsidR="00E65832" w:rsidRDefault="00E65832">
            <w:pPr>
              <w:pStyle w:val="normal0"/>
              <w:numPr>
                <w:ilvl w:val="1"/>
                <w:numId w:val="9"/>
              </w:numPr>
              <w:spacing w:line="240" w:lineRule="auto"/>
              <w:ind w:hanging="360"/>
            </w:pPr>
            <w:hyperlink r:id="rId207">
              <w:r w:rsidR="00F16391">
                <w:rPr>
                  <w:color w:val="1155CC"/>
                  <w:u w:val="single"/>
                </w:rPr>
                <w:t>http://www.beaconlearningcenter.com/documents/313_01.pdf</w:t>
              </w:r>
            </w:hyperlink>
          </w:p>
          <w:p w:rsidR="00E65832" w:rsidRDefault="00F16391">
            <w:pPr>
              <w:pStyle w:val="normal0"/>
              <w:numPr>
                <w:ilvl w:val="0"/>
                <w:numId w:val="9"/>
              </w:numPr>
              <w:spacing w:line="240" w:lineRule="auto"/>
              <w:ind w:hanging="360"/>
            </w:pPr>
            <w:r>
              <w:t>Tragedy of Commons (modify to meet needs of curriculum)</w:t>
            </w:r>
          </w:p>
          <w:p w:rsidR="00E65832" w:rsidRDefault="00E65832" w:rsidP="00F16391">
            <w:pPr>
              <w:pStyle w:val="normal0"/>
              <w:numPr>
                <w:ilvl w:val="1"/>
                <w:numId w:val="9"/>
              </w:numPr>
              <w:spacing w:line="240" w:lineRule="auto"/>
              <w:ind w:hanging="360"/>
            </w:pPr>
            <w:hyperlink r:id="rId208">
              <w:r w:rsidR="00F16391">
                <w:rPr>
                  <w:color w:val="1155CC"/>
                  <w:u w:val="single"/>
                </w:rPr>
                <w:t>http://www.clake.org/view/585.pdf</w:t>
              </w:r>
            </w:hyperlink>
          </w:p>
        </w:tc>
      </w:tr>
      <w:tr w:rsidR="00E65832" w:rsidTr="00F16391">
        <w:trPr>
          <w:trHeight w:val="278"/>
        </w:trPr>
        <w:tc>
          <w:tcPr>
            <w:tcW w:w="13892" w:type="dxa"/>
          </w:tcPr>
          <w:p w:rsidR="00E65832" w:rsidRDefault="00F16391">
            <w:pPr>
              <w:pStyle w:val="normal0"/>
              <w:spacing w:line="240" w:lineRule="auto"/>
              <w:contextualSpacing w:val="0"/>
            </w:pPr>
            <w:r>
              <w:rPr>
                <w:b/>
              </w:rPr>
              <w:lastRenderedPageBreak/>
              <w:t>Modifications: (ELLs, Special Education, Gifted and Talented)</w:t>
            </w:r>
          </w:p>
          <w:p w:rsidR="00E65832" w:rsidRDefault="00F16391">
            <w:pPr>
              <w:pStyle w:val="normal0"/>
              <w:spacing w:line="240" w:lineRule="auto"/>
              <w:contextualSpacing w:val="0"/>
            </w:pPr>
            <w:r>
              <w:rPr>
                <w:b/>
                <w:sz w:val="18"/>
                <w:szCs w:val="18"/>
              </w:rPr>
              <w:t xml:space="preserve">  *   </w:t>
            </w:r>
            <w:r>
              <w:rPr>
                <w:sz w:val="18"/>
                <w:szCs w:val="18"/>
              </w:rPr>
              <w:t>Follow all IEP modifications/504 plan</w:t>
            </w:r>
          </w:p>
          <w:p w:rsidR="00E65832" w:rsidRDefault="00F16391">
            <w:pPr>
              <w:pStyle w:val="normal0"/>
              <w:spacing w:line="240" w:lineRule="auto"/>
              <w:contextualSpacing w:val="0"/>
            </w:pPr>
            <w:r>
              <w:rPr>
                <w:sz w:val="18"/>
                <w:szCs w:val="18"/>
              </w:rPr>
              <w:t xml:space="preserve">  *   Teacher tutoring</w:t>
            </w:r>
          </w:p>
          <w:p w:rsidR="00E65832" w:rsidRDefault="00F16391">
            <w:pPr>
              <w:pStyle w:val="normal0"/>
              <w:spacing w:line="240" w:lineRule="auto"/>
              <w:contextualSpacing w:val="0"/>
            </w:pPr>
            <w:r>
              <w:rPr>
                <w:sz w:val="18"/>
                <w:szCs w:val="18"/>
              </w:rPr>
              <w:t xml:space="preserve">  *   Peer tutoring</w:t>
            </w:r>
          </w:p>
          <w:p w:rsidR="00E65832" w:rsidRDefault="00F16391">
            <w:pPr>
              <w:pStyle w:val="normal0"/>
              <w:spacing w:line="240" w:lineRule="auto"/>
              <w:contextualSpacing w:val="0"/>
            </w:pPr>
            <w:r>
              <w:rPr>
                <w:sz w:val="18"/>
                <w:szCs w:val="18"/>
              </w:rPr>
              <w:t xml:space="preserve">  *   Cooperative learning groups</w:t>
            </w:r>
          </w:p>
          <w:p w:rsidR="00E65832" w:rsidRDefault="00F16391">
            <w:pPr>
              <w:pStyle w:val="normal0"/>
              <w:spacing w:line="240" w:lineRule="auto"/>
              <w:contextualSpacing w:val="0"/>
            </w:pPr>
            <w:r>
              <w:rPr>
                <w:sz w:val="18"/>
                <w:szCs w:val="18"/>
              </w:rPr>
              <w:t xml:space="preserve">  *   Modified assignments</w:t>
            </w:r>
          </w:p>
          <w:p w:rsidR="00E65832" w:rsidRDefault="00F16391">
            <w:pPr>
              <w:pStyle w:val="normal0"/>
              <w:spacing w:line="240" w:lineRule="auto"/>
              <w:contextualSpacing w:val="0"/>
            </w:pPr>
            <w:r>
              <w:rPr>
                <w:sz w:val="18"/>
                <w:szCs w:val="18"/>
              </w:rPr>
              <w:t xml:space="preserve">  *   Differentiated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Presentation accommodations allow a student to:</w:t>
            </w:r>
          </w:p>
          <w:p w:rsidR="00E65832" w:rsidRDefault="00F16391">
            <w:pPr>
              <w:pStyle w:val="normal0"/>
              <w:spacing w:line="240" w:lineRule="auto"/>
              <w:contextualSpacing w:val="0"/>
            </w:pPr>
            <w:r>
              <w:rPr>
                <w:b/>
                <w:sz w:val="18"/>
                <w:szCs w:val="18"/>
              </w:rPr>
              <w:t xml:space="preserve">  *   </w:t>
            </w:r>
            <w:r>
              <w:rPr>
                <w:sz w:val="18"/>
                <w:szCs w:val="18"/>
              </w:rPr>
              <w:t>Listen to audio recordings instead of reading text</w:t>
            </w:r>
          </w:p>
          <w:p w:rsidR="00E65832" w:rsidRDefault="00F16391">
            <w:pPr>
              <w:pStyle w:val="normal0"/>
              <w:spacing w:line="240" w:lineRule="auto"/>
              <w:contextualSpacing w:val="0"/>
            </w:pPr>
            <w:r>
              <w:rPr>
                <w:sz w:val="18"/>
                <w:szCs w:val="18"/>
              </w:rPr>
              <w:t xml:space="preserve">  *   Learn content from </w:t>
            </w:r>
            <w:proofErr w:type="spellStart"/>
            <w:r>
              <w:rPr>
                <w:sz w:val="18"/>
                <w:szCs w:val="18"/>
              </w:rPr>
              <w:t>audiobooks</w:t>
            </w:r>
            <w:proofErr w:type="spellEnd"/>
            <w:r>
              <w:rPr>
                <w:sz w:val="18"/>
                <w:szCs w:val="18"/>
              </w:rPr>
              <w:t>, movies, videos and digital media instead of reading print versions</w:t>
            </w:r>
          </w:p>
          <w:p w:rsidR="00E65832" w:rsidRDefault="00F16391">
            <w:pPr>
              <w:pStyle w:val="normal0"/>
              <w:spacing w:line="240" w:lineRule="auto"/>
              <w:contextualSpacing w:val="0"/>
            </w:pPr>
            <w:r>
              <w:rPr>
                <w:sz w:val="18"/>
                <w:szCs w:val="18"/>
              </w:rPr>
              <w:t xml:space="preserve">  *   Work with fewer items per page or line and/or materials in a larger print size</w:t>
            </w:r>
          </w:p>
          <w:p w:rsidR="00E65832" w:rsidRDefault="00F16391">
            <w:pPr>
              <w:pStyle w:val="normal0"/>
              <w:spacing w:line="240" w:lineRule="auto"/>
              <w:contextualSpacing w:val="0"/>
            </w:pPr>
            <w:r>
              <w:rPr>
                <w:sz w:val="18"/>
                <w:szCs w:val="18"/>
              </w:rPr>
              <w:t xml:space="preserve">  *   Have a designated reader</w:t>
            </w:r>
          </w:p>
          <w:p w:rsidR="00E65832" w:rsidRDefault="00F16391">
            <w:pPr>
              <w:pStyle w:val="normal0"/>
              <w:spacing w:line="240" w:lineRule="auto"/>
              <w:contextualSpacing w:val="0"/>
            </w:pPr>
            <w:r>
              <w:rPr>
                <w:sz w:val="18"/>
                <w:szCs w:val="18"/>
              </w:rPr>
              <w:t xml:space="preserve">  *   Hear instructions orally</w:t>
            </w:r>
          </w:p>
          <w:p w:rsidR="00E65832" w:rsidRDefault="00F16391">
            <w:pPr>
              <w:pStyle w:val="normal0"/>
              <w:spacing w:line="240" w:lineRule="auto"/>
              <w:contextualSpacing w:val="0"/>
            </w:pPr>
            <w:r>
              <w:rPr>
                <w:sz w:val="18"/>
                <w:szCs w:val="18"/>
              </w:rPr>
              <w:t xml:space="preserve">  *   Record a lesson, instead of taking notes</w:t>
            </w:r>
          </w:p>
          <w:p w:rsidR="00E65832" w:rsidRDefault="00F16391">
            <w:pPr>
              <w:pStyle w:val="normal0"/>
              <w:spacing w:line="240" w:lineRule="auto"/>
              <w:contextualSpacing w:val="0"/>
            </w:pPr>
            <w:r>
              <w:rPr>
                <w:b/>
                <w:sz w:val="18"/>
                <w:szCs w:val="18"/>
              </w:rPr>
              <w:t xml:space="preserve">  *   </w:t>
            </w:r>
            <w:r>
              <w:rPr>
                <w:sz w:val="18"/>
                <w:szCs w:val="18"/>
              </w:rPr>
              <w:t>Have another student share class notes with him</w:t>
            </w:r>
          </w:p>
          <w:p w:rsidR="00E65832" w:rsidRDefault="00F16391">
            <w:pPr>
              <w:pStyle w:val="normal0"/>
              <w:spacing w:line="240" w:lineRule="auto"/>
              <w:contextualSpacing w:val="0"/>
            </w:pPr>
            <w:r>
              <w:rPr>
                <w:sz w:val="18"/>
                <w:szCs w:val="18"/>
              </w:rPr>
              <w:t xml:space="preserve">  *   Be given an outline of a lesson</w:t>
            </w:r>
          </w:p>
          <w:p w:rsidR="00E65832" w:rsidRDefault="00F16391">
            <w:pPr>
              <w:pStyle w:val="normal0"/>
              <w:spacing w:line="240" w:lineRule="auto"/>
              <w:contextualSpacing w:val="0"/>
            </w:pPr>
            <w:r>
              <w:rPr>
                <w:sz w:val="18"/>
                <w:szCs w:val="18"/>
              </w:rPr>
              <w:t xml:space="preserve">  *   Use visual presentations of verbal material, such as word webs and visual organizers</w:t>
            </w:r>
          </w:p>
          <w:p w:rsidR="00E65832" w:rsidRDefault="00F16391">
            <w:pPr>
              <w:pStyle w:val="normal0"/>
              <w:spacing w:line="240" w:lineRule="auto"/>
              <w:contextualSpacing w:val="0"/>
            </w:pPr>
            <w:r>
              <w:rPr>
                <w:sz w:val="18"/>
                <w:szCs w:val="18"/>
              </w:rPr>
              <w:t xml:space="preserve">  *   Be given a written list of instructions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Response accommodations allow a student to:</w:t>
            </w:r>
          </w:p>
          <w:p w:rsidR="00E65832" w:rsidRDefault="00F16391">
            <w:pPr>
              <w:pStyle w:val="normal0"/>
              <w:spacing w:line="240" w:lineRule="auto"/>
              <w:contextualSpacing w:val="0"/>
            </w:pPr>
            <w:r>
              <w:rPr>
                <w:b/>
                <w:sz w:val="18"/>
                <w:szCs w:val="18"/>
              </w:rPr>
              <w:t xml:space="preserve">  *   </w:t>
            </w:r>
            <w:r>
              <w:rPr>
                <w:sz w:val="18"/>
                <w:szCs w:val="18"/>
              </w:rPr>
              <w:t>Give responses in a form (oral or written) that’s easier for him</w:t>
            </w:r>
          </w:p>
          <w:p w:rsidR="00E65832" w:rsidRDefault="00F16391">
            <w:pPr>
              <w:pStyle w:val="normal0"/>
              <w:spacing w:line="240" w:lineRule="auto"/>
              <w:contextualSpacing w:val="0"/>
            </w:pPr>
            <w:r>
              <w:rPr>
                <w:sz w:val="18"/>
                <w:szCs w:val="18"/>
              </w:rPr>
              <w:t xml:space="preserve">  *   Dictate answers to a scribe</w:t>
            </w:r>
          </w:p>
          <w:p w:rsidR="00E65832" w:rsidRDefault="00F16391">
            <w:pPr>
              <w:pStyle w:val="normal0"/>
              <w:spacing w:line="240" w:lineRule="auto"/>
              <w:contextualSpacing w:val="0"/>
            </w:pPr>
            <w:r>
              <w:rPr>
                <w:sz w:val="18"/>
                <w:szCs w:val="18"/>
              </w:rPr>
              <w:t xml:space="preserve">  *   Capture responses on an audio recorder</w:t>
            </w:r>
          </w:p>
          <w:p w:rsidR="00E65832" w:rsidRDefault="00F16391">
            <w:pPr>
              <w:pStyle w:val="normal0"/>
              <w:spacing w:line="240" w:lineRule="auto"/>
              <w:contextualSpacing w:val="0"/>
            </w:pPr>
            <w:r>
              <w:rPr>
                <w:sz w:val="18"/>
                <w:szCs w:val="18"/>
              </w:rPr>
              <w:t xml:space="preserve">  *   Use a spelling dictionary or electronic spell-checker</w:t>
            </w:r>
          </w:p>
          <w:p w:rsidR="00E65832" w:rsidRDefault="00F16391">
            <w:pPr>
              <w:pStyle w:val="normal0"/>
              <w:spacing w:line="240" w:lineRule="auto"/>
              <w:contextualSpacing w:val="0"/>
            </w:pPr>
            <w:r>
              <w:rPr>
                <w:sz w:val="18"/>
                <w:szCs w:val="18"/>
              </w:rPr>
              <w:t xml:space="preserve">  *   Use a word processor to type notes or give responses in class</w:t>
            </w:r>
          </w:p>
          <w:p w:rsidR="00E65832" w:rsidRDefault="00F16391">
            <w:pPr>
              <w:pStyle w:val="normal0"/>
              <w:spacing w:line="240" w:lineRule="auto"/>
              <w:contextualSpacing w:val="0"/>
            </w:pPr>
            <w:r>
              <w:rPr>
                <w:sz w:val="18"/>
                <w:szCs w:val="18"/>
              </w:rPr>
              <w:t xml:space="preserve">  *   Use a calculator or table of “math facts”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Setting accommodations allow a student to:</w:t>
            </w:r>
          </w:p>
          <w:p w:rsidR="00E65832" w:rsidRDefault="00F16391">
            <w:pPr>
              <w:pStyle w:val="normal0"/>
              <w:spacing w:line="240" w:lineRule="auto"/>
              <w:contextualSpacing w:val="0"/>
            </w:pPr>
            <w:r>
              <w:rPr>
                <w:b/>
                <w:sz w:val="18"/>
                <w:szCs w:val="18"/>
              </w:rPr>
              <w:t xml:space="preserve">  *   </w:t>
            </w:r>
            <w:r>
              <w:rPr>
                <w:sz w:val="18"/>
                <w:szCs w:val="18"/>
              </w:rPr>
              <w:t>Work or take a test in a different setting, such as a quiet room with few distractions</w:t>
            </w:r>
          </w:p>
          <w:p w:rsidR="00E65832" w:rsidRDefault="00F16391">
            <w:pPr>
              <w:pStyle w:val="normal0"/>
              <w:spacing w:line="240" w:lineRule="auto"/>
              <w:contextualSpacing w:val="0"/>
            </w:pPr>
            <w:r>
              <w:rPr>
                <w:sz w:val="18"/>
                <w:szCs w:val="18"/>
              </w:rPr>
              <w:t xml:space="preserve">  *   Sit where he learns best (for example, near the teacher)</w:t>
            </w:r>
          </w:p>
          <w:p w:rsidR="00E65832" w:rsidRDefault="00F16391">
            <w:pPr>
              <w:pStyle w:val="normal0"/>
              <w:spacing w:line="240" w:lineRule="auto"/>
              <w:contextualSpacing w:val="0"/>
            </w:pPr>
            <w:r>
              <w:rPr>
                <w:sz w:val="18"/>
                <w:szCs w:val="18"/>
              </w:rPr>
              <w:t xml:space="preserve">  *   Use special lighting or acoustics</w:t>
            </w:r>
          </w:p>
          <w:p w:rsidR="00E65832" w:rsidRDefault="00F16391">
            <w:pPr>
              <w:pStyle w:val="normal0"/>
              <w:spacing w:line="240" w:lineRule="auto"/>
              <w:contextualSpacing w:val="0"/>
            </w:pPr>
            <w:r>
              <w:rPr>
                <w:sz w:val="18"/>
                <w:szCs w:val="18"/>
              </w:rPr>
              <w:t xml:space="preserve">  *   Take a test in small group setting</w:t>
            </w:r>
          </w:p>
          <w:p w:rsidR="00E65832" w:rsidRDefault="00F16391">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Timing accommodations allow a student to:</w:t>
            </w:r>
          </w:p>
          <w:p w:rsidR="00E65832" w:rsidRDefault="00F16391">
            <w:pPr>
              <w:pStyle w:val="normal0"/>
              <w:spacing w:line="240" w:lineRule="auto"/>
              <w:contextualSpacing w:val="0"/>
            </w:pPr>
            <w:r>
              <w:rPr>
                <w:b/>
                <w:sz w:val="18"/>
                <w:szCs w:val="18"/>
              </w:rPr>
              <w:t xml:space="preserve">  *   </w:t>
            </w:r>
            <w:r>
              <w:rPr>
                <w:sz w:val="18"/>
                <w:szCs w:val="18"/>
              </w:rPr>
              <w:t>Take more time to complete a task or a test</w:t>
            </w:r>
          </w:p>
          <w:p w:rsidR="00E65832" w:rsidRDefault="00F16391">
            <w:pPr>
              <w:pStyle w:val="normal0"/>
              <w:spacing w:line="240" w:lineRule="auto"/>
              <w:contextualSpacing w:val="0"/>
            </w:pPr>
            <w:r>
              <w:rPr>
                <w:sz w:val="18"/>
                <w:szCs w:val="18"/>
              </w:rPr>
              <w:t xml:space="preserve">  *   Have extra time to process oral information and directions</w:t>
            </w:r>
          </w:p>
          <w:p w:rsidR="00E65832" w:rsidRDefault="00F16391">
            <w:pPr>
              <w:pStyle w:val="normal0"/>
              <w:spacing w:line="240" w:lineRule="auto"/>
              <w:contextualSpacing w:val="0"/>
            </w:pPr>
            <w:r>
              <w:rPr>
                <w:sz w:val="18"/>
                <w:szCs w:val="18"/>
              </w:rPr>
              <w:t xml:space="preserve">  *   Take frequent breaks, such as after completing a task</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Scheduling accommodations allow a student to:</w:t>
            </w:r>
          </w:p>
          <w:p w:rsidR="00E65832" w:rsidRDefault="00F16391">
            <w:pPr>
              <w:pStyle w:val="normal0"/>
              <w:spacing w:line="240" w:lineRule="auto"/>
              <w:contextualSpacing w:val="0"/>
            </w:pPr>
            <w:r>
              <w:rPr>
                <w:b/>
                <w:sz w:val="18"/>
                <w:szCs w:val="18"/>
              </w:rPr>
              <w:t xml:space="preserve">  *   </w:t>
            </w:r>
            <w:r>
              <w:rPr>
                <w:sz w:val="18"/>
                <w:szCs w:val="18"/>
              </w:rPr>
              <w:t>Take more time to complete a project</w:t>
            </w:r>
          </w:p>
          <w:p w:rsidR="00E65832" w:rsidRDefault="00F16391">
            <w:pPr>
              <w:pStyle w:val="normal0"/>
              <w:spacing w:line="240" w:lineRule="auto"/>
              <w:contextualSpacing w:val="0"/>
            </w:pPr>
            <w:r>
              <w:rPr>
                <w:sz w:val="18"/>
                <w:szCs w:val="18"/>
              </w:rPr>
              <w:t xml:space="preserve">  *   Take a test in several timed sessions or over several days</w:t>
            </w:r>
          </w:p>
          <w:p w:rsidR="00E65832" w:rsidRDefault="00F16391">
            <w:pPr>
              <w:pStyle w:val="normal0"/>
              <w:spacing w:line="240" w:lineRule="auto"/>
              <w:contextualSpacing w:val="0"/>
            </w:pPr>
            <w:r>
              <w:rPr>
                <w:sz w:val="18"/>
                <w:szCs w:val="18"/>
              </w:rPr>
              <w:t xml:space="preserve">  *   Take sections of a test in a different order</w:t>
            </w:r>
          </w:p>
          <w:p w:rsidR="00E65832" w:rsidRDefault="00F16391">
            <w:pPr>
              <w:pStyle w:val="normal0"/>
              <w:spacing w:line="240" w:lineRule="auto"/>
              <w:contextualSpacing w:val="0"/>
            </w:pPr>
            <w:r>
              <w:rPr>
                <w:sz w:val="18"/>
                <w:szCs w:val="18"/>
              </w:rPr>
              <w:t xml:space="preserve">  *   Take a test at a specific time of day</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Organization skills accommodations allow a student to:</w:t>
            </w:r>
          </w:p>
          <w:p w:rsidR="00E65832" w:rsidRDefault="00F16391">
            <w:pPr>
              <w:pStyle w:val="normal0"/>
              <w:spacing w:line="240" w:lineRule="auto"/>
              <w:contextualSpacing w:val="0"/>
            </w:pPr>
            <w:r>
              <w:rPr>
                <w:b/>
                <w:sz w:val="18"/>
                <w:szCs w:val="18"/>
              </w:rPr>
              <w:t xml:space="preserve">  *   </w:t>
            </w:r>
            <w:r>
              <w:rPr>
                <w:sz w:val="18"/>
                <w:szCs w:val="18"/>
              </w:rPr>
              <w:t>Use an alarm to help with time management</w:t>
            </w:r>
          </w:p>
          <w:p w:rsidR="00E65832" w:rsidRDefault="00F16391">
            <w:pPr>
              <w:pStyle w:val="normal0"/>
              <w:spacing w:line="240" w:lineRule="auto"/>
              <w:contextualSpacing w:val="0"/>
            </w:pPr>
            <w:r>
              <w:rPr>
                <w:sz w:val="18"/>
                <w:szCs w:val="18"/>
              </w:rPr>
              <w:t xml:space="preserve">  *   Mark texts with a highlighter</w:t>
            </w:r>
          </w:p>
          <w:p w:rsidR="00E65832" w:rsidRDefault="00F16391">
            <w:pPr>
              <w:pStyle w:val="normal0"/>
              <w:spacing w:line="240" w:lineRule="auto"/>
              <w:contextualSpacing w:val="0"/>
            </w:pPr>
            <w:r>
              <w:rPr>
                <w:sz w:val="18"/>
                <w:szCs w:val="18"/>
              </w:rPr>
              <w:t xml:space="preserve">  *   Have help coordinating assignments in a book or planner</w:t>
            </w:r>
          </w:p>
          <w:p w:rsidR="00E65832" w:rsidRDefault="00F16391">
            <w:pPr>
              <w:pStyle w:val="normal0"/>
              <w:spacing w:line="240" w:lineRule="auto"/>
              <w:contextualSpacing w:val="0"/>
            </w:pPr>
            <w:r>
              <w:rPr>
                <w:sz w:val="18"/>
                <w:szCs w:val="18"/>
              </w:rPr>
              <w:lastRenderedPageBreak/>
              <w:t xml:space="preserve">  *   Receive study skills instruction</w:t>
            </w:r>
          </w:p>
        </w:tc>
      </w:tr>
    </w:tbl>
    <w:p w:rsidR="00E65832" w:rsidRDefault="00F16391">
      <w:pPr>
        <w:pStyle w:val="normal0"/>
        <w:widowControl w:val="0"/>
        <w:rPr>
          <w:sz w:val="12"/>
          <w:szCs w:val="12"/>
        </w:rPr>
      </w:pPr>
      <w:r>
        <w:rPr>
          <w:sz w:val="12"/>
          <w:szCs w:val="12"/>
        </w:rPr>
        <w:lastRenderedPageBreak/>
        <w:t xml:space="preserve"> </w:t>
      </w: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rPr>
          <w:sz w:val="12"/>
          <w:szCs w:val="12"/>
        </w:rPr>
      </w:pPr>
    </w:p>
    <w:p w:rsidR="00F16391" w:rsidRDefault="00F16391">
      <w:pPr>
        <w:pStyle w:val="normal0"/>
        <w:widowControl w:val="0"/>
      </w:pPr>
    </w:p>
    <w:tbl>
      <w:tblPr>
        <w:tblStyle w:val="af1"/>
        <w:tblW w:w="1374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05"/>
        <w:gridCol w:w="9390"/>
        <w:gridCol w:w="2745"/>
      </w:tblGrid>
      <w:tr w:rsidR="00E65832">
        <w:trPr>
          <w:trHeight w:val="420"/>
          <w:jc w:val="center"/>
        </w:trPr>
        <w:tc>
          <w:tcPr>
            <w:tcW w:w="13740" w:type="dxa"/>
            <w:gridSpan w:val="3"/>
            <w:shd w:val="clear" w:color="auto" w:fill="FFFFFF"/>
            <w:vAlign w:val="center"/>
          </w:tcPr>
          <w:p w:rsidR="00E65832" w:rsidRDefault="00F16391">
            <w:pPr>
              <w:pStyle w:val="normal0"/>
              <w:spacing w:after="120" w:line="240" w:lineRule="auto"/>
              <w:jc w:val="center"/>
            </w:pPr>
            <w:r>
              <w:rPr>
                <w:rFonts w:ascii="Calibri" w:eastAsia="Calibri" w:hAnsi="Calibri" w:cs="Calibri"/>
                <w:b/>
                <w:i/>
                <w:sz w:val="20"/>
                <w:szCs w:val="20"/>
              </w:rPr>
              <w:t>2015 Ocean County Science Curriculum</w:t>
            </w:r>
          </w:p>
        </w:tc>
      </w:tr>
      <w:tr w:rsidR="00E65832">
        <w:trPr>
          <w:trHeight w:val="420"/>
          <w:jc w:val="center"/>
        </w:trPr>
        <w:tc>
          <w:tcPr>
            <w:tcW w:w="1374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65832" w:rsidRDefault="00F16391">
            <w:pPr>
              <w:pStyle w:val="normal0"/>
              <w:spacing w:after="120" w:line="240" w:lineRule="auto"/>
              <w:ind w:left="180" w:right="180"/>
            </w:pPr>
            <w:r>
              <w:rPr>
                <w:rFonts w:ascii="Calibri" w:eastAsia="Calibri" w:hAnsi="Calibri" w:cs="Calibri"/>
                <w:b/>
                <w:sz w:val="20"/>
                <w:szCs w:val="20"/>
              </w:rPr>
              <w:t>Grade 8</w:t>
            </w:r>
          </w:p>
          <w:p w:rsidR="00E65832" w:rsidRDefault="00F16391">
            <w:pPr>
              <w:pStyle w:val="normal0"/>
              <w:spacing w:after="120" w:line="240" w:lineRule="auto"/>
              <w:ind w:left="180" w:right="180"/>
            </w:pPr>
            <w:r>
              <w:rPr>
                <w:rFonts w:ascii="Calibri" w:eastAsia="Calibri" w:hAnsi="Calibri" w:cs="Calibri"/>
                <w:b/>
                <w:sz w:val="20"/>
                <w:szCs w:val="20"/>
              </w:rPr>
              <w:t xml:space="preserve">Unit: Growth Development Reproduction </w:t>
            </w:r>
          </w:p>
        </w:tc>
      </w:tr>
      <w:tr w:rsidR="00E65832">
        <w:trPr>
          <w:trHeight w:val="420"/>
          <w:jc w:val="center"/>
        </w:trPr>
        <w:tc>
          <w:tcPr>
            <w:tcW w:w="13740" w:type="dxa"/>
            <w:gridSpan w:val="3"/>
            <w:shd w:val="clear" w:color="auto" w:fill="FFFFFF"/>
            <w:vAlign w:val="center"/>
          </w:tcPr>
          <w:p w:rsidR="00E65832" w:rsidRDefault="00F16391">
            <w:pPr>
              <w:pStyle w:val="normal0"/>
              <w:spacing w:after="120" w:line="240" w:lineRule="auto"/>
              <w:jc w:val="center"/>
            </w:pPr>
            <w:r>
              <w:rPr>
                <w:rFonts w:ascii="Calibri" w:eastAsia="Calibri" w:hAnsi="Calibri" w:cs="Calibri"/>
                <w:b/>
                <w:i/>
                <w:sz w:val="20"/>
                <w:szCs w:val="20"/>
              </w:rPr>
              <w:t>How do organisms grow, develop, and reproduce?</w:t>
            </w:r>
          </w:p>
          <w:p w:rsidR="00E65832" w:rsidRDefault="00F16391">
            <w:pPr>
              <w:pStyle w:val="normal0"/>
              <w:spacing w:after="120" w:line="240" w:lineRule="auto"/>
            </w:pPr>
            <w:r>
              <w:rPr>
                <w:rFonts w:ascii="Calibri" w:eastAsia="Calibri" w:hAnsi="Calibri" w:cs="Calibri"/>
                <w:sz w:val="20"/>
                <w:szCs w:val="20"/>
              </w:rPr>
              <w:t>Students understand how the environment and genetic factors determine the growth of an individual organism. They also demonstrate understanding of the genetic implications for sexual and asexual reproduction. Students develop evidence to support their understanding of the structures and behaviors that increase the likelihood of successful reproduction by organisms. They have a beginning understanding of the ways humans can select for specific traits, the role of technology, genetic modification, and the nature of ethical responsibilities related to selective breeding. At the end of the unit, students can explain how selected structures, functions, and behaviors of organisms change in predictable ways as they progress from birth to old age.</w:t>
            </w:r>
          </w:p>
        </w:tc>
      </w:tr>
      <w:tr w:rsidR="00E65832">
        <w:trPr>
          <w:trHeight w:val="420"/>
          <w:jc w:val="center"/>
        </w:trPr>
        <w:tc>
          <w:tcPr>
            <w:tcW w:w="1605" w:type="dxa"/>
            <w:shd w:val="clear" w:color="auto" w:fill="B8CCE4"/>
            <w:vAlign w:val="center"/>
          </w:tcPr>
          <w:p w:rsidR="00E65832" w:rsidRDefault="00F16391">
            <w:pPr>
              <w:pStyle w:val="normal0"/>
              <w:spacing w:line="240" w:lineRule="auto"/>
              <w:jc w:val="center"/>
            </w:pPr>
            <w:r>
              <w:rPr>
                <w:rFonts w:ascii="Calibri" w:eastAsia="Calibri" w:hAnsi="Calibri" w:cs="Calibri"/>
                <w:b/>
                <w:sz w:val="20"/>
                <w:szCs w:val="20"/>
              </w:rPr>
              <w:t>#</w:t>
            </w:r>
          </w:p>
        </w:tc>
        <w:tc>
          <w:tcPr>
            <w:tcW w:w="9390" w:type="dxa"/>
            <w:shd w:val="clear" w:color="auto" w:fill="B8CCE4"/>
            <w:vAlign w:val="center"/>
          </w:tcPr>
          <w:p w:rsidR="00E65832" w:rsidRDefault="00F16391">
            <w:pPr>
              <w:pStyle w:val="normal0"/>
              <w:spacing w:line="240" w:lineRule="auto"/>
              <w:jc w:val="center"/>
            </w:pPr>
            <w:r>
              <w:rPr>
                <w:rFonts w:ascii="Calibri" w:eastAsia="Calibri" w:hAnsi="Calibri" w:cs="Calibri"/>
                <w:b/>
                <w:sz w:val="20"/>
                <w:szCs w:val="20"/>
              </w:rPr>
              <w:t>STUDENT LEARNING OBJECTIVES (SLO)</w:t>
            </w:r>
          </w:p>
        </w:tc>
        <w:tc>
          <w:tcPr>
            <w:tcW w:w="2745" w:type="dxa"/>
            <w:shd w:val="clear" w:color="auto" w:fill="B8CCE4"/>
            <w:vAlign w:val="center"/>
          </w:tcPr>
          <w:p w:rsidR="00E65832" w:rsidRDefault="00F16391">
            <w:pPr>
              <w:pStyle w:val="normal0"/>
              <w:spacing w:line="240" w:lineRule="auto"/>
              <w:jc w:val="center"/>
            </w:pPr>
            <w:r>
              <w:rPr>
                <w:rFonts w:ascii="Calibri" w:eastAsia="Calibri" w:hAnsi="Calibri" w:cs="Calibri"/>
                <w:b/>
                <w:sz w:val="20"/>
                <w:szCs w:val="20"/>
              </w:rPr>
              <w:t>CORRESPONDING</w:t>
            </w:r>
          </w:p>
          <w:p w:rsidR="00E65832" w:rsidRDefault="00F16391">
            <w:pPr>
              <w:pStyle w:val="normal0"/>
              <w:spacing w:line="240" w:lineRule="auto"/>
              <w:jc w:val="center"/>
            </w:pPr>
            <w:r>
              <w:rPr>
                <w:rFonts w:ascii="Calibri" w:eastAsia="Calibri" w:hAnsi="Calibri" w:cs="Calibri"/>
                <w:b/>
                <w:sz w:val="20"/>
                <w:szCs w:val="20"/>
              </w:rPr>
              <w:t>PEs</w:t>
            </w:r>
          </w:p>
        </w:tc>
      </w:tr>
      <w:tr w:rsidR="00E65832">
        <w:trPr>
          <w:jc w:val="center"/>
        </w:trPr>
        <w:tc>
          <w:tcPr>
            <w:tcW w:w="1605" w:type="dxa"/>
            <w:shd w:val="clear" w:color="auto" w:fill="FFFFFF"/>
            <w:vAlign w:val="center"/>
          </w:tcPr>
          <w:p w:rsidR="00E65832" w:rsidRDefault="00F16391">
            <w:pPr>
              <w:pStyle w:val="normal0"/>
              <w:spacing w:after="200"/>
              <w:jc w:val="center"/>
            </w:pPr>
            <w:r>
              <w:rPr>
                <w:rFonts w:ascii="Calibri" w:eastAsia="Calibri" w:hAnsi="Calibri" w:cs="Calibri"/>
                <w:b/>
                <w:sz w:val="20"/>
                <w:szCs w:val="20"/>
              </w:rPr>
              <w:t>1</w:t>
            </w:r>
          </w:p>
        </w:tc>
        <w:tc>
          <w:tcPr>
            <w:tcW w:w="9390" w:type="dxa"/>
            <w:shd w:val="clear" w:color="auto" w:fill="FFFFFF"/>
          </w:tcPr>
          <w:p w:rsidR="00E65832" w:rsidRDefault="00F16391">
            <w:pPr>
              <w:pStyle w:val="normal0"/>
              <w:spacing w:after="120"/>
            </w:pPr>
            <w:r>
              <w:rPr>
                <w:rFonts w:ascii="Calibri" w:eastAsia="Calibri" w:hAnsi="Calibri" w:cs="Calibri"/>
                <w:b/>
                <w:sz w:val="20"/>
                <w:szCs w:val="20"/>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r>
              <w:rPr>
                <w:rFonts w:ascii="Calibri" w:eastAsia="Calibri" w:hAnsi="Calibri" w:cs="Calibri"/>
                <w:color w:val="DD0000"/>
                <w:sz w:val="20"/>
                <w:szCs w:val="20"/>
              </w:rPr>
              <w:t xml:space="preserve">[Clarification Statement: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w:t>
            </w:r>
            <w:proofErr w:type="gramStart"/>
            <w:r>
              <w:rPr>
                <w:rFonts w:ascii="Calibri" w:eastAsia="Calibri" w:hAnsi="Calibri" w:cs="Calibri"/>
                <w:color w:val="DD0000"/>
                <w:sz w:val="20"/>
                <w:szCs w:val="20"/>
              </w:rPr>
              <w:t>pollen,</w:t>
            </w:r>
            <w:proofErr w:type="gramEnd"/>
            <w:r>
              <w:rPr>
                <w:rFonts w:ascii="Calibri" w:eastAsia="Calibri" w:hAnsi="Calibri" w:cs="Calibri"/>
                <w:color w:val="DD0000"/>
                <w:sz w:val="20"/>
                <w:szCs w:val="20"/>
              </w:rPr>
              <w:t xml:space="preserve"> and hard shells on nuts that squirrels bury.]</w:t>
            </w:r>
          </w:p>
        </w:tc>
        <w:tc>
          <w:tcPr>
            <w:tcW w:w="2745" w:type="dxa"/>
            <w:shd w:val="clear" w:color="auto" w:fill="FFFFFF"/>
            <w:vAlign w:val="center"/>
          </w:tcPr>
          <w:p w:rsidR="00E65832" w:rsidRDefault="00F16391">
            <w:pPr>
              <w:pStyle w:val="normal0"/>
              <w:jc w:val="center"/>
            </w:pPr>
            <w:bookmarkStart w:id="0" w:name="h.gjdgxs" w:colFirst="0" w:colLast="0"/>
            <w:bookmarkEnd w:id="0"/>
            <w:r>
              <w:rPr>
                <w:rFonts w:ascii="Calibri" w:eastAsia="Calibri" w:hAnsi="Calibri" w:cs="Calibri"/>
                <w:b/>
                <w:sz w:val="20"/>
                <w:szCs w:val="20"/>
              </w:rPr>
              <w:t>MS-LS1-4</w:t>
            </w:r>
          </w:p>
        </w:tc>
      </w:tr>
      <w:tr w:rsidR="00E65832">
        <w:trPr>
          <w:trHeight w:val="1980"/>
          <w:jc w:val="center"/>
        </w:trPr>
        <w:tc>
          <w:tcPr>
            <w:tcW w:w="1605" w:type="dxa"/>
            <w:shd w:val="clear" w:color="auto" w:fill="FFFFFF"/>
            <w:vAlign w:val="center"/>
          </w:tcPr>
          <w:p w:rsidR="00E65832" w:rsidRDefault="00F16391">
            <w:pPr>
              <w:pStyle w:val="normal0"/>
              <w:spacing w:after="200"/>
              <w:jc w:val="center"/>
            </w:pPr>
            <w:r>
              <w:rPr>
                <w:rFonts w:ascii="Calibri" w:eastAsia="Calibri" w:hAnsi="Calibri" w:cs="Calibri"/>
                <w:b/>
                <w:sz w:val="20"/>
                <w:szCs w:val="20"/>
              </w:rPr>
              <w:t>2</w:t>
            </w:r>
          </w:p>
        </w:tc>
        <w:tc>
          <w:tcPr>
            <w:tcW w:w="9390" w:type="dxa"/>
            <w:shd w:val="clear" w:color="auto" w:fill="FFFFFF"/>
          </w:tcPr>
          <w:p w:rsidR="00E65832" w:rsidRDefault="00F16391">
            <w:pPr>
              <w:pStyle w:val="normal0"/>
              <w:spacing w:after="120"/>
            </w:pPr>
            <w:r>
              <w:rPr>
                <w:rFonts w:ascii="Calibri" w:eastAsia="Calibri" w:hAnsi="Calibri" w:cs="Calibri"/>
                <w:b/>
                <w:sz w:val="20"/>
                <w:szCs w:val="20"/>
              </w:rPr>
              <w:t xml:space="preserve">Construct a scientific explanation based on evidence for how environmental and genetic factors influence the growth of organisms. </w:t>
            </w:r>
            <w:r>
              <w:rPr>
                <w:rFonts w:ascii="Calibri" w:eastAsia="Calibri" w:hAnsi="Calibri" w:cs="Calibri"/>
                <w:color w:val="DD0000"/>
                <w:sz w:val="20"/>
                <w:szCs w:val="20"/>
              </w:rPr>
              <w:t>[Clarification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w:t>
            </w:r>
            <w:r>
              <w:rPr>
                <w:rFonts w:ascii="Calibri" w:eastAsia="Calibri" w:hAnsi="Calibri" w:cs="Calibri"/>
                <w:i/>
                <w:color w:val="DD0000"/>
                <w:sz w:val="20"/>
                <w:szCs w:val="20"/>
              </w:rPr>
              <w:t>Assessment Boundary: Assessment does not include genetic mechanisms, gene regulation, or biochemical processes.</w:t>
            </w:r>
            <w:r>
              <w:rPr>
                <w:rFonts w:ascii="Calibri" w:eastAsia="Calibri" w:hAnsi="Calibri" w:cs="Calibri"/>
                <w:color w:val="DD0000"/>
                <w:sz w:val="20"/>
                <w:szCs w:val="20"/>
              </w:rPr>
              <w:t>]</w:t>
            </w:r>
          </w:p>
        </w:tc>
        <w:tc>
          <w:tcPr>
            <w:tcW w:w="2745" w:type="dxa"/>
            <w:shd w:val="clear" w:color="auto" w:fill="FFFFFF"/>
            <w:vAlign w:val="center"/>
          </w:tcPr>
          <w:p w:rsidR="00E65832" w:rsidRDefault="00F16391">
            <w:pPr>
              <w:pStyle w:val="normal0"/>
              <w:jc w:val="center"/>
            </w:pPr>
            <w:r>
              <w:rPr>
                <w:rFonts w:ascii="Calibri" w:eastAsia="Calibri" w:hAnsi="Calibri" w:cs="Calibri"/>
                <w:b/>
                <w:sz w:val="20"/>
                <w:szCs w:val="20"/>
              </w:rPr>
              <w:t>MS-LS1-5</w:t>
            </w:r>
          </w:p>
        </w:tc>
      </w:tr>
      <w:tr w:rsidR="00E65832">
        <w:trPr>
          <w:jc w:val="center"/>
        </w:trPr>
        <w:tc>
          <w:tcPr>
            <w:tcW w:w="1605" w:type="dxa"/>
            <w:shd w:val="clear" w:color="auto" w:fill="FFFFFF"/>
            <w:vAlign w:val="center"/>
          </w:tcPr>
          <w:p w:rsidR="00E65832" w:rsidRDefault="00F16391">
            <w:pPr>
              <w:pStyle w:val="normal0"/>
              <w:spacing w:after="200"/>
              <w:jc w:val="center"/>
            </w:pPr>
            <w:r>
              <w:rPr>
                <w:rFonts w:ascii="Calibri" w:eastAsia="Calibri" w:hAnsi="Calibri" w:cs="Calibri"/>
                <w:b/>
                <w:sz w:val="20"/>
                <w:szCs w:val="20"/>
              </w:rPr>
              <w:t>3</w:t>
            </w:r>
          </w:p>
        </w:tc>
        <w:tc>
          <w:tcPr>
            <w:tcW w:w="9390" w:type="dxa"/>
            <w:shd w:val="clear" w:color="auto" w:fill="FFFFFF"/>
          </w:tcPr>
          <w:p w:rsidR="00E65832" w:rsidRDefault="00F16391">
            <w:pPr>
              <w:pStyle w:val="normal0"/>
              <w:spacing w:after="120"/>
            </w:pPr>
            <w:r>
              <w:rPr>
                <w:rFonts w:ascii="Calibri" w:eastAsia="Calibri" w:hAnsi="Calibri" w:cs="Calibri"/>
                <w:b/>
                <w:sz w:val="20"/>
                <w:szCs w:val="20"/>
              </w:rPr>
              <w:t xml:space="preserve">Develop and use a model to describe why structural changes to genes (mutations) located on chromosomes may affect proteins and may result in harmful, beneficial, or neutral effects to the structure and function of the organism. </w:t>
            </w:r>
            <w:r>
              <w:rPr>
                <w:rFonts w:ascii="Calibri" w:eastAsia="Calibri" w:hAnsi="Calibri" w:cs="Calibri"/>
                <w:color w:val="DD0000"/>
                <w:sz w:val="20"/>
                <w:szCs w:val="20"/>
              </w:rPr>
              <w:t>[Clarification Statement: Emphasis is on conceptual understanding that changes in genetic material may result in making different proteins.] [</w:t>
            </w:r>
            <w:r>
              <w:rPr>
                <w:rFonts w:ascii="Calibri" w:eastAsia="Calibri" w:hAnsi="Calibri" w:cs="Calibri"/>
                <w:i/>
                <w:color w:val="DD0000"/>
                <w:sz w:val="20"/>
                <w:szCs w:val="20"/>
              </w:rPr>
              <w:t>Assessment Boundary: Assessment does not include specific changes at the molecular level, mechanisms for protein synthesis, or specific types of mutations.</w:t>
            </w:r>
            <w:r>
              <w:rPr>
                <w:rFonts w:ascii="Calibri" w:eastAsia="Calibri" w:hAnsi="Calibri" w:cs="Calibri"/>
                <w:color w:val="DD0000"/>
                <w:sz w:val="20"/>
                <w:szCs w:val="20"/>
              </w:rPr>
              <w:t>]</w:t>
            </w:r>
          </w:p>
        </w:tc>
        <w:tc>
          <w:tcPr>
            <w:tcW w:w="274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MS-LS3-1</w:t>
            </w:r>
          </w:p>
        </w:tc>
      </w:tr>
      <w:tr w:rsidR="00E65832">
        <w:trPr>
          <w:jc w:val="center"/>
        </w:trPr>
        <w:tc>
          <w:tcPr>
            <w:tcW w:w="1605" w:type="dxa"/>
            <w:shd w:val="clear" w:color="auto" w:fill="FFFFFF"/>
            <w:vAlign w:val="center"/>
          </w:tcPr>
          <w:p w:rsidR="00E65832" w:rsidRDefault="00F16391">
            <w:pPr>
              <w:pStyle w:val="normal0"/>
              <w:spacing w:after="200"/>
              <w:jc w:val="center"/>
            </w:pPr>
            <w:r>
              <w:rPr>
                <w:rFonts w:ascii="Calibri" w:eastAsia="Calibri" w:hAnsi="Calibri" w:cs="Calibri"/>
                <w:b/>
                <w:sz w:val="20"/>
                <w:szCs w:val="20"/>
              </w:rPr>
              <w:t>4</w:t>
            </w:r>
          </w:p>
        </w:tc>
        <w:tc>
          <w:tcPr>
            <w:tcW w:w="9390" w:type="dxa"/>
            <w:shd w:val="clear" w:color="auto" w:fill="FFFFFF"/>
          </w:tcPr>
          <w:p w:rsidR="00E65832" w:rsidRDefault="00F16391">
            <w:pPr>
              <w:pStyle w:val="normal0"/>
              <w:spacing w:after="120"/>
            </w:pPr>
            <w:r>
              <w:rPr>
                <w:rFonts w:ascii="Calibri" w:eastAsia="Calibri" w:hAnsi="Calibri" w:cs="Calibri"/>
                <w:b/>
                <w:sz w:val="20"/>
                <w:szCs w:val="20"/>
              </w:rPr>
              <w:t xml:space="preserve">Develop and use a model to describe why asexual reproduction results in offspring with identical genetic information and sexual reproduction results in offspring with genetic variation. </w:t>
            </w:r>
            <w:r>
              <w:rPr>
                <w:rFonts w:ascii="Calibri" w:eastAsia="Calibri" w:hAnsi="Calibri" w:cs="Calibri"/>
                <w:color w:val="DD0000"/>
                <w:sz w:val="20"/>
                <w:szCs w:val="20"/>
              </w:rPr>
              <w:t xml:space="preserve">[Clarification Statement: </w:t>
            </w:r>
            <w:r>
              <w:rPr>
                <w:rFonts w:ascii="Calibri" w:eastAsia="Calibri" w:hAnsi="Calibri" w:cs="Calibri"/>
                <w:color w:val="DD0000"/>
                <w:sz w:val="20"/>
                <w:szCs w:val="20"/>
              </w:rPr>
              <w:lastRenderedPageBreak/>
              <w:t xml:space="preserve">Emphasis is on using models such as </w:t>
            </w:r>
            <w:proofErr w:type="spellStart"/>
            <w:r>
              <w:rPr>
                <w:rFonts w:ascii="Calibri" w:eastAsia="Calibri" w:hAnsi="Calibri" w:cs="Calibri"/>
                <w:color w:val="DD0000"/>
                <w:sz w:val="20"/>
                <w:szCs w:val="20"/>
              </w:rPr>
              <w:t>Punnett</w:t>
            </w:r>
            <w:proofErr w:type="spellEnd"/>
            <w:r>
              <w:rPr>
                <w:rFonts w:ascii="Calibri" w:eastAsia="Calibri" w:hAnsi="Calibri" w:cs="Calibri"/>
                <w:color w:val="DD0000"/>
                <w:sz w:val="20"/>
                <w:szCs w:val="20"/>
              </w:rPr>
              <w:t xml:space="preserve"> squares, diagrams, and simulations to describe the cause and effect relationship of gene transmission from parent(s) to offspring and resulting genetic variation.]</w:t>
            </w:r>
          </w:p>
        </w:tc>
        <w:tc>
          <w:tcPr>
            <w:tcW w:w="2745" w:type="dxa"/>
            <w:shd w:val="clear" w:color="auto" w:fill="FFFFFF"/>
            <w:vAlign w:val="center"/>
          </w:tcPr>
          <w:p w:rsidR="00E65832" w:rsidRDefault="00F16391">
            <w:pPr>
              <w:pStyle w:val="normal0"/>
              <w:jc w:val="center"/>
            </w:pPr>
            <w:r>
              <w:rPr>
                <w:rFonts w:ascii="Calibri" w:eastAsia="Calibri" w:hAnsi="Calibri" w:cs="Calibri"/>
                <w:b/>
                <w:sz w:val="20"/>
                <w:szCs w:val="20"/>
              </w:rPr>
              <w:lastRenderedPageBreak/>
              <w:t>MS-LS3-2</w:t>
            </w:r>
          </w:p>
        </w:tc>
      </w:tr>
      <w:tr w:rsidR="00E65832">
        <w:trPr>
          <w:jc w:val="center"/>
        </w:trPr>
        <w:tc>
          <w:tcPr>
            <w:tcW w:w="1605" w:type="dxa"/>
            <w:shd w:val="clear" w:color="auto" w:fill="FFFFFF"/>
            <w:vAlign w:val="center"/>
          </w:tcPr>
          <w:p w:rsidR="00E65832" w:rsidRDefault="00F16391">
            <w:pPr>
              <w:pStyle w:val="normal0"/>
              <w:spacing w:after="200"/>
              <w:jc w:val="center"/>
            </w:pPr>
            <w:r>
              <w:rPr>
                <w:rFonts w:ascii="Calibri" w:eastAsia="Calibri" w:hAnsi="Calibri" w:cs="Calibri"/>
                <w:b/>
                <w:sz w:val="20"/>
                <w:szCs w:val="20"/>
              </w:rPr>
              <w:lastRenderedPageBreak/>
              <w:t>5</w:t>
            </w:r>
          </w:p>
        </w:tc>
        <w:tc>
          <w:tcPr>
            <w:tcW w:w="9390" w:type="dxa"/>
            <w:shd w:val="clear" w:color="auto" w:fill="FFFFFF"/>
          </w:tcPr>
          <w:p w:rsidR="00E65832" w:rsidRDefault="00F16391">
            <w:pPr>
              <w:pStyle w:val="normal0"/>
              <w:spacing w:after="120"/>
            </w:pPr>
            <w:r>
              <w:rPr>
                <w:rFonts w:ascii="Calibri" w:eastAsia="Calibri" w:hAnsi="Calibri" w:cs="Calibri"/>
                <w:b/>
                <w:sz w:val="20"/>
                <w:szCs w:val="20"/>
              </w:rPr>
              <w:t xml:space="preserve">Gather and synthesize information about the technologies that have changed the way humans influence the inheritance of desired traits in organisms. </w:t>
            </w:r>
            <w:r>
              <w:rPr>
                <w:rFonts w:ascii="Calibri" w:eastAsia="Calibri" w:hAnsi="Calibri" w:cs="Calibri"/>
                <w:color w:val="DD0000"/>
                <w:sz w:val="20"/>
                <w:szCs w:val="20"/>
              </w:rPr>
              <w:t>[Clarification Statement: 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p>
        </w:tc>
        <w:tc>
          <w:tcPr>
            <w:tcW w:w="2745" w:type="dxa"/>
            <w:shd w:val="clear" w:color="auto" w:fill="FFFFFF"/>
            <w:vAlign w:val="center"/>
          </w:tcPr>
          <w:p w:rsidR="00E65832" w:rsidRDefault="00F16391">
            <w:pPr>
              <w:pStyle w:val="normal0"/>
              <w:jc w:val="center"/>
            </w:pPr>
            <w:r>
              <w:rPr>
                <w:rFonts w:ascii="Calibri" w:eastAsia="Calibri" w:hAnsi="Calibri" w:cs="Calibri"/>
                <w:b/>
                <w:sz w:val="20"/>
                <w:szCs w:val="20"/>
              </w:rPr>
              <w:t>MS-LS4-5</w:t>
            </w:r>
          </w:p>
        </w:tc>
      </w:tr>
    </w:tbl>
    <w:p w:rsidR="00E65832" w:rsidRDefault="00E65832">
      <w:pPr>
        <w:pStyle w:val="normal0"/>
        <w:spacing w:after="120"/>
      </w:pPr>
    </w:p>
    <w:tbl>
      <w:tblPr>
        <w:tblStyle w:val="af2"/>
        <w:tblW w:w="1362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980"/>
        <w:gridCol w:w="4320"/>
        <w:gridCol w:w="4320"/>
      </w:tblGrid>
      <w:tr w:rsidR="00E65832">
        <w:trPr>
          <w:jc w:val="center"/>
        </w:trPr>
        <w:tc>
          <w:tcPr>
            <w:tcW w:w="1362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E65832" w:rsidRDefault="00F16391">
            <w:pPr>
              <w:pStyle w:val="normal0"/>
              <w:spacing w:line="240" w:lineRule="auto"/>
              <w:jc w:val="center"/>
            </w:pPr>
            <w:r>
              <w:rPr>
                <w:rFonts w:ascii="Calibri" w:eastAsia="Calibri" w:hAnsi="Calibri" w:cs="Calibri"/>
                <w:sz w:val="20"/>
                <w:szCs w:val="20"/>
              </w:rPr>
              <w:t xml:space="preserve">The SLOs were developed using </w:t>
            </w:r>
            <w:hyperlink r:id="rId209" w:anchor="framework">
              <w:r>
                <w:rPr>
                  <w:rFonts w:ascii="Calibri" w:eastAsia="Calibri" w:hAnsi="Calibri" w:cs="Calibri"/>
                  <w:sz w:val="20"/>
                  <w:szCs w:val="20"/>
                </w:rPr>
                <w:t xml:space="preserve">the following elements from the NRC document </w:t>
              </w:r>
            </w:hyperlink>
            <w:hyperlink r:id="rId210"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E65832">
        <w:trPr>
          <w:jc w:val="center"/>
        </w:trPr>
        <w:tc>
          <w:tcPr>
            <w:tcW w:w="498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E65832" w:rsidRDefault="00F16391">
            <w:pPr>
              <w:pStyle w:val="normal0"/>
              <w:spacing w:line="240" w:lineRule="auto"/>
              <w:jc w:val="center"/>
            </w:pPr>
            <w:r>
              <w:rPr>
                <w:rFonts w:ascii="Calibri" w:eastAsia="Calibri" w:hAnsi="Calibri" w:cs="Calibri"/>
                <w:b/>
                <w:color w:val="FFFFFF"/>
                <w:sz w:val="20"/>
                <w:szCs w:val="20"/>
                <w:shd w:val="clear" w:color="auto" w:fill="303A96"/>
              </w:rPr>
              <w:t xml:space="preserve">Science and Engineering Practices </w:t>
            </w:r>
          </w:p>
          <w:p w:rsidR="00E65832" w:rsidRDefault="00E65832">
            <w:pPr>
              <w:pStyle w:val="normal0"/>
              <w:spacing w:line="240" w:lineRule="auto"/>
            </w:pPr>
            <w:hyperlink r:id="rId211">
              <w:r w:rsidR="00F16391">
                <w:rPr>
                  <w:rFonts w:ascii="Calibri" w:eastAsia="Calibri" w:hAnsi="Calibri" w:cs="Calibri"/>
                  <w:b/>
                  <w:sz w:val="20"/>
                  <w:szCs w:val="20"/>
                </w:rPr>
                <w:t>Developing and Using Models</w:t>
              </w:r>
            </w:hyperlink>
            <w:r w:rsidR="00F16391">
              <w:rPr>
                <w:rFonts w:ascii="Calibri" w:eastAsia="Calibri" w:hAnsi="Calibri" w:cs="Calibri"/>
                <w:b/>
                <w:sz w:val="20"/>
                <w:szCs w:val="20"/>
              </w:rPr>
              <w:t xml:space="preserve"> </w:t>
            </w:r>
          </w:p>
          <w:p w:rsidR="00E65832" w:rsidRDefault="00E65832">
            <w:pPr>
              <w:pStyle w:val="normal0"/>
              <w:spacing w:after="120" w:line="240" w:lineRule="auto"/>
            </w:pPr>
            <w:hyperlink r:id="rId212">
              <w:r w:rsidR="00F16391">
                <w:rPr>
                  <w:rFonts w:ascii="Calibri" w:eastAsia="Calibri" w:hAnsi="Calibri" w:cs="Calibri"/>
                  <w:sz w:val="20"/>
                  <w:szCs w:val="20"/>
                </w:rPr>
                <w:t>Modeling in 6–8 builds on K–5 experiences and progresses to developing, using, and revising models to describe, test, and predict more abstract phenomena and design systems.</w:t>
              </w:r>
            </w:hyperlink>
          </w:p>
          <w:p w:rsidR="00E65832" w:rsidRDefault="00F16391">
            <w:pPr>
              <w:pStyle w:val="normal0"/>
              <w:numPr>
                <w:ilvl w:val="0"/>
                <w:numId w:val="28"/>
              </w:numPr>
              <w:spacing w:after="120" w:line="240" w:lineRule="auto"/>
              <w:ind w:left="300" w:hanging="360"/>
              <w:contextualSpacing/>
            </w:pPr>
            <w:r>
              <w:rPr>
                <w:rFonts w:ascii="Calibri" w:eastAsia="Calibri" w:hAnsi="Calibri" w:cs="Calibri"/>
                <w:sz w:val="20"/>
                <w:szCs w:val="20"/>
              </w:rPr>
              <w:t>Develop and use a model to describe phenomena. (MS-LS3-1),(MS-LS3-2)</w:t>
            </w:r>
          </w:p>
          <w:p w:rsidR="00E65832" w:rsidRDefault="00E65832">
            <w:pPr>
              <w:pStyle w:val="normal0"/>
              <w:spacing w:line="240" w:lineRule="auto"/>
            </w:pPr>
            <w:hyperlink r:id="rId213">
              <w:r w:rsidR="00F16391">
                <w:rPr>
                  <w:rFonts w:ascii="Calibri" w:eastAsia="Calibri" w:hAnsi="Calibri" w:cs="Calibri"/>
                  <w:b/>
                  <w:sz w:val="20"/>
                  <w:szCs w:val="20"/>
                </w:rPr>
                <w:t>Constructing Explanations and Designing Solutions</w:t>
              </w:r>
            </w:hyperlink>
          </w:p>
          <w:p w:rsidR="00E65832" w:rsidRDefault="00E65832">
            <w:pPr>
              <w:pStyle w:val="normal0"/>
              <w:spacing w:after="120" w:line="240" w:lineRule="auto"/>
            </w:pPr>
            <w:hyperlink r:id="rId214">
              <w:r w:rsidR="00F16391">
                <w:rPr>
                  <w:rFonts w:ascii="Calibri" w:eastAsia="Calibri" w:hAnsi="Calibri" w:cs="Calibri"/>
                  <w:sz w:val="20"/>
                  <w:szCs w:val="20"/>
                </w:rPr>
                <w:t>Constructing explanations and designing solutions in 6–8 builds on K–5 experiences and progresses to include constructing explanations and designing solutions supported by multiple sources of evidence consistent with scientific knowledge, principles, and theories.</w:t>
              </w:r>
            </w:hyperlink>
          </w:p>
          <w:p w:rsidR="00E65832" w:rsidRDefault="00E65832">
            <w:pPr>
              <w:pStyle w:val="normal0"/>
              <w:numPr>
                <w:ilvl w:val="0"/>
                <w:numId w:val="64"/>
              </w:numPr>
              <w:spacing w:after="120" w:line="240" w:lineRule="auto"/>
              <w:ind w:left="300" w:hanging="360"/>
              <w:contextualSpacing/>
            </w:pPr>
            <w:hyperlink r:id="rId215">
              <w:r w:rsidR="00F16391">
                <w:rPr>
                  <w:rFonts w:ascii="Calibri" w:eastAsia="Calibri" w:hAnsi="Calibri" w:cs="Calibri"/>
                  <w:sz w:val="20"/>
                  <w:szCs w:val="20"/>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(MS-LS1-5)</w:t>
              </w:r>
            </w:hyperlink>
          </w:p>
          <w:p w:rsidR="00E65832" w:rsidRDefault="00E65832">
            <w:pPr>
              <w:pStyle w:val="normal0"/>
              <w:spacing w:line="240" w:lineRule="auto"/>
            </w:pPr>
            <w:hyperlink r:id="rId216">
              <w:r w:rsidR="00F16391">
                <w:rPr>
                  <w:rFonts w:ascii="Calibri" w:eastAsia="Calibri" w:hAnsi="Calibri" w:cs="Calibri"/>
                  <w:b/>
                  <w:sz w:val="20"/>
                  <w:szCs w:val="20"/>
                </w:rPr>
                <w:t>Engaging in Argument from Evidence</w:t>
              </w:r>
            </w:hyperlink>
          </w:p>
          <w:p w:rsidR="00E65832" w:rsidRDefault="00E65832">
            <w:pPr>
              <w:pStyle w:val="normal0"/>
              <w:spacing w:after="120" w:line="240" w:lineRule="auto"/>
            </w:pPr>
            <w:hyperlink r:id="rId217">
              <w:r w:rsidR="00F16391">
                <w:rPr>
                  <w:rFonts w:ascii="Calibri" w:eastAsia="Calibri" w:hAnsi="Calibri" w:cs="Calibri"/>
                  <w:sz w:val="20"/>
                  <w:szCs w:val="20"/>
                </w:rPr>
                <w:t>Engaging in argument from evidence in 6–8 builds on K–5 experiences and progresses to constructing a convincing argument that supports or refutes claims for either explanations or solutions about the natural and designed world(s).</w:t>
              </w:r>
            </w:hyperlink>
          </w:p>
          <w:p w:rsidR="00E65832" w:rsidRDefault="00E65832">
            <w:pPr>
              <w:pStyle w:val="normal0"/>
              <w:numPr>
                <w:ilvl w:val="0"/>
                <w:numId w:val="23"/>
              </w:numPr>
              <w:spacing w:after="120" w:line="240" w:lineRule="auto"/>
              <w:ind w:left="300" w:hanging="360"/>
              <w:contextualSpacing/>
            </w:pPr>
            <w:hyperlink r:id="rId218">
              <w:r w:rsidR="00F16391">
                <w:rPr>
                  <w:rFonts w:ascii="Calibri" w:eastAsia="Calibri" w:hAnsi="Calibri" w:cs="Calibri"/>
                  <w:sz w:val="20"/>
                  <w:szCs w:val="20"/>
                </w:rPr>
                <w:t>Use an oral and written argument supported by empirical evidence and scientific reasoning to support or refute an explanation or a model for a phenomenon or a solution to a problem. (MS-LS1-4)</w:t>
              </w:r>
            </w:hyperlink>
          </w:p>
          <w:p w:rsidR="00E65832" w:rsidRDefault="00E65832">
            <w:pPr>
              <w:pStyle w:val="normal0"/>
              <w:spacing w:line="240" w:lineRule="auto"/>
            </w:pPr>
            <w:hyperlink r:id="rId219">
              <w:r w:rsidR="00F16391">
                <w:rPr>
                  <w:rFonts w:ascii="Calibri" w:eastAsia="Calibri" w:hAnsi="Calibri" w:cs="Calibri"/>
                  <w:b/>
                  <w:sz w:val="20"/>
                  <w:szCs w:val="20"/>
                </w:rPr>
                <w:t>Obtaining, Evaluating, and Communicating Information</w:t>
              </w:r>
            </w:hyperlink>
            <w:r w:rsidR="00F16391">
              <w:rPr>
                <w:rFonts w:ascii="Calibri" w:eastAsia="Calibri" w:hAnsi="Calibri" w:cs="Calibri"/>
                <w:b/>
                <w:sz w:val="20"/>
                <w:szCs w:val="20"/>
              </w:rPr>
              <w:t xml:space="preserve"> </w:t>
            </w:r>
          </w:p>
          <w:p w:rsidR="00E65832" w:rsidRDefault="00E65832">
            <w:pPr>
              <w:pStyle w:val="normal0"/>
              <w:spacing w:after="120" w:line="240" w:lineRule="auto"/>
            </w:pPr>
            <w:hyperlink r:id="rId220">
              <w:r w:rsidR="00F16391">
                <w:rPr>
                  <w:rFonts w:ascii="Calibri" w:eastAsia="Calibri" w:hAnsi="Calibri" w:cs="Calibri"/>
                  <w:sz w:val="20"/>
                  <w:szCs w:val="20"/>
                </w:rPr>
                <w:t>Obtaining, evaluating, and communicating information in 6–8 builds on K–5 experiences and progresses to evaluating the merit and validity of ideas and methods.</w:t>
              </w:r>
            </w:hyperlink>
          </w:p>
          <w:p w:rsidR="00E65832" w:rsidRDefault="00E65832">
            <w:pPr>
              <w:pStyle w:val="normal0"/>
              <w:numPr>
                <w:ilvl w:val="0"/>
                <w:numId w:val="45"/>
              </w:numPr>
              <w:spacing w:after="120" w:line="240" w:lineRule="auto"/>
              <w:ind w:left="300" w:hanging="360"/>
              <w:contextualSpacing/>
            </w:pPr>
            <w:hyperlink r:id="rId221">
              <w:r w:rsidR="00F16391">
                <w:rPr>
                  <w:rFonts w:ascii="Calibri" w:eastAsia="Calibri" w:hAnsi="Calibri" w:cs="Calibri"/>
                  <w:sz w:val="20"/>
                  <w:szCs w:val="20"/>
                </w:rPr>
                <w:t>Gather, read, and synthesize information from multiple appropriate sources and assess the credibility, accuracy, and possible bias of each publication and methods used, and describe how they are supported or not supported by evidence. (MS-LS4-5)</w:t>
              </w:r>
            </w:hyperlink>
          </w:p>
          <w:p w:rsidR="00E65832" w:rsidRDefault="00F16391">
            <w:pPr>
              <w:pStyle w:val="normal0"/>
              <w:spacing w:after="120" w:line="240" w:lineRule="auto"/>
            </w:pPr>
            <w:r>
              <w:rPr>
                <w:rFonts w:ascii="Calibri" w:eastAsia="Calibri" w:hAnsi="Calibri" w:cs="Calibri"/>
                <w:sz w:val="20"/>
                <w:szCs w:val="20"/>
              </w:rPr>
              <w:t>- - - - - - - - - - - - - - - - - - - - - - - - - - - - - - - - - - -</w:t>
            </w:r>
          </w:p>
          <w:p w:rsidR="00E65832" w:rsidRDefault="00F16391">
            <w:pPr>
              <w:pStyle w:val="normal0"/>
            </w:pPr>
            <w:r>
              <w:rPr>
                <w:rFonts w:ascii="Calibri" w:eastAsia="Calibri" w:hAnsi="Calibri" w:cs="Calibri"/>
                <w:b/>
                <w:sz w:val="20"/>
                <w:szCs w:val="20"/>
              </w:rPr>
              <w:t>      </w:t>
            </w:r>
          </w:p>
          <w:p w:rsidR="00E65832" w:rsidRDefault="00E65832">
            <w:pPr>
              <w:pStyle w:val="normal0"/>
            </w:pPr>
          </w:p>
          <w:p w:rsidR="00E65832" w:rsidRDefault="00E65832">
            <w:pPr>
              <w:pStyle w:val="normal0"/>
            </w:pPr>
          </w:p>
          <w:p w:rsidR="00E65832" w:rsidRDefault="00E65832">
            <w:pPr>
              <w:pStyle w:val="normal0"/>
            </w:pPr>
          </w:p>
          <w:p w:rsidR="00E65832" w:rsidRDefault="00F16391">
            <w:pPr>
              <w:pStyle w:val="normal0"/>
              <w:jc w:val="center"/>
            </w:pPr>
            <w:r>
              <w:rPr>
                <w:rFonts w:ascii="Calibri" w:eastAsia="Calibri" w:hAnsi="Calibri" w:cs="Calibri"/>
                <w:b/>
                <w:i/>
                <w:sz w:val="20"/>
                <w:szCs w:val="20"/>
              </w:rPr>
              <w:t>Connections to Nature of Science</w:t>
            </w:r>
          </w:p>
          <w:p w:rsidR="00E65832" w:rsidRDefault="00F16391">
            <w:pPr>
              <w:pStyle w:val="normal0"/>
            </w:pPr>
            <w:r>
              <w:rPr>
                <w:rFonts w:ascii="Calibri" w:eastAsia="Calibri" w:hAnsi="Calibri" w:cs="Calibri"/>
                <w:sz w:val="20"/>
                <w:szCs w:val="20"/>
              </w:rPr>
              <w:t> </w:t>
            </w:r>
          </w:p>
          <w:p w:rsidR="00E65832" w:rsidRDefault="00F16391">
            <w:pPr>
              <w:pStyle w:val="normal0"/>
            </w:pPr>
            <w:r>
              <w:rPr>
                <w:rFonts w:ascii="Calibri" w:eastAsia="Calibri" w:hAnsi="Calibri" w:cs="Calibri"/>
                <w:b/>
                <w:sz w:val="20"/>
                <w:szCs w:val="20"/>
              </w:rPr>
              <w:t>Scientific Knowledge is Based on Empirical Evidence</w:t>
            </w:r>
          </w:p>
          <w:p w:rsidR="00E65832" w:rsidRDefault="00F16391">
            <w:pPr>
              <w:pStyle w:val="normal0"/>
              <w:numPr>
                <w:ilvl w:val="0"/>
                <w:numId w:val="42"/>
              </w:numPr>
              <w:spacing w:after="120"/>
              <w:ind w:left="302" w:hanging="360"/>
              <w:contextualSpacing/>
            </w:pPr>
            <w:r>
              <w:rPr>
                <w:rFonts w:ascii="Calibri" w:eastAsia="Calibri" w:hAnsi="Calibri" w:cs="Calibri"/>
                <w:sz w:val="20"/>
                <w:szCs w:val="20"/>
              </w:rPr>
              <w:t>Science knowledge is based upon logical and conceptual connections between evidence and explanations. (MS-PS1-2)</w:t>
            </w:r>
          </w:p>
          <w:p w:rsidR="00E65832" w:rsidRDefault="00F16391">
            <w:pPr>
              <w:pStyle w:val="normal0"/>
            </w:pPr>
            <w:r>
              <w:rPr>
                <w:rFonts w:ascii="Calibri" w:eastAsia="Calibri" w:hAnsi="Calibri" w:cs="Calibri"/>
                <w:b/>
                <w:sz w:val="20"/>
                <w:szCs w:val="20"/>
              </w:rPr>
              <w:t>Science Models, Laws, Mechanisms, and Theories Explain Natural Phenomena</w:t>
            </w:r>
          </w:p>
          <w:p w:rsidR="00E65832" w:rsidRDefault="00F16391">
            <w:pPr>
              <w:pStyle w:val="normal0"/>
              <w:numPr>
                <w:ilvl w:val="0"/>
                <w:numId w:val="42"/>
              </w:numPr>
              <w:spacing w:after="120"/>
              <w:ind w:left="302" w:hanging="360"/>
              <w:contextualSpacing/>
            </w:pPr>
            <w:r>
              <w:rPr>
                <w:rFonts w:ascii="Calibri" w:eastAsia="Calibri" w:hAnsi="Calibri" w:cs="Calibri"/>
                <w:sz w:val="20"/>
                <w:szCs w:val="20"/>
              </w:rPr>
              <w:t>Laws are regularities or mathematical descriptions of natural phenomena. (MS-PS1-5)</w:t>
            </w:r>
          </w:p>
          <w:p w:rsidR="00E65832" w:rsidRDefault="00E65832">
            <w:pPr>
              <w:pStyle w:val="normal0"/>
            </w:pPr>
            <w:hyperlink r:id="rId222">
              <w:r w:rsidR="00F16391">
                <w:rPr>
                  <w:rFonts w:ascii="Calibri" w:eastAsia="Calibri" w:hAnsi="Calibri" w:cs="Calibri"/>
                  <w:b/>
                  <w:i/>
                  <w:color w:val="1155CC"/>
                  <w:sz w:val="20"/>
                  <w:szCs w:val="20"/>
                  <w:u w:val="single"/>
                </w:rPr>
                <w:t>21st Century themes and skills</w:t>
              </w:r>
            </w:hyperlink>
            <w:r w:rsidR="00F16391">
              <w:rPr>
                <w:rFonts w:ascii="Calibri" w:eastAsia="Calibri" w:hAnsi="Calibri" w:cs="Calibri"/>
                <w:b/>
                <w:i/>
                <w:sz w:val="20"/>
                <w:szCs w:val="20"/>
              </w:rPr>
              <w:t xml:space="preserve">  (This link is taken from the Partnership for 21st Century Skills)</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literacy</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E65832" w:rsidRDefault="00F16391">
            <w:pPr>
              <w:pStyle w:val="normal0"/>
              <w:numPr>
                <w:ilvl w:val="0"/>
                <w:numId w:val="32"/>
              </w:numPr>
              <w:ind w:hanging="360"/>
              <w:contextualSpacing/>
              <w:rPr>
                <w:rFonts w:ascii="Calibri" w:eastAsia="Calibri" w:hAnsi="Calibri" w:cs="Calibri"/>
                <w:sz w:val="20"/>
                <w:szCs w:val="20"/>
              </w:rPr>
            </w:pPr>
            <w:r>
              <w:rPr>
                <w:rFonts w:ascii="Calibri" w:eastAsia="Calibri" w:hAnsi="Calibri" w:cs="Calibri"/>
                <w:sz w:val="20"/>
                <w:szCs w:val="20"/>
              </w:rPr>
              <w:t>leadership and responsibility</w:t>
            </w:r>
            <w:hyperlink r:id="rId223"/>
          </w:p>
        </w:tc>
        <w:tc>
          <w:tcPr>
            <w:tcW w:w="43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E65832" w:rsidRDefault="00F16391">
            <w:pPr>
              <w:pStyle w:val="normal0"/>
              <w:spacing w:line="240" w:lineRule="auto"/>
              <w:jc w:val="center"/>
            </w:pPr>
            <w:r>
              <w:rPr>
                <w:rFonts w:ascii="Calibri" w:eastAsia="Calibri" w:hAnsi="Calibri" w:cs="Calibri"/>
                <w:b/>
                <w:color w:val="FFFFFF"/>
                <w:sz w:val="20"/>
                <w:szCs w:val="20"/>
                <w:shd w:val="clear" w:color="auto" w:fill="FE5F00"/>
              </w:rPr>
              <w:t xml:space="preserve">Disciplinary Core Ideas </w:t>
            </w:r>
          </w:p>
          <w:p w:rsidR="00E65832" w:rsidRDefault="00E65832">
            <w:pPr>
              <w:pStyle w:val="normal0"/>
              <w:spacing w:line="240" w:lineRule="auto"/>
            </w:pPr>
            <w:hyperlink r:id="rId224">
              <w:r w:rsidR="00F16391">
                <w:rPr>
                  <w:rFonts w:ascii="Calibri" w:eastAsia="Calibri" w:hAnsi="Calibri" w:cs="Calibri"/>
                  <w:b/>
                  <w:sz w:val="20"/>
                  <w:szCs w:val="20"/>
                </w:rPr>
                <w:t>LS1.B: Growth and Development of Organisms</w:t>
              </w:r>
            </w:hyperlink>
            <w:r w:rsidR="00F16391">
              <w:rPr>
                <w:rFonts w:ascii="Calibri" w:eastAsia="Calibri" w:hAnsi="Calibri" w:cs="Calibri"/>
                <w:b/>
                <w:sz w:val="20"/>
                <w:szCs w:val="20"/>
              </w:rPr>
              <w:t xml:space="preserve"> </w:t>
            </w:r>
          </w:p>
          <w:p w:rsidR="00E65832" w:rsidRDefault="00E65832">
            <w:pPr>
              <w:pStyle w:val="normal0"/>
              <w:numPr>
                <w:ilvl w:val="0"/>
                <w:numId w:val="36"/>
              </w:numPr>
              <w:spacing w:after="120" w:line="240" w:lineRule="auto"/>
              <w:ind w:left="302" w:hanging="360"/>
              <w:contextualSpacing/>
            </w:pPr>
            <w:hyperlink r:id="rId225">
              <w:r w:rsidR="00F16391">
                <w:rPr>
                  <w:rFonts w:ascii="Calibri" w:eastAsia="Calibri" w:hAnsi="Calibri" w:cs="Calibri"/>
                  <w:sz w:val="20"/>
                  <w:szCs w:val="20"/>
                </w:rPr>
                <w:t xml:space="preserve">Organisms reproduce, either sexually or asexually, and transfer their genetic information to their offspring. </w:t>
              </w:r>
            </w:hyperlink>
            <w:hyperlink r:id="rId226">
              <w:r w:rsidR="00F16391">
                <w:rPr>
                  <w:rFonts w:ascii="Calibri" w:eastAsia="Calibri" w:hAnsi="Calibri" w:cs="Calibri"/>
                  <w:i/>
                  <w:sz w:val="20"/>
                  <w:szCs w:val="20"/>
                </w:rPr>
                <w:t>(secondary to MS-LS3-2)</w:t>
              </w:r>
            </w:hyperlink>
            <w:hyperlink r:id="rId227"/>
          </w:p>
          <w:p w:rsidR="00E65832" w:rsidRDefault="00E65832">
            <w:pPr>
              <w:pStyle w:val="normal0"/>
              <w:numPr>
                <w:ilvl w:val="0"/>
                <w:numId w:val="36"/>
              </w:numPr>
              <w:spacing w:after="120" w:line="240" w:lineRule="auto"/>
              <w:ind w:left="300" w:hanging="360"/>
              <w:contextualSpacing/>
            </w:pPr>
            <w:hyperlink r:id="rId228">
              <w:r w:rsidR="00F16391">
                <w:rPr>
                  <w:rFonts w:ascii="Calibri" w:eastAsia="Calibri" w:hAnsi="Calibri" w:cs="Calibri"/>
                  <w:sz w:val="20"/>
                  <w:szCs w:val="20"/>
                </w:rPr>
                <w:t>Animals engage in characteristic behaviors that increase the odds of reproduction. (MS-LS1-4)</w:t>
              </w:r>
            </w:hyperlink>
          </w:p>
          <w:p w:rsidR="00E65832" w:rsidRDefault="00E65832">
            <w:pPr>
              <w:pStyle w:val="normal0"/>
              <w:numPr>
                <w:ilvl w:val="0"/>
                <w:numId w:val="36"/>
              </w:numPr>
              <w:spacing w:after="120" w:line="240" w:lineRule="auto"/>
              <w:ind w:left="300" w:hanging="360"/>
              <w:contextualSpacing/>
            </w:pPr>
            <w:hyperlink r:id="rId229">
              <w:r w:rsidR="00F16391">
                <w:rPr>
                  <w:rFonts w:ascii="Calibri" w:eastAsia="Calibri" w:hAnsi="Calibri" w:cs="Calibri"/>
                  <w:sz w:val="20"/>
                  <w:szCs w:val="20"/>
                </w:rPr>
                <w:t>Plants reproduce in a variety of ways, sometimes depending on animal behavior and specialized features for reproduction. (MS-LS1-4)</w:t>
              </w:r>
            </w:hyperlink>
          </w:p>
          <w:p w:rsidR="00E65832" w:rsidRDefault="00E65832">
            <w:pPr>
              <w:pStyle w:val="normal0"/>
              <w:numPr>
                <w:ilvl w:val="0"/>
                <w:numId w:val="36"/>
              </w:numPr>
              <w:spacing w:after="120" w:line="240" w:lineRule="auto"/>
              <w:ind w:left="300" w:hanging="360"/>
              <w:contextualSpacing/>
            </w:pPr>
            <w:hyperlink r:id="rId230">
              <w:r w:rsidR="00F16391">
                <w:rPr>
                  <w:rFonts w:ascii="Calibri" w:eastAsia="Calibri" w:hAnsi="Calibri" w:cs="Calibri"/>
                  <w:sz w:val="20"/>
                  <w:szCs w:val="20"/>
                </w:rPr>
                <w:t>Genetic factors as well as local conditions affect the growth of the adult plant. (MS-LS1-5)</w:t>
              </w:r>
            </w:hyperlink>
          </w:p>
          <w:p w:rsidR="00E65832" w:rsidRDefault="00E65832">
            <w:pPr>
              <w:pStyle w:val="normal0"/>
              <w:spacing w:line="240" w:lineRule="auto"/>
            </w:pPr>
          </w:p>
          <w:p w:rsidR="00E65832" w:rsidRDefault="00E65832">
            <w:pPr>
              <w:pStyle w:val="normal0"/>
              <w:spacing w:line="240" w:lineRule="auto"/>
            </w:pPr>
          </w:p>
          <w:p w:rsidR="00E65832" w:rsidRDefault="00E65832">
            <w:pPr>
              <w:pStyle w:val="normal0"/>
              <w:spacing w:line="240" w:lineRule="auto"/>
            </w:pPr>
            <w:hyperlink r:id="rId231">
              <w:r w:rsidR="00F16391">
                <w:rPr>
                  <w:rFonts w:ascii="Calibri" w:eastAsia="Calibri" w:hAnsi="Calibri" w:cs="Calibri"/>
                  <w:b/>
                  <w:sz w:val="20"/>
                  <w:szCs w:val="20"/>
                </w:rPr>
                <w:t>LS3.A: Inheritance of Traits</w:t>
              </w:r>
            </w:hyperlink>
            <w:r w:rsidR="00F16391">
              <w:rPr>
                <w:rFonts w:ascii="Calibri" w:eastAsia="Calibri" w:hAnsi="Calibri" w:cs="Calibri"/>
                <w:b/>
                <w:sz w:val="20"/>
                <w:szCs w:val="20"/>
              </w:rPr>
              <w:t xml:space="preserve"> </w:t>
            </w:r>
          </w:p>
          <w:p w:rsidR="00E65832" w:rsidRDefault="00E65832">
            <w:pPr>
              <w:pStyle w:val="normal0"/>
              <w:numPr>
                <w:ilvl w:val="0"/>
                <w:numId w:val="34"/>
              </w:numPr>
              <w:spacing w:after="120" w:line="240" w:lineRule="auto"/>
              <w:ind w:left="300" w:hanging="360"/>
              <w:contextualSpacing/>
            </w:pPr>
            <w:hyperlink r:id="rId232">
              <w:r w:rsidR="00F16391">
                <w:rPr>
                  <w:rFonts w:ascii="Calibri" w:eastAsia="Calibri" w:hAnsi="Calibri" w:cs="Calibri"/>
                  <w:sz w:val="20"/>
                  <w:szCs w:val="20"/>
                </w:rPr>
                <w:t>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 (MS-LS3-1)</w:t>
              </w:r>
            </w:hyperlink>
          </w:p>
          <w:p w:rsidR="00E65832" w:rsidRDefault="00E65832">
            <w:pPr>
              <w:pStyle w:val="normal0"/>
              <w:numPr>
                <w:ilvl w:val="0"/>
                <w:numId w:val="34"/>
              </w:numPr>
              <w:spacing w:after="120" w:line="240" w:lineRule="auto"/>
              <w:ind w:left="300" w:hanging="360"/>
              <w:contextualSpacing/>
            </w:pPr>
            <w:hyperlink r:id="rId233">
              <w:r w:rsidR="00F16391">
                <w:rPr>
                  <w:rFonts w:ascii="Calibri" w:eastAsia="Calibri" w:hAnsi="Calibri" w:cs="Calibri"/>
                  <w:sz w:val="20"/>
                  <w:szCs w:val="20"/>
                </w:rPr>
                <w:t>Variations of inherited traits between parent and offspring arise from genetic differences that result from the subset of chromosomes (and therefore genes) inherited. (MS-LS3-2)</w:t>
              </w:r>
            </w:hyperlink>
          </w:p>
          <w:p w:rsidR="00E65832" w:rsidRDefault="00E65832">
            <w:pPr>
              <w:pStyle w:val="normal0"/>
              <w:spacing w:line="240" w:lineRule="auto"/>
            </w:pPr>
            <w:hyperlink r:id="rId234">
              <w:r w:rsidR="00F16391">
                <w:rPr>
                  <w:rFonts w:ascii="Calibri" w:eastAsia="Calibri" w:hAnsi="Calibri" w:cs="Calibri"/>
                  <w:b/>
                  <w:sz w:val="20"/>
                  <w:szCs w:val="20"/>
                </w:rPr>
                <w:t>LS3.B: Variation of Traits</w:t>
              </w:r>
            </w:hyperlink>
            <w:r w:rsidR="00F16391">
              <w:rPr>
                <w:rFonts w:ascii="Calibri" w:eastAsia="Calibri" w:hAnsi="Calibri" w:cs="Calibri"/>
                <w:b/>
                <w:sz w:val="20"/>
                <w:szCs w:val="20"/>
              </w:rPr>
              <w:t xml:space="preserve"> </w:t>
            </w:r>
          </w:p>
          <w:p w:rsidR="00E65832" w:rsidRDefault="00E65832">
            <w:pPr>
              <w:pStyle w:val="normal0"/>
              <w:numPr>
                <w:ilvl w:val="0"/>
                <w:numId w:val="11"/>
              </w:numPr>
              <w:spacing w:after="120" w:line="240" w:lineRule="auto"/>
              <w:ind w:left="300" w:hanging="360"/>
              <w:contextualSpacing/>
            </w:pPr>
            <w:hyperlink r:id="rId235">
              <w:r w:rsidR="00F16391">
                <w:rPr>
                  <w:rFonts w:ascii="Calibri" w:eastAsia="Calibri" w:hAnsi="Calibri" w:cs="Calibri"/>
                  <w:sz w:val="20"/>
                  <w:szCs w:val="20"/>
                </w:rPr>
                <w:t>In sexually reproducing organisms, each parent contributes half of the genes acquired (at random) by the offspring. Individuals have two of each chromosome and hence two alleles of each gene, one acquired from each parent. These versions may be identical or may differ from each other. (MS-LS3-2)</w:t>
              </w:r>
            </w:hyperlink>
          </w:p>
          <w:p w:rsidR="00E65832" w:rsidRDefault="00E65832">
            <w:pPr>
              <w:pStyle w:val="normal0"/>
              <w:numPr>
                <w:ilvl w:val="0"/>
                <w:numId w:val="11"/>
              </w:numPr>
              <w:spacing w:after="120" w:line="240" w:lineRule="auto"/>
              <w:ind w:left="300" w:hanging="360"/>
              <w:contextualSpacing/>
            </w:pPr>
            <w:hyperlink r:id="rId236">
              <w:r w:rsidR="00F16391">
                <w:rPr>
                  <w:rFonts w:ascii="Calibri" w:eastAsia="Calibri" w:hAnsi="Calibri" w:cs="Calibri"/>
                  <w:sz w:val="20"/>
                  <w:szCs w:val="20"/>
                </w:rPr>
                <w:t>In addition to variations that arise from sexual reproduction, genetic information can be altered because of mutations. Though rare, mutations may result in changes to the structure and function of proteins. Some changes are beneficial, others harmful, and some neutral to the organism. (MS-LS3-1)</w:t>
              </w:r>
            </w:hyperlink>
          </w:p>
          <w:p w:rsidR="00E65832" w:rsidRDefault="00E65832">
            <w:pPr>
              <w:pStyle w:val="normal0"/>
              <w:spacing w:line="240" w:lineRule="auto"/>
            </w:pPr>
          </w:p>
          <w:p w:rsidR="00E65832" w:rsidRDefault="00E65832">
            <w:pPr>
              <w:pStyle w:val="normal0"/>
              <w:spacing w:line="240" w:lineRule="auto"/>
            </w:pPr>
            <w:hyperlink r:id="rId237">
              <w:r w:rsidR="00F16391">
                <w:rPr>
                  <w:rFonts w:ascii="Calibri" w:eastAsia="Calibri" w:hAnsi="Calibri" w:cs="Calibri"/>
                  <w:b/>
                  <w:sz w:val="20"/>
                  <w:szCs w:val="20"/>
                </w:rPr>
                <w:t>LS4.B: Natural Selection</w:t>
              </w:r>
            </w:hyperlink>
            <w:r w:rsidR="00F16391">
              <w:rPr>
                <w:rFonts w:ascii="Calibri" w:eastAsia="Calibri" w:hAnsi="Calibri" w:cs="Calibri"/>
                <w:b/>
                <w:sz w:val="20"/>
                <w:szCs w:val="20"/>
              </w:rPr>
              <w:t xml:space="preserve"> </w:t>
            </w:r>
          </w:p>
          <w:p w:rsidR="00E65832" w:rsidRDefault="00E65832">
            <w:pPr>
              <w:pStyle w:val="normal0"/>
              <w:numPr>
                <w:ilvl w:val="0"/>
                <w:numId w:val="17"/>
              </w:numPr>
              <w:spacing w:after="120" w:line="240" w:lineRule="auto"/>
              <w:ind w:left="300" w:hanging="360"/>
              <w:contextualSpacing/>
            </w:pPr>
            <w:hyperlink r:id="rId238">
              <w:r w:rsidR="00F16391">
                <w:rPr>
                  <w:rFonts w:ascii="Calibri" w:eastAsia="Calibri" w:hAnsi="Calibri" w:cs="Calibri"/>
                  <w:sz w:val="20"/>
                  <w:szCs w:val="20"/>
                </w:rPr>
                <w:t xml:space="preserve">In </w:t>
              </w:r>
            </w:hyperlink>
            <w:hyperlink r:id="rId239">
              <w:r w:rsidR="00F16391">
                <w:rPr>
                  <w:rFonts w:ascii="Calibri" w:eastAsia="Calibri" w:hAnsi="Calibri" w:cs="Calibri"/>
                  <w:i/>
                  <w:sz w:val="20"/>
                  <w:szCs w:val="20"/>
                </w:rPr>
                <w:t>artificial</w:t>
              </w:r>
            </w:hyperlink>
            <w:hyperlink r:id="rId240">
              <w:r w:rsidR="00F16391">
                <w:rPr>
                  <w:rFonts w:ascii="Calibri" w:eastAsia="Calibri" w:hAnsi="Calibri" w:cs="Calibri"/>
                  <w:sz w:val="20"/>
                  <w:szCs w:val="20"/>
                </w:rPr>
                <w:t xml:space="preserve"> selection, humans have the capacity to influence certain characteristics of organisms by selective breeding. One can choose desired parental traits determined by genes, which are then passed on to offspring. (MS-LS4-5)</w:t>
              </w:r>
            </w:hyperlink>
          </w:p>
        </w:tc>
        <w:tc>
          <w:tcPr>
            <w:tcW w:w="432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E65832" w:rsidRDefault="00F16391">
            <w:pPr>
              <w:pStyle w:val="normal0"/>
              <w:spacing w:line="240" w:lineRule="auto"/>
              <w:jc w:val="center"/>
            </w:pPr>
            <w:r>
              <w:rPr>
                <w:rFonts w:ascii="Calibri" w:eastAsia="Calibri" w:hAnsi="Calibri" w:cs="Calibri"/>
                <w:b/>
                <w:color w:val="FFFFFF"/>
                <w:sz w:val="20"/>
                <w:szCs w:val="20"/>
                <w:shd w:val="clear" w:color="auto" w:fill="00B050"/>
              </w:rPr>
              <w:t xml:space="preserve">Crosscutting Concepts </w:t>
            </w:r>
          </w:p>
          <w:p w:rsidR="00E65832" w:rsidRDefault="00E65832">
            <w:pPr>
              <w:pStyle w:val="normal0"/>
              <w:spacing w:line="240" w:lineRule="auto"/>
            </w:pPr>
            <w:hyperlink r:id="rId241">
              <w:r w:rsidR="00F16391">
                <w:rPr>
                  <w:rFonts w:ascii="Calibri" w:eastAsia="Calibri" w:hAnsi="Calibri" w:cs="Calibri"/>
                  <w:b/>
                  <w:sz w:val="20"/>
                  <w:szCs w:val="20"/>
                </w:rPr>
                <w:t>Cause and Effect</w:t>
              </w:r>
            </w:hyperlink>
          </w:p>
          <w:p w:rsidR="00E65832" w:rsidRDefault="00E65832">
            <w:pPr>
              <w:pStyle w:val="normal0"/>
              <w:numPr>
                <w:ilvl w:val="0"/>
                <w:numId w:val="37"/>
              </w:numPr>
              <w:spacing w:after="120" w:line="240" w:lineRule="auto"/>
              <w:ind w:left="300" w:hanging="360"/>
              <w:contextualSpacing/>
            </w:pPr>
            <w:hyperlink r:id="rId242">
              <w:r w:rsidR="00F16391">
                <w:rPr>
                  <w:rFonts w:ascii="Calibri" w:eastAsia="Calibri" w:hAnsi="Calibri" w:cs="Calibri"/>
                  <w:sz w:val="20"/>
                  <w:szCs w:val="20"/>
                </w:rPr>
                <w:t>Cause and effect relationships may be used to predict phenomena in natural systems. (MS-LS3-2)</w:t>
              </w:r>
            </w:hyperlink>
          </w:p>
          <w:p w:rsidR="00E65832" w:rsidRDefault="00E65832">
            <w:pPr>
              <w:pStyle w:val="normal0"/>
              <w:numPr>
                <w:ilvl w:val="0"/>
                <w:numId w:val="37"/>
              </w:numPr>
              <w:spacing w:after="120" w:line="240" w:lineRule="auto"/>
              <w:ind w:left="300" w:hanging="360"/>
              <w:contextualSpacing/>
            </w:pPr>
            <w:hyperlink r:id="rId243">
              <w:r w:rsidR="00F16391">
                <w:rPr>
                  <w:rFonts w:ascii="Calibri" w:eastAsia="Calibri" w:hAnsi="Calibri" w:cs="Calibri"/>
                  <w:sz w:val="20"/>
                  <w:szCs w:val="20"/>
                </w:rPr>
                <w:t>Phenomena may have more than one cause, and some cause and effect relationships in systems can only be described using probability. (MS-LS1-4),(MS-LS1-5),(MS-LS4-5)</w:t>
              </w:r>
            </w:hyperlink>
          </w:p>
          <w:p w:rsidR="00E65832" w:rsidRDefault="00E65832">
            <w:pPr>
              <w:pStyle w:val="normal0"/>
              <w:spacing w:line="240" w:lineRule="auto"/>
            </w:pPr>
            <w:hyperlink r:id="rId244">
              <w:r w:rsidR="00F16391">
                <w:rPr>
                  <w:rFonts w:ascii="Calibri" w:eastAsia="Calibri" w:hAnsi="Calibri" w:cs="Calibri"/>
                  <w:b/>
                  <w:sz w:val="20"/>
                  <w:szCs w:val="20"/>
                </w:rPr>
                <w:t>Structure and Function</w:t>
              </w:r>
            </w:hyperlink>
            <w:r w:rsidR="00F16391">
              <w:rPr>
                <w:rFonts w:ascii="Calibri" w:eastAsia="Calibri" w:hAnsi="Calibri" w:cs="Calibri"/>
                <w:b/>
                <w:sz w:val="20"/>
                <w:szCs w:val="20"/>
              </w:rPr>
              <w:t xml:space="preserve"> </w:t>
            </w:r>
          </w:p>
          <w:p w:rsidR="00E65832" w:rsidRDefault="00E65832">
            <w:pPr>
              <w:pStyle w:val="normal0"/>
              <w:numPr>
                <w:ilvl w:val="0"/>
                <w:numId w:val="49"/>
              </w:numPr>
              <w:spacing w:after="120" w:line="240" w:lineRule="auto"/>
              <w:ind w:left="300" w:hanging="360"/>
              <w:contextualSpacing/>
            </w:pPr>
            <w:hyperlink r:id="rId245">
              <w:r w:rsidR="00F16391">
                <w:rPr>
                  <w:rFonts w:ascii="Calibri" w:eastAsia="Calibri" w:hAnsi="Calibri" w:cs="Calibri"/>
                  <w:sz w:val="20"/>
                  <w:szCs w:val="20"/>
                </w:rPr>
                <w:t>Complex and microscopic structures and systems can be visualized, modeled, and used to describe how their function depends on the shapes, composition, and relationships among its parts, therefore complex natural structures/systems can be analyzed to determine how they function. (MS-LS3-1)</w:t>
              </w:r>
            </w:hyperlink>
          </w:p>
          <w:p w:rsidR="00E65832" w:rsidRDefault="00F16391">
            <w:pPr>
              <w:pStyle w:val="normal0"/>
              <w:spacing w:after="120" w:line="240" w:lineRule="auto"/>
              <w:jc w:val="center"/>
            </w:pPr>
            <w:r>
              <w:rPr>
                <w:rFonts w:ascii="Calibri" w:eastAsia="Calibri" w:hAnsi="Calibri" w:cs="Calibri"/>
                <w:b/>
                <w:i/>
                <w:sz w:val="20"/>
                <w:szCs w:val="20"/>
              </w:rPr>
              <w:t>Connections to Engineering, Technology, and  Applications of Science</w:t>
            </w:r>
          </w:p>
          <w:p w:rsidR="00E65832" w:rsidRDefault="00F16391">
            <w:pPr>
              <w:pStyle w:val="normal0"/>
              <w:spacing w:line="240" w:lineRule="auto"/>
            </w:pPr>
            <w:r>
              <w:rPr>
                <w:rFonts w:ascii="Calibri" w:eastAsia="Calibri" w:hAnsi="Calibri" w:cs="Calibri"/>
                <w:sz w:val="20"/>
                <w:szCs w:val="20"/>
              </w:rPr>
              <w:t> </w:t>
            </w:r>
            <w:hyperlink r:id="rId246">
              <w:r>
                <w:rPr>
                  <w:rFonts w:ascii="Calibri" w:eastAsia="Calibri" w:hAnsi="Calibri" w:cs="Calibri"/>
                  <w:b/>
                  <w:sz w:val="20"/>
                  <w:szCs w:val="20"/>
                </w:rPr>
                <w:t>Interdependence of Science, Engineering, and Technology</w:t>
              </w:r>
            </w:hyperlink>
          </w:p>
          <w:p w:rsidR="00E65832" w:rsidRDefault="00E65832">
            <w:pPr>
              <w:pStyle w:val="normal0"/>
              <w:numPr>
                <w:ilvl w:val="0"/>
                <w:numId w:val="21"/>
              </w:numPr>
              <w:spacing w:after="120" w:line="240" w:lineRule="auto"/>
              <w:ind w:left="300" w:hanging="360"/>
              <w:contextualSpacing/>
            </w:pPr>
            <w:hyperlink r:id="rId247">
              <w:r w:rsidR="00F16391">
                <w:rPr>
                  <w:rFonts w:ascii="Calibri" w:eastAsia="Calibri" w:hAnsi="Calibri" w:cs="Calibri"/>
                  <w:sz w:val="20"/>
                  <w:szCs w:val="20"/>
                </w:rPr>
                <w:t>Engineering advances have led to important discoveries in virtually every field of science, and scientific discoveries have led to the development of entire industries and engineered systems. (MS-LS4-5)</w:t>
              </w:r>
            </w:hyperlink>
          </w:p>
          <w:p w:rsidR="00E65832" w:rsidRDefault="00F16391">
            <w:pPr>
              <w:pStyle w:val="normal0"/>
              <w:spacing w:after="120" w:line="240" w:lineRule="auto"/>
            </w:pPr>
            <w:r>
              <w:rPr>
                <w:rFonts w:ascii="Calibri" w:eastAsia="Calibri" w:hAnsi="Calibri" w:cs="Calibri"/>
                <w:sz w:val="20"/>
                <w:szCs w:val="20"/>
              </w:rPr>
              <w:t> </w:t>
            </w:r>
            <w:r>
              <w:rPr>
                <w:rFonts w:ascii="Calibri" w:eastAsia="Calibri" w:hAnsi="Calibri" w:cs="Calibri"/>
                <w:b/>
                <w:sz w:val="20"/>
                <w:szCs w:val="20"/>
              </w:rPr>
              <w:t>         </w:t>
            </w:r>
            <w:r>
              <w:rPr>
                <w:rFonts w:ascii="Calibri" w:eastAsia="Calibri" w:hAnsi="Calibri" w:cs="Calibri"/>
                <w:b/>
                <w:i/>
                <w:sz w:val="20"/>
                <w:szCs w:val="20"/>
              </w:rPr>
              <w:t>Connections to Nature of Science</w:t>
            </w:r>
          </w:p>
          <w:p w:rsidR="00E65832" w:rsidRDefault="00F16391">
            <w:pPr>
              <w:pStyle w:val="normal0"/>
              <w:spacing w:line="240" w:lineRule="auto"/>
            </w:pPr>
            <w:r>
              <w:rPr>
                <w:rFonts w:ascii="Calibri" w:eastAsia="Calibri" w:hAnsi="Calibri" w:cs="Calibri"/>
                <w:sz w:val="20"/>
                <w:szCs w:val="20"/>
              </w:rPr>
              <w:t> </w:t>
            </w:r>
            <w:r>
              <w:rPr>
                <w:rFonts w:ascii="Calibri" w:eastAsia="Calibri" w:hAnsi="Calibri" w:cs="Calibri"/>
                <w:b/>
                <w:sz w:val="20"/>
                <w:szCs w:val="20"/>
              </w:rPr>
              <w:t>Scientific Knowledge Assumes an Order and Consistency in Natural Systems</w:t>
            </w:r>
          </w:p>
          <w:p w:rsidR="00E65832" w:rsidRDefault="00F16391">
            <w:pPr>
              <w:pStyle w:val="normal0"/>
              <w:numPr>
                <w:ilvl w:val="0"/>
                <w:numId w:val="18"/>
              </w:numPr>
              <w:spacing w:after="120" w:line="240" w:lineRule="auto"/>
              <w:ind w:left="300" w:hanging="360"/>
              <w:contextualSpacing/>
            </w:pPr>
            <w:r>
              <w:rPr>
                <w:rFonts w:ascii="Calibri" w:eastAsia="Calibri" w:hAnsi="Calibri" w:cs="Calibri"/>
                <w:sz w:val="20"/>
                <w:szCs w:val="20"/>
              </w:rPr>
              <w:t>Science assumes that objects and events in natural systems occur in consistent patterns that are understandable through measurement and observation. (MS-LS4-1),(MS-LS4-2)</w:t>
            </w:r>
          </w:p>
          <w:p w:rsidR="00E65832" w:rsidRDefault="00F16391">
            <w:pPr>
              <w:pStyle w:val="normal0"/>
              <w:spacing w:line="240" w:lineRule="auto"/>
            </w:pPr>
            <w:r>
              <w:rPr>
                <w:rFonts w:ascii="Calibri" w:eastAsia="Calibri" w:hAnsi="Calibri" w:cs="Calibri"/>
                <w:b/>
                <w:sz w:val="20"/>
                <w:szCs w:val="20"/>
              </w:rPr>
              <w:t>Science Addresses Questions About the Natural and Material World</w:t>
            </w:r>
          </w:p>
          <w:p w:rsidR="00E65832" w:rsidRDefault="00F16391">
            <w:pPr>
              <w:pStyle w:val="normal0"/>
              <w:numPr>
                <w:ilvl w:val="0"/>
                <w:numId w:val="7"/>
              </w:numPr>
              <w:spacing w:after="120" w:line="240" w:lineRule="auto"/>
              <w:ind w:left="300" w:hanging="360"/>
              <w:contextualSpacing/>
            </w:pPr>
            <w:r>
              <w:rPr>
                <w:rFonts w:ascii="Calibri" w:eastAsia="Calibri" w:hAnsi="Calibri" w:cs="Calibri"/>
                <w:sz w:val="20"/>
                <w:szCs w:val="20"/>
              </w:rPr>
              <w:t>Scientific knowledge can describe the consequences of actions but does not necessarily prescribe the decisions that society takes. (MS-LS4-5)</w:t>
            </w:r>
          </w:p>
        </w:tc>
      </w:tr>
    </w:tbl>
    <w:p w:rsidR="00E65832" w:rsidRDefault="00E65832">
      <w:pPr>
        <w:pStyle w:val="normal0"/>
        <w:spacing w:after="200"/>
      </w:pPr>
    </w:p>
    <w:tbl>
      <w:tblPr>
        <w:tblStyle w:val="af4"/>
        <w:tblW w:w="13680"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13680"/>
      </w:tblGrid>
      <w:tr w:rsidR="00E65832">
        <w:trPr>
          <w:trHeight w:val="760"/>
          <w:jc w:val="center"/>
        </w:trPr>
        <w:tc>
          <w:tcPr>
            <w:tcW w:w="1368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spacing w:after="120" w:line="240" w:lineRule="auto"/>
            </w:pPr>
            <w:r>
              <w:rPr>
                <w:rFonts w:ascii="Calibri" w:eastAsia="Calibri" w:hAnsi="Calibri" w:cs="Calibri"/>
                <w:b/>
                <w:i/>
                <w:sz w:val="20"/>
                <w:szCs w:val="20"/>
              </w:rPr>
              <w:t>Connections to other DCIs in this grade-band:</w:t>
            </w:r>
          </w:p>
          <w:p w:rsidR="00E65832" w:rsidRDefault="00E65832">
            <w:pPr>
              <w:pStyle w:val="normal0"/>
              <w:spacing w:after="120" w:line="240" w:lineRule="auto"/>
            </w:pPr>
            <w:hyperlink r:id="rId248">
              <w:r w:rsidR="00F16391">
                <w:rPr>
                  <w:rFonts w:ascii="Calibri" w:eastAsia="Calibri" w:hAnsi="Calibri" w:cs="Calibri"/>
                  <w:b/>
                  <w:sz w:val="20"/>
                  <w:szCs w:val="20"/>
                </w:rPr>
                <w:t>MS.LS1.A</w:t>
              </w:r>
            </w:hyperlink>
            <w:r w:rsidR="00F16391">
              <w:rPr>
                <w:rFonts w:ascii="Calibri" w:eastAsia="Calibri" w:hAnsi="Calibri" w:cs="Calibri"/>
                <w:sz w:val="20"/>
                <w:szCs w:val="20"/>
              </w:rPr>
              <w:t xml:space="preserve"> (MS-LS3-1); </w:t>
            </w:r>
            <w:hyperlink r:id="rId249">
              <w:r w:rsidR="00F16391">
                <w:rPr>
                  <w:rFonts w:ascii="Calibri" w:eastAsia="Calibri" w:hAnsi="Calibri" w:cs="Calibri"/>
                  <w:b/>
                  <w:sz w:val="20"/>
                  <w:szCs w:val="20"/>
                </w:rPr>
                <w:t>MS.LS2.A</w:t>
              </w:r>
            </w:hyperlink>
            <w:r w:rsidR="00F16391">
              <w:rPr>
                <w:rFonts w:ascii="Calibri" w:eastAsia="Calibri" w:hAnsi="Calibri" w:cs="Calibri"/>
                <w:sz w:val="20"/>
                <w:szCs w:val="20"/>
              </w:rPr>
              <w:t xml:space="preserve"> (MS-LS1-4),(MS-LS1-5); </w:t>
            </w:r>
            <w:hyperlink r:id="rId250">
              <w:r w:rsidR="00F16391">
                <w:rPr>
                  <w:rFonts w:ascii="Calibri" w:eastAsia="Calibri" w:hAnsi="Calibri" w:cs="Calibri"/>
                  <w:b/>
                  <w:sz w:val="20"/>
                  <w:szCs w:val="20"/>
                </w:rPr>
                <w:t>MS.LS4.A</w:t>
              </w:r>
            </w:hyperlink>
            <w:r w:rsidR="00F16391">
              <w:rPr>
                <w:rFonts w:ascii="Calibri" w:eastAsia="Calibri" w:hAnsi="Calibri" w:cs="Calibri"/>
                <w:sz w:val="20"/>
                <w:szCs w:val="20"/>
              </w:rPr>
              <w:t xml:space="preserve"> (MS-LS3-1) </w:t>
            </w:r>
          </w:p>
        </w:tc>
      </w:tr>
      <w:tr w:rsidR="00E65832">
        <w:trPr>
          <w:trHeight w:val="1060"/>
          <w:jc w:val="center"/>
        </w:trPr>
        <w:tc>
          <w:tcPr>
            <w:tcW w:w="1368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spacing w:after="120" w:line="240" w:lineRule="auto"/>
            </w:pPr>
            <w:r>
              <w:rPr>
                <w:rFonts w:ascii="Calibri" w:eastAsia="Calibri" w:hAnsi="Calibri" w:cs="Calibri"/>
                <w:b/>
                <w:i/>
                <w:sz w:val="20"/>
                <w:szCs w:val="20"/>
              </w:rPr>
              <w:t>Articulation of DCIs across grade-bands:</w:t>
            </w:r>
          </w:p>
          <w:p w:rsidR="00E65832" w:rsidRDefault="00E65832">
            <w:pPr>
              <w:pStyle w:val="normal0"/>
              <w:spacing w:after="120" w:line="240" w:lineRule="auto"/>
            </w:pPr>
            <w:hyperlink r:id="rId251">
              <w:r w:rsidR="00F16391">
                <w:rPr>
                  <w:rFonts w:ascii="Calibri" w:eastAsia="Calibri" w:hAnsi="Calibri" w:cs="Calibri"/>
                  <w:b/>
                  <w:sz w:val="20"/>
                  <w:szCs w:val="20"/>
                </w:rPr>
                <w:t>3.LS1.B</w:t>
              </w:r>
            </w:hyperlink>
            <w:r w:rsidR="00F16391">
              <w:rPr>
                <w:rFonts w:ascii="Calibri" w:eastAsia="Calibri" w:hAnsi="Calibri" w:cs="Calibri"/>
                <w:sz w:val="20"/>
                <w:szCs w:val="20"/>
              </w:rPr>
              <w:t xml:space="preserve"> (MS-LS1-4),(MS-LS1-5); </w:t>
            </w:r>
            <w:hyperlink r:id="rId252">
              <w:r w:rsidR="00F16391">
                <w:rPr>
                  <w:rFonts w:ascii="Calibri" w:eastAsia="Calibri" w:hAnsi="Calibri" w:cs="Calibri"/>
                  <w:b/>
                  <w:sz w:val="20"/>
                  <w:szCs w:val="20"/>
                </w:rPr>
                <w:t>3.LS3.A</w:t>
              </w:r>
            </w:hyperlink>
            <w:r w:rsidR="00F16391">
              <w:rPr>
                <w:rFonts w:ascii="Calibri" w:eastAsia="Calibri" w:hAnsi="Calibri" w:cs="Calibri"/>
                <w:sz w:val="20"/>
                <w:szCs w:val="20"/>
              </w:rPr>
              <w:t xml:space="preserve"> (MS-LS1-5),(MS-LS3-1),(MS-LS3-2); </w:t>
            </w:r>
            <w:hyperlink r:id="rId253">
              <w:r w:rsidR="00F16391">
                <w:rPr>
                  <w:rFonts w:ascii="Calibri" w:eastAsia="Calibri" w:hAnsi="Calibri" w:cs="Calibri"/>
                  <w:b/>
                  <w:sz w:val="20"/>
                  <w:szCs w:val="20"/>
                </w:rPr>
                <w:t>3.LS3.B</w:t>
              </w:r>
            </w:hyperlink>
            <w:r w:rsidR="00F16391">
              <w:rPr>
                <w:rFonts w:ascii="Calibri" w:eastAsia="Calibri" w:hAnsi="Calibri" w:cs="Calibri"/>
                <w:sz w:val="20"/>
                <w:szCs w:val="20"/>
              </w:rPr>
              <w:t xml:space="preserve"> (MS-LS3-1),(MS-LS3-2); </w:t>
            </w:r>
            <w:hyperlink r:id="rId254">
              <w:r w:rsidR="00F16391">
                <w:rPr>
                  <w:rFonts w:ascii="Calibri" w:eastAsia="Calibri" w:hAnsi="Calibri" w:cs="Calibri"/>
                  <w:b/>
                  <w:sz w:val="20"/>
                  <w:szCs w:val="20"/>
                </w:rPr>
                <w:t>HS.LS1.A</w:t>
              </w:r>
            </w:hyperlink>
            <w:r w:rsidR="00F16391">
              <w:rPr>
                <w:rFonts w:ascii="Calibri" w:eastAsia="Calibri" w:hAnsi="Calibri" w:cs="Calibri"/>
                <w:sz w:val="20"/>
                <w:szCs w:val="20"/>
              </w:rPr>
              <w:t xml:space="preserve"> (MS-LS3-1); </w:t>
            </w:r>
            <w:hyperlink r:id="rId255">
              <w:r w:rsidR="00F16391">
                <w:rPr>
                  <w:rFonts w:ascii="Calibri" w:eastAsia="Calibri" w:hAnsi="Calibri" w:cs="Calibri"/>
                  <w:b/>
                  <w:sz w:val="20"/>
                  <w:szCs w:val="20"/>
                </w:rPr>
                <w:t>HS.LS1.B</w:t>
              </w:r>
            </w:hyperlink>
            <w:r w:rsidR="00F16391">
              <w:rPr>
                <w:rFonts w:ascii="Calibri" w:eastAsia="Calibri" w:hAnsi="Calibri" w:cs="Calibri"/>
                <w:sz w:val="20"/>
                <w:szCs w:val="20"/>
              </w:rPr>
              <w:t xml:space="preserve"> (MS-LS3-1),(MS-LS3-2); </w:t>
            </w:r>
            <w:hyperlink r:id="rId256">
              <w:r w:rsidR="00F16391">
                <w:rPr>
                  <w:rFonts w:ascii="Calibri" w:eastAsia="Calibri" w:hAnsi="Calibri" w:cs="Calibri"/>
                  <w:b/>
                  <w:sz w:val="20"/>
                  <w:szCs w:val="20"/>
                </w:rPr>
                <w:t>HS.LS2.A</w:t>
              </w:r>
            </w:hyperlink>
            <w:r w:rsidR="00F16391">
              <w:rPr>
                <w:rFonts w:ascii="Calibri" w:eastAsia="Calibri" w:hAnsi="Calibri" w:cs="Calibri"/>
                <w:sz w:val="20"/>
                <w:szCs w:val="20"/>
              </w:rPr>
              <w:t xml:space="preserve"> (MS-LS1-4),(MS-LS1-5); </w:t>
            </w:r>
            <w:hyperlink r:id="rId257">
              <w:r w:rsidR="00F16391">
                <w:rPr>
                  <w:rFonts w:ascii="Calibri" w:eastAsia="Calibri" w:hAnsi="Calibri" w:cs="Calibri"/>
                  <w:b/>
                  <w:sz w:val="20"/>
                  <w:szCs w:val="20"/>
                </w:rPr>
                <w:t>HS.LS2.D</w:t>
              </w:r>
            </w:hyperlink>
            <w:r w:rsidR="00F16391">
              <w:rPr>
                <w:rFonts w:ascii="Calibri" w:eastAsia="Calibri" w:hAnsi="Calibri" w:cs="Calibri"/>
                <w:sz w:val="20"/>
                <w:szCs w:val="20"/>
              </w:rPr>
              <w:t xml:space="preserve"> (MS-LS1-4); </w:t>
            </w:r>
            <w:hyperlink r:id="rId258">
              <w:r w:rsidR="00F16391">
                <w:rPr>
                  <w:rFonts w:ascii="Calibri" w:eastAsia="Calibri" w:hAnsi="Calibri" w:cs="Calibri"/>
                  <w:b/>
                  <w:sz w:val="20"/>
                  <w:szCs w:val="20"/>
                </w:rPr>
                <w:t>HS.LS3.A</w:t>
              </w:r>
            </w:hyperlink>
            <w:r w:rsidR="00F16391">
              <w:rPr>
                <w:rFonts w:ascii="Calibri" w:eastAsia="Calibri" w:hAnsi="Calibri" w:cs="Calibri"/>
                <w:sz w:val="20"/>
                <w:szCs w:val="20"/>
              </w:rPr>
              <w:t xml:space="preserve"> (MS-LS3-1),(MS-LS3-2); </w:t>
            </w:r>
            <w:hyperlink r:id="rId259">
              <w:r w:rsidR="00F16391">
                <w:rPr>
                  <w:rFonts w:ascii="Calibri" w:eastAsia="Calibri" w:hAnsi="Calibri" w:cs="Calibri"/>
                  <w:b/>
                  <w:sz w:val="20"/>
                  <w:szCs w:val="20"/>
                </w:rPr>
                <w:t>HS.LS3.B</w:t>
              </w:r>
            </w:hyperlink>
            <w:r w:rsidR="00F16391">
              <w:rPr>
                <w:rFonts w:ascii="Calibri" w:eastAsia="Calibri" w:hAnsi="Calibri" w:cs="Calibri"/>
                <w:sz w:val="20"/>
                <w:szCs w:val="20"/>
              </w:rPr>
              <w:t xml:space="preserve"> (MS-LS3-1),(MS-LS3-2),(MS-LS4-5); </w:t>
            </w:r>
            <w:hyperlink r:id="rId260">
              <w:r w:rsidR="00F16391">
                <w:rPr>
                  <w:rFonts w:ascii="Calibri" w:eastAsia="Calibri" w:hAnsi="Calibri" w:cs="Calibri"/>
                  <w:b/>
                  <w:sz w:val="20"/>
                  <w:szCs w:val="20"/>
                </w:rPr>
                <w:t>HS.LS4.C</w:t>
              </w:r>
            </w:hyperlink>
            <w:r w:rsidR="00F16391">
              <w:rPr>
                <w:rFonts w:ascii="Calibri" w:eastAsia="Calibri" w:hAnsi="Calibri" w:cs="Calibri"/>
                <w:sz w:val="20"/>
                <w:szCs w:val="20"/>
              </w:rPr>
              <w:t xml:space="preserve"> (MS-LS4-5)</w:t>
            </w:r>
          </w:p>
        </w:tc>
      </w:tr>
      <w:tr w:rsidR="00E65832">
        <w:trPr>
          <w:trHeight w:val="8700"/>
          <w:jc w:val="center"/>
        </w:trPr>
        <w:tc>
          <w:tcPr>
            <w:tcW w:w="1368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spacing w:after="120" w:line="240" w:lineRule="auto"/>
            </w:pPr>
            <w:r>
              <w:rPr>
                <w:rFonts w:ascii="Calibri" w:eastAsia="Calibri" w:hAnsi="Calibri" w:cs="Calibri"/>
                <w:b/>
                <w:i/>
                <w:sz w:val="20"/>
                <w:szCs w:val="20"/>
              </w:rPr>
              <w:lastRenderedPageBreak/>
              <w:t xml:space="preserve">Interdisciplinary Connections: </w:t>
            </w:r>
          </w:p>
          <w:tbl>
            <w:tblPr>
              <w:tblStyle w:val="af3"/>
              <w:tblW w:w="12810" w:type="dxa"/>
              <w:tblLayout w:type="fixed"/>
              <w:tblLook w:val="0400"/>
            </w:tblPr>
            <w:tblGrid>
              <w:gridCol w:w="1380"/>
              <w:gridCol w:w="11430"/>
            </w:tblGrid>
            <w:tr w:rsidR="00E65832">
              <w:tc>
                <w:tcPr>
                  <w:tcW w:w="12810" w:type="dxa"/>
                  <w:gridSpan w:val="2"/>
                  <w:tcBorders>
                    <w:top w:val="nil"/>
                    <w:left w:val="nil"/>
                    <w:bottom w:val="nil"/>
                    <w:right w:val="nil"/>
                  </w:tcBorders>
                </w:tcPr>
                <w:p w:rsidR="00E65832" w:rsidRDefault="00F16391">
                  <w:pPr>
                    <w:pStyle w:val="normal0"/>
                    <w:spacing w:after="120" w:line="240" w:lineRule="auto"/>
                  </w:pPr>
                  <w:r>
                    <w:rPr>
                      <w:rFonts w:ascii="Calibri" w:eastAsia="Calibri" w:hAnsi="Calibri" w:cs="Calibri"/>
                      <w:i/>
                      <w:sz w:val="20"/>
                      <w:szCs w:val="20"/>
                    </w:rPr>
                    <w:t xml:space="preserve">ELA/Literacy - </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61">
                    <w:r w:rsidR="00F16391">
                      <w:rPr>
                        <w:rFonts w:ascii="Calibri" w:eastAsia="Calibri" w:hAnsi="Calibri" w:cs="Calibri"/>
                        <w:b/>
                        <w:sz w:val="20"/>
                        <w:szCs w:val="20"/>
                      </w:rPr>
                      <w:t>RST.6-8.1</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62">
                    <w:r w:rsidR="00F16391">
                      <w:rPr>
                        <w:rFonts w:ascii="Calibri" w:eastAsia="Calibri" w:hAnsi="Calibri" w:cs="Calibri"/>
                        <w:sz w:val="20"/>
                        <w:szCs w:val="20"/>
                      </w:rPr>
                      <w:t xml:space="preserve">Cite specific textual evidence to support analysis of science and technical texts. </w:t>
                    </w:r>
                  </w:hyperlink>
                  <w:r w:rsidR="00F16391">
                    <w:rPr>
                      <w:rFonts w:ascii="Calibri" w:eastAsia="Calibri" w:hAnsi="Calibri" w:cs="Calibri"/>
                      <w:sz w:val="20"/>
                      <w:szCs w:val="20"/>
                    </w:rPr>
                    <w:t>(MS-LS1-4),(MS-LS1-5),(</w:t>
                  </w:r>
                  <w:r w:rsidR="00F16391">
                    <w:rPr>
                      <w:rFonts w:ascii="Calibri" w:eastAsia="Calibri" w:hAnsi="Calibri" w:cs="Calibri"/>
                      <w:i/>
                      <w:sz w:val="20"/>
                      <w:szCs w:val="20"/>
                    </w:rPr>
                    <w:t>(MS-LS3-1),(MS-LS3-2)</w:t>
                  </w:r>
                  <w:r w:rsidR="00F16391">
                    <w:rPr>
                      <w:rFonts w:ascii="Calibri" w:eastAsia="Calibri" w:hAnsi="Calibri" w:cs="Calibri"/>
                      <w:sz w:val="20"/>
                      <w:szCs w:val="20"/>
                    </w:rPr>
                    <w:t>,(MS-LS4-5)</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63">
                    <w:r w:rsidR="00F16391">
                      <w:rPr>
                        <w:rFonts w:ascii="Calibri" w:eastAsia="Calibri" w:hAnsi="Calibri" w:cs="Calibri"/>
                        <w:b/>
                        <w:sz w:val="20"/>
                        <w:szCs w:val="20"/>
                      </w:rPr>
                      <w:t>RST.6-8.2</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64">
                    <w:r w:rsidR="00F16391">
                      <w:rPr>
                        <w:rFonts w:ascii="Calibri" w:eastAsia="Calibri" w:hAnsi="Calibri" w:cs="Calibri"/>
                        <w:sz w:val="20"/>
                        <w:szCs w:val="20"/>
                      </w:rPr>
                      <w:t xml:space="preserve">Determine the central ideas or conclusions of a text; provide an accurate summary of the text distinct from prior knowledge or opinions. </w:t>
                    </w:r>
                  </w:hyperlink>
                  <w:r w:rsidR="00F16391">
                    <w:rPr>
                      <w:rFonts w:ascii="Calibri" w:eastAsia="Calibri" w:hAnsi="Calibri" w:cs="Calibri"/>
                      <w:i/>
                      <w:sz w:val="20"/>
                      <w:szCs w:val="20"/>
                    </w:rPr>
                    <w:t>(MS-LS1-5)</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65">
                    <w:r w:rsidR="00F16391">
                      <w:rPr>
                        <w:rFonts w:ascii="Calibri" w:eastAsia="Calibri" w:hAnsi="Calibri" w:cs="Calibri"/>
                        <w:b/>
                        <w:sz w:val="20"/>
                        <w:szCs w:val="20"/>
                      </w:rPr>
                      <w:t>RST.6-8.4</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66">
                    <w:r w:rsidR="00F16391">
                      <w:rPr>
                        <w:rFonts w:ascii="Calibri" w:eastAsia="Calibri" w:hAnsi="Calibri" w:cs="Calibri"/>
                        <w:sz w:val="20"/>
                        <w:szCs w:val="20"/>
                      </w:rPr>
                      <w:t xml:space="preserve">Determine the meaning of symbols, key terms, and other domain-specific words and phrases as they are used in a specific scientific or technical context relevant to grades 6-8 texts and topics. </w:t>
                    </w:r>
                  </w:hyperlink>
                  <w:r w:rsidR="00F16391">
                    <w:rPr>
                      <w:rFonts w:ascii="Calibri" w:eastAsia="Calibri" w:hAnsi="Calibri" w:cs="Calibri"/>
                      <w:i/>
                      <w:sz w:val="20"/>
                      <w:szCs w:val="20"/>
                    </w:rPr>
                    <w:t>(MS-LS3-1),(MS-LS3-2)</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67">
                    <w:r w:rsidR="00F16391">
                      <w:rPr>
                        <w:rFonts w:ascii="Calibri" w:eastAsia="Calibri" w:hAnsi="Calibri" w:cs="Calibri"/>
                        <w:b/>
                        <w:sz w:val="20"/>
                        <w:szCs w:val="20"/>
                      </w:rPr>
                      <w:t>RST.6-8.7</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68">
                    <w:r w:rsidR="00F16391">
                      <w:rPr>
                        <w:rFonts w:ascii="Calibri" w:eastAsia="Calibri" w:hAnsi="Calibri" w:cs="Calibri"/>
                        <w:sz w:val="20"/>
                        <w:szCs w:val="20"/>
                      </w:rPr>
                      <w:t xml:space="preserve">Integrate quantitative or technical information expressed in words in a text with a version of that information expressed visually (e.g., in a flowchart, diagram, model, graph, or table). </w:t>
                    </w:r>
                  </w:hyperlink>
                  <w:r w:rsidR="00F16391">
                    <w:rPr>
                      <w:rFonts w:ascii="Calibri" w:eastAsia="Calibri" w:hAnsi="Calibri" w:cs="Calibri"/>
                      <w:sz w:val="20"/>
                      <w:szCs w:val="20"/>
                    </w:rPr>
                    <w:t>(MS-LS3-1),(MS-LS3-2)</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69">
                    <w:r w:rsidR="00F16391">
                      <w:rPr>
                        <w:rFonts w:ascii="Calibri" w:eastAsia="Calibri" w:hAnsi="Calibri" w:cs="Calibri"/>
                        <w:b/>
                        <w:sz w:val="20"/>
                        <w:szCs w:val="20"/>
                      </w:rPr>
                      <w:t>RI.6.8</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70">
                    <w:r w:rsidR="00F16391">
                      <w:rPr>
                        <w:rFonts w:ascii="Calibri" w:eastAsia="Calibri" w:hAnsi="Calibri" w:cs="Calibri"/>
                        <w:sz w:val="20"/>
                        <w:szCs w:val="20"/>
                      </w:rPr>
                      <w:t xml:space="preserve">Trace and evaluate the argument and specific claims in a text, distinguishing claims that are supported by reasons and evidence from claims that are not. </w:t>
                    </w:r>
                  </w:hyperlink>
                  <w:r w:rsidR="00F16391">
                    <w:rPr>
                      <w:rFonts w:ascii="Calibri" w:eastAsia="Calibri" w:hAnsi="Calibri" w:cs="Calibri"/>
                      <w:sz w:val="20"/>
                      <w:szCs w:val="20"/>
                    </w:rPr>
                    <w:t>(MS-LS1-4)</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71">
                    <w:r w:rsidR="00F16391">
                      <w:rPr>
                        <w:rFonts w:ascii="Calibri" w:eastAsia="Calibri" w:hAnsi="Calibri" w:cs="Calibri"/>
                        <w:b/>
                        <w:sz w:val="20"/>
                        <w:szCs w:val="20"/>
                      </w:rPr>
                      <w:t>WHST.6-8.1</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72">
                    <w:r w:rsidR="00F16391">
                      <w:rPr>
                        <w:rFonts w:ascii="Calibri" w:eastAsia="Calibri" w:hAnsi="Calibri" w:cs="Calibri"/>
                        <w:sz w:val="20"/>
                        <w:szCs w:val="20"/>
                      </w:rPr>
                      <w:t xml:space="preserve">Write arguments focused on discipline content. </w:t>
                    </w:r>
                  </w:hyperlink>
                  <w:r w:rsidR="00F16391">
                    <w:rPr>
                      <w:rFonts w:ascii="Calibri" w:eastAsia="Calibri" w:hAnsi="Calibri" w:cs="Calibri"/>
                      <w:sz w:val="20"/>
                      <w:szCs w:val="20"/>
                    </w:rPr>
                    <w:t>(MS-LS1-4)</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73">
                    <w:r w:rsidR="00F16391">
                      <w:rPr>
                        <w:rFonts w:ascii="Calibri" w:eastAsia="Calibri" w:hAnsi="Calibri" w:cs="Calibri"/>
                        <w:b/>
                        <w:sz w:val="20"/>
                        <w:szCs w:val="20"/>
                      </w:rPr>
                      <w:t>WHST.6-8.2</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74">
                    <w:r w:rsidR="00F16391">
                      <w:rPr>
                        <w:rFonts w:ascii="Calibri" w:eastAsia="Calibri" w:hAnsi="Calibri" w:cs="Calibri"/>
                        <w:sz w:val="20"/>
                        <w:szCs w:val="20"/>
                      </w:rPr>
                      <w:t xml:space="preserve">Write informative/explanatory texts to examine a topic and convey ideas, concepts, and information through the selection, organization, and analysis of relevant content. </w:t>
                    </w:r>
                  </w:hyperlink>
                  <w:r w:rsidR="00F16391">
                    <w:rPr>
                      <w:rFonts w:ascii="Calibri" w:eastAsia="Calibri" w:hAnsi="Calibri" w:cs="Calibri"/>
                      <w:i/>
                      <w:sz w:val="20"/>
                      <w:szCs w:val="20"/>
                    </w:rPr>
                    <w:t>(MS-LS1-5)</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75">
                    <w:r w:rsidR="00F16391">
                      <w:rPr>
                        <w:rFonts w:ascii="Calibri" w:eastAsia="Calibri" w:hAnsi="Calibri" w:cs="Calibri"/>
                        <w:b/>
                        <w:sz w:val="20"/>
                        <w:szCs w:val="20"/>
                      </w:rPr>
                      <w:t>WHST.6-8.8</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76">
                    <w:r w:rsidR="00F16391">
                      <w:rPr>
                        <w:rFonts w:ascii="Calibri" w:eastAsia="Calibri" w:hAnsi="Calibri" w:cs="Calibri"/>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hyperlink>
                  <w:r w:rsidR="00F16391">
                    <w:rPr>
                      <w:rFonts w:ascii="Calibri" w:eastAsia="Calibri" w:hAnsi="Calibri" w:cs="Calibri"/>
                      <w:i/>
                      <w:sz w:val="20"/>
                      <w:szCs w:val="20"/>
                    </w:rPr>
                    <w:t>(MS-LS4-5)</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77">
                    <w:r w:rsidR="00F16391">
                      <w:rPr>
                        <w:rFonts w:ascii="Calibri" w:eastAsia="Calibri" w:hAnsi="Calibri" w:cs="Calibri"/>
                        <w:b/>
                        <w:sz w:val="20"/>
                        <w:szCs w:val="20"/>
                      </w:rPr>
                      <w:t>WHST.6-8.9</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78">
                    <w:r w:rsidR="00F16391">
                      <w:rPr>
                        <w:rFonts w:ascii="Calibri" w:eastAsia="Calibri" w:hAnsi="Calibri" w:cs="Calibri"/>
                        <w:sz w:val="20"/>
                        <w:szCs w:val="20"/>
                      </w:rPr>
                      <w:t xml:space="preserve">Draw evidence from informational texts to support analysis, reflection, and research. </w:t>
                    </w:r>
                  </w:hyperlink>
                  <w:r w:rsidR="00F16391">
                    <w:rPr>
                      <w:rFonts w:ascii="Calibri" w:eastAsia="Calibri" w:hAnsi="Calibri" w:cs="Calibri"/>
                      <w:sz w:val="20"/>
                      <w:szCs w:val="20"/>
                    </w:rPr>
                    <w:t>(MS-LS1-5)</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79">
                    <w:r w:rsidR="00F16391">
                      <w:rPr>
                        <w:rFonts w:ascii="Calibri" w:eastAsia="Calibri" w:hAnsi="Calibri" w:cs="Calibri"/>
                        <w:b/>
                        <w:sz w:val="20"/>
                        <w:szCs w:val="20"/>
                      </w:rPr>
                      <w:t>SL.8.5</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80">
                    <w:r w:rsidR="00F16391">
                      <w:rPr>
                        <w:rFonts w:ascii="Calibri" w:eastAsia="Calibri" w:hAnsi="Calibri" w:cs="Calibri"/>
                        <w:sz w:val="20"/>
                        <w:szCs w:val="20"/>
                      </w:rPr>
                      <w:t xml:space="preserve">Integrate multimedia and visual displays into presentations to clarify information, strengthen claims and evidence, and add interest. </w:t>
                    </w:r>
                  </w:hyperlink>
                  <w:r w:rsidR="00F16391">
                    <w:rPr>
                      <w:rFonts w:ascii="Calibri" w:eastAsia="Calibri" w:hAnsi="Calibri" w:cs="Calibri"/>
                      <w:i/>
                      <w:sz w:val="20"/>
                      <w:szCs w:val="20"/>
                    </w:rPr>
                    <w:t>(MS-LS3-1),(MS-LS3-2)</w:t>
                  </w:r>
                </w:p>
              </w:tc>
            </w:tr>
            <w:tr w:rsidR="00E65832">
              <w:tc>
                <w:tcPr>
                  <w:tcW w:w="12810" w:type="dxa"/>
                  <w:gridSpan w:val="2"/>
                  <w:tcBorders>
                    <w:top w:val="nil"/>
                    <w:left w:val="nil"/>
                    <w:bottom w:val="nil"/>
                    <w:right w:val="nil"/>
                  </w:tcBorders>
                </w:tcPr>
                <w:p w:rsidR="00E65832" w:rsidRDefault="00E65832">
                  <w:pPr>
                    <w:pStyle w:val="normal0"/>
                    <w:spacing w:after="120" w:line="240" w:lineRule="auto"/>
                  </w:pPr>
                </w:p>
                <w:p w:rsidR="00E65832" w:rsidRDefault="00F16391">
                  <w:pPr>
                    <w:pStyle w:val="normal0"/>
                    <w:spacing w:after="120" w:line="240" w:lineRule="auto"/>
                  </w:pPr>
                  <w:r>
                    <w:rPr>
                      <w:rFonts w:ascii="Calibri" w:eastAsia="Calibri" w:hAnsi="Calibri" w:cs="Calibri"/>
                      <w:i/>
                      <w:sz w:val="20"/>
                      <w:szCs w:val="20"/>
                    </w:rPr>
                    <w:t xml:space="preserve">Mathematics - </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81">
                    <w:r w:rsidR="00F16391">
                      <w:rPr>
                        <w:rFonts w:ascii="Calibri" w:eastAsia="Calibri" w:hAnsi="Calibri" w:cs="Calibri"/>
                        <w:b/>
                        <w:sz w:val="20"/>
                        <w:szCs w:val="20"/>
                      </w:rPr>
                      <w:t>MP.4</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82">
                    <w:r w:rsidR="00F16391">
                      <w:rPr>
                        <w:rFonts w:ascii="Calibri" w:eastAsia="Calibri" w:hAnsi="Calibri" w:cs="Calibri"/>
                        <w:sz w:val="20"/>
                        <w:szCs w:val="20"/>
                      </w:rPr>
                      <w:t xml:space="preserve">Model with mathematics. </w:t>
                    </w:r>
                  </w:hyperlink>
                  <w:r w:rsidR="00F16391">
                    <w:rPr>
                      <w:rFonts w:ascii="Calibri" w:eastAsia="Calibri" w:hAnsi="Calibri" w:cs="Calibri"/>
                      <w:i/>
                      <w:sz w:val="20"/>
                      <w:szCs w:val="20"/>
                    </w:rPr>
                    <w:t>(MS-LS3-2)</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83">
                    <w:r w:rsidR="00F16391">
                      <w:rPr>
                        <w:rFonts w:ascii="Calibri" w:eastAsia="Calibri" w:hAnsi="Calibri" w:cs="Calibri"/>
                        <w:b/>
                        <w:sz w:val="20"/>
                        <w:szCs w:val="20"/>
                      </w:rPr>
                      <w:t>6.SP.A.2</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84">
                    <w:r w:rsidR="00F16391">
                      <w:rPr>
                        <w:rFonts w:ascii="Calibri" w:eastAsia="Calibri" w:hAnsi="Calibri" w:cs="Calibri"/>
                        <w:sz w:val="20"/>
                        <w:szCs w:val="20"/>
                      </w:rPr>
                      <w:t xml:space="preserve">Understand that a set of data collected to answer a statistical question has a distribution which can be described by its center, spread, and overall shape. </w:t>
                    </w:r>
                  </w:hyperlink>
                  <w:r w:rsidR="00F16391">
                    <w:rPr>
                      <w:rFonts w:ascii="Calibri" w:eastAsia="Calibri" w:hAnsi="Calibri" w:cs="Calibri"/>
                      <w:i/>
                      <w:sz w:val="20"/>
                      <w:szCs w:val="20"/>
                    </w:rPr>
                    <w:t>(MS-LS1-4),(MS-LS1-5)</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85">
                    <w:r w:rsidR="00F16391">
                      <w:rPr>
                        <w:rFonts w:ascii="Calibri" w:eastAsia="Calibri" w:hAnsi="Calibri" w:cs="Calibri"/>
                        <w:b/>
                        <w:sz w:val="20"/>
                        <w:szCs w:val="20"/>
                      </w:rPr>
                      <w:t>6.SP.B.4</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86">
                    <w:r w:rsidR="00F16391">
                      <w:rPr>
                        <w:rFonts w:ascii="Calibri" w:eastAsia="Calibri" w:hAnsi="Calibri" w:cs="Calibri"/>
                        <w:sz w:val="20"/>
                        <w:szCs w:val="20"/>
                      </w:rPr>
                      <w:t xml:space="preserve">Summarize numerical data sets in relation to their context. </w:t>
                    </w:r>
                  </w:hyperlink>
                  <w:r w:rsidR="00F16391">
                    <w:rPr>
                      <w:rFonts w:ascii="Calibri" w:eastAsia="Calibri" w:hAnsi="Calibri" w:cs="Calibri"/>
                      <w:i/>
                      <w:sz w:val="20"/>
                      <w:szCs w:val="20"/>
                    </w:rPr>
                    <w:t>(MS-LS1-4),(MS-LS1-5)</w:t>
                  </w:r>
                </w:p>
              </w:tc>
            </w:tr>
            <w:tr w:rsidR="00E65832">
              <w:tc>
                <w:tcPr>
                  <w:tcW w:w="1380" w:type="dxa"/>
                  <w:tcBorders>
                    <w:top w:val="nil"/>
                    <w:left w:val="nil"/>
                    <w:bottom w:val="nil"/>
                    <w:right w:val="nil"/>
                  </w:tcBorders>
                  <w:tcMar>
                    <w:left w:w="0" w:type="dxa"/>
                    <w:right w:w="240" w:type="dxa"/>
                  </w:tcMar>
                </w:tcPr>
                <w:p w:rsidR="00E65832" w:rsidRDefault="00E65832">
                  <w:pPr>
                    <w:pStyle w:val="normal0"/>
                    <w:spacing w:after="120" w:line="240" w:lineRule="auto"/>
                  </w:pPr>
                  <w:hyperlink r:id="rId287">
                    <w:r w:rsidR="00F16391">
                      <w:rPr>
                        <w:rFonts w:ascii="Calibri" w:eastAsia="Calibri" w:hAnsi="Calibri" w:cs="Calibri"/>
                        <w:b/>
                        <w:sz w:val="20"/>
                        <w:szCs w:val="20"/>
                      </w:rPr>
                      <w:t>6.SP.B.5</w:t>
                    </w:r>
                  </w:hyperlink>
                </w:p>
              </w:tc>
              <w:tc>
                <w:tcPr>
                  <w:tcW w:w="11430" w:type="dxa"/>
                  <w:tcBorders>
                    <w:top w:val="nil"/>
                    <w:left w:val="nil"/>
                    <w:bottom w:val="nil"/>
                    <w:right w:val="nil"/>
                  </w:tcBorders>
                  <w:tcMar>
                    <w:left w:w="150" w:type="dxa"/>
                    <w:right w:w="0" w:type="dxa"/>
                  </w:tcMar>
                </w:tcPr>
                <w:p w:rsidR="00E65832" w:rsidRDefault="00E65832">
                  <w:pPr>
                    <w:pStyle w:val="normal0"/>
                    <w:spacing w:after="120" w:line="240" w:lineRule="auto"/>
                  </w:pPr>
                  <w:hyperlink r:id="rId288">
                    <w:r w:rsidR="00F16391">
                      <w:rPr>
                        <w:rFonts w:ascii="Calibri" w:eastAsia="Calibri" w:hAnsi="Calibri" w:cs="Calibri"/>
                        <w:sz w:val="20"/>
                        <w:szCs w:val="20"/>
                      </w:rPr>
                      <w:t xml:space="preserve">Summarize numerical data sets in relation to their context. </w:t>
                    </w:r>
                  </w:hyperlink>
                  <w:r w:rsidR="00F16391">
                    <w:rPr>
                      <w:rFonts w:ascii="Calibri" w:eastAsia="Calibri" w:hAnsi="Calibri" w:cs="Calibri"/>
                      <w:i/>
                      <w:sz w:val="20"/>
                      <w:szCs w:val="20"/>
                    </w:rPr>
                    <w:t>(MS-LS3-2)</w:t>
                  </w:r>
                </w:p>
              </w:tc>
            </w:tr>
          </w:tbl>
          <w:p w:rsidR="00E65832" w:rsidRDefault="00E65832">
            <w:pPr>
              <w:pStyle w:val="normal0"/>
              <w:spacing w:after="120" w:line="240" w:lineRule="auto"/>
            </w:pPr>
          </w:p>
        </w:tc>
      </w:tr>
    </w:tbl>
    <w:p w:rsidR="00E65832" w:rsidRDefault="00F16391">
      <w:pPr>
        <w:pStyle w:val="normal0"/>
        <w:widowControl w:val="0"/>
        <w:rPr>
          <w:b/>
          <w:sz w:val="16"/>
          <w:szCs w:val="16"/>
        </w:rPr>
      </w:pPr>
      <w:r>
        <w:rPr>
          <w:b/>
          <w:sz w:val="16"/>
          <w:szCs w:val="16"/>
        </w:rPr>
        <w:t xml:space="preserve"> </w:t>
      </w:r>
    </w:p>
    <w:p w:rsidR="003C2AD2" w:rsidRDefault="003C2AD2">
      <w:pPr>
        <w:pStyle w:val="normal0"/>
        <w:widowControl w:val="0"/>
        <w:rPr>
          <w:b/>
          <w:sz w:val="16"/>
          <w:szCs w:val="16"/>
        </w:rPr>
      </w:pPr>
    </w:p>
    <w:p w:rsidR="003C2AD2" w:rsidRDefault="003C2AD2">
      <w:pPr>
        <w:pStyle w:val="normal0"/>
        <w:widowControl w:val="0"/>
        <w:rPr>
          <w:b/>
          <w:sz w:val="16"/>
          <w:szCs w:val="16"/>
        </w:rPr>
      </w:pPr>
    </w:p>
    <w:p w:rsidR="003C2AD2" w:rsidRDefault="003C2AD2">
      <w:pPr>
        <w:pStyle w:val="normal0"/>
        <w:widowControl w:val="0"/>
        <w:rPr>
          <w:b/>
          <w:sz w:val="16"/>
          <w:szCs w:val="16"/>
        </w:rPr>
      </w:pPr>
    </w:p>
    <w:p w:rsidR="003C2AD2" w:rsidRDefault="003C2AD2">
      <w:pPr>
        <w:pStyle w:val="normal0"/>
        <w:widowControl w:val="0"/>
        <w:rPr>
          <w:b/>
          <w:sz w:val="16"/>
          <w:szCs w:val="16"/>
        </w:rPr>
      </w:pPr>
    </w:p>
    <w:p w:rsidR="003C2AD2" w:rsidRDefault="003C2AD2">
      <w:pPr>
        <w:pStyle w:val="normal0"/>
        <w:widowControl w:val="0"/>
        <w:rPr>
          <w:b/>
          <w:sz w:val="16"/>
          <w:szCs w:val="16"/>
        </w:rPr>
      </w:pPr>
    </w:p>
    <w:p w:rsidR="003C2AD2" w:rsidRDefault="003C2AD2">
      <w:pPr>
        <w:pStyle w:val="normal0"/>
        <w:widowControl w:val="0"/>
      </w:pPr>
    </w:p>
    <w:tbl>
      <w:tblPr>
        <w:tblStyle w:val="af5"/>
        <w:tblW w:w="1362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30"/>
        <w:gridCol w:w="6690"/>
      </w:tblGrid>
      <w:tr w:rsidR="00E65832">
        <w:trPr>
          <w:trHeight w:val="560"/>
        </w:trPr>
        <w:tc>
          <w:tcPr>
            <w:tcW w:w="6930" w:type="dxa"/>
          </w:tcPr>
          <w:p w:rsidR="00E65832" w:rsidRDefault="00F16391">
            <w:pPr>
              <w:pStyle w:val="normal0"/>
              <w:spacing w:line="240" w:lineRule="auto"/>
              <w:contextualSpacing w:val="0"/>
            </w:pPr>
            <w:r>
              <w:rPr>
                <w:b/>
                <w:sz w:val="21"/>
                <w:szCs w:val="21"/>
              </w:rPr>
              <w:t>Grade Level: 8</w:t>
            </w:r>
          </w:p>
        </w:tc>
        <w:tc>
          <w:tcPr>
            <w:tcW w:w="6690" w:type="dxa"/>
          </w:tcPr>
          <w:p w:rsidR="00E65832" w:rsidRDefault="00F16391">
            <w:pPr>
              <w:pStyle w:val="normal0"/>
              <w:spacing w:line="240" w:lineRule="auto"/>
              <w:contextualSpacing w:val="0"/>
            </w:pPr>
            <w:r>
              <w:rPr>
                <w:b/>
              </w:rPr>
              <w:t xml:space="preserve">Title of Unit:  Growth, Development, and Reproduction of Organisms </w:t>
            </w:r>
          </w:p>
        </w:tc>
      </w:tr>
      <w:tr w:rsidR="00E65832">
        <w:trPr>
          <w:trHeight w:val="440"/>
        </w:trPr>
        <w:tc>
          <w:tcPr>
            <w:tcW w:w="13620" w:type="dxa"/>
            <w:gridSpan w:val="2"/>
          </w:tcPr>
          <w:p w:rsidR="00E65832" w:rsidRDefault="00F16391">
            <w:pPr>
              <w:pStyle w:val="normal0"/>
              <w:spacing w:line="240" w:lineRule="auto"/>
              <w:contextualSpacing w:val="0"/>
              <w:jc w:val="center"/>
            </w:pPr>
            <w:r>
              <w:rPr>
                <w:b/>
                <w:sz w:val="24"/>
                <w:szCs w:val="24"/>
              </w:rPr>
              <w:t>Stage 1 - Desired Results</w:t>
            </w:r>
          </w:p>
        </w:tc>
      </w:tr>
      <w:tr w:rsidR="00E65832">
        <w:trPr>
          <w:trHeight w:val="3560"/>
        </w:trPr>
        <w:tc>
          <w:tcPr>
            <w:tcW w:w="6930" w:type="dxa"/>
          </w:tcPr>
          <w:p w:rsidR="00E65832" w:rsidRDefault="00F16391">
            <w:pPr>
              <w:pStyle w:val="normal0"/>
              <w:spacing w:line="240" w:lineRule="auto"/>
              <w:contextualSpacing w:val="0"/>
            </w:pPr>
            <w:r>
              <w:rPr>
                <w:b/>
              </w:rPr>
              <w:lastRenderedPageBreak/>
              <w:t>Understandings:</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understand that…</w:t>
            </w:r>
          </w:p>
          <w:p w:rsidR="00E65832" w:rsidRDefault="00F16391">
            <w:pPr>
              <w:pStyle w:val="normal0"/>
              <w:numPr>
                <w:ilvl w:val="0"/>
                <w:numId w:val="27"/>
              </w:numPr>
              <w:spacing w:line="240" w:lineRule="auto"/>
              <w:ind w:hanging="360"/>
            </w:pPr>
            <w:proofErr w:type="gramStart"/>
            <w:r>
              <w:t>the</w:t>
            </w:r>
            <w:proofErr w:type="gramEnd"/>
            <w:r>
              <w:t xml:space="preserve"> environment and genetic factors determine the growth of an individual organism. </w:t>
            </w:r>
          </w:p>
          <w:p w:rsidR="00E65832" w:rsidRDefault="00F16391">
            <w:pPr>
              <w:pStyle w:val="normal0"/>
              <w:numPr>
                <w:ilvl w:val="0"/>
                <w:numId w:val="27"/>
              </w:numPr>
              <w:spacing w:line="240" w:lineRule="auto"/>
              <w:ind w:hanging="360"/>
            </w:pPr>
            <w:proofErr w:type="gramStart"/>
            <w:r>
              <w:t>the</w:t>
            </w:r>
            <w:proofErr w:type="gramEnd"/>
            <w:r>
              <w:t xml:space="preserve"> genetic implications for sexual and asexual reproduction. </w:t>
            </w:r>
          </w:p>
          <w:p w:rsidR="00E65832" w:rsidRDefault="00F16391">
            <w:pPr>
              <w:pStyle w:val="normal0"/>
              <w:numPr>
                <w:ilvl w:val="0"/>
                <w:numId w:val="27"/>
              </w:numPr>
              <w:spacing w:line="240" w:lineRule="auto"/>
              <w:ind w:hanging="360"/>
            </w:pPr>
            <w:proofErr w:type="gramStart"/>
            <w:r>
              <w:t>there</w:t>
            </w:r>
            <w:proofErr w:type="gramEnd"/>
            <w:r>
              <w:t xml:space="preserve"> are structures and behaviors that increase the likelihood of successful reproduction by organisms.</w:t>
            </w:r>
          </w:p>
          <w:p w:rsidR="00E65832" w:rsidRDefault="00F16391">
            <w:pPr>
              <w:pStyle w:val="normal0"/>
              <w:numPr>
                <w:ilvl w:val="0"/>
                <w:numId w:val="27"/>
              </w:numPr>
              <w:spacing w:line="240" w:lineRule="auto"/>
              <w:ind w:hanging="360"/>
            </w:pPr>
            <w:proofErr w:type="gramStart"/>
            <w:r>
              <w:t>the</w:t>
            </w:r>
            <w:proofErr w:type="gramEnd"/>
            <w:r>
              <w:t xml:space="preserve"> ways humans can select for specific traits, the role of technology, genetic modification, and the nature of ethical responsibilities related to selective breeding (Please note that students are only beginning to understand this concept.)</w:t>
            </w:r>
          </w:p>
          <w:p w:rsidR="00E65832" w:rsidRDefault="00F16391">
            <w:pPr>
              <w:pStyle w:val="normal0"/>
              <w:numPr>
                <w:ilvl w:val="0"/>
                <w:numId w:val="27"/>
              </w:numPr>
              <w:spacing w:line="240" w:lineRule="auto"/>
              <w:ind w:hanging="360"/>
            </w:pPr>
            <w:proofErr w:type="gramStart"/>
            <w:r>
              <w:t>how</w:t>
            </w:r>
            <w:proofErr w:type="gramEnd"/>
            <w:r>
              <w:t xml:space="preserve"> selected structures, functions, and behaviors of organisms change in predictable ways as they progress from birth to old age.</w:t>
            </w:r>
          </w:p>
          <w:p w:rsidR="00E65832" w:rsidRDefault="00E65832">
            <w:pPr>
              <w:pStyle w:val="normal0"/>
              <w:spacing w:line="240" w:lineRule="auto"/>
              <w:contextualSpacing w:val="0"/>
            </w:pPr>
          </w:p>
        </w:tc>
        <w:tc>
          <w:tcPr>
            <w:tcW w:w="6690" w:type="dxa"/>
            <w:shd w:val="clear" w:color="auto" w:fill="FFFFFF"/>
          </w:tcPr>
          <w:p w:rsidR="00E65832" w:rsidRDefault="00F16391">
            <w:pPr>
              <w:pStyle w:val="normal0"/>
              <w:spacing w:line="240" w:lineRule="auto"/>
              <w:contextualSpacing w:val="0"/>
            </w:pPr>
            <w:r>
              <w:rPr>
                <w:b/>
                <w:sz w:val="24"/>
                <w:szCs w:val="24"/>
              </w:rPr>
              <w:t>Essential Questions:</w:t>
            </w:r>
          </w:p>
          <w:p w:rsidR="00E65832" w:rsidRDefault="00E65832">
            <w:pPr>
              <w:pStyle w:val="normal0"/>
              <w:spacing w:line="240" w:lineRule="auto"/>
              <w:contextualSpacing w:val="0"/>
            </w:pPr>
          </w:p>
          <w:p w:rsidR="00E65832" w:rsidRDefault="00F16391">
            <w:pPr>
              <w:pStyle w:val="normal0"/>
              <w:numPr>
                <w:ilvl w:val="0"/>
                <w:numId w:val="14"/>
              </w:numPr>
              <w:spacing w:line="240" w:lineRule="auto"/>
              <w:ind w:hanging="360"/>
              <w:rPr>
                <w:sz w:val="24"/>
                <w:szCs w:val="24"/>
              </w:rPr>
            </w:pPr>
            <w:r>
              <w:rPr>
                <w:sz w:val="24"/>
                <w:szCs w:val="24"/>
              </w:rPr>
              <w:t>How do organisms grow, develop, and reproduce?</w:t>
            </w:r>
          </w:p>
        </w:tc>
      </w:tr>
      <w:tr w:rsidR="00E65832">
        <w:trPr>
          <w:trHeight w:val="3560"/>
        </w:trPr>
        <w:tc>
          <w:tcPr>
            <w:tcW w:w="6930" w:type="dxa"/>
          </w:tcPr>
          <w:p w:rsidR="00E65832" w:rsidRDefault="00F16391">
            <w:pPr>
              <w:pStyle w:val="normal0"/>
              <w:spacing w:line="240" w:lineRule="auto"/>
              <w:contextualSpacing w:val="0"/>
            </w:pPr>
            <w:r>
              <w:rPr>
                <w:b/>
              </w:rPr>
              <w:t>Knowledge:</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know…</w:t>
            </w:r>
          </w:p>
          <w:p w:rsidR="00E65832" w:rsidRDefault="00E65832">
            <w:pPr>
              <w:pStyle w:val="normal0"/>
              <w:spacing w:line="240" w:lineRule="auto"/>
              <w:contextualSpacing w:val="0"/>
            </w:pPr>
          </w:p>
          <w:p w:rsidR="00E65832" w:rsidRDefault="00F16391">
            <w:pPr>
              <w:pStyle w:val="normal0"/>
              <w:numPr>
                <w:ilvl w:val="0"/>
                <w:numId w:val="27"/>
              </w:numPr>
              <w:ind w:hanging="360"/>
            </w:pPr>
            <w:proofErr w:type="gramStart"/>
            <w:r>
              <w:t>animals</w:t>
            </w:r>
            <w:proofErr w:type="gramEnd"/>
            <w:r>
              <w:t xml:space="preserve"> engage in characteristic behaviors that increase the odds of reproduction. (MS-LS1-4) </w:t>
            </w:r>
          </w:p>
          <w:p w:rsidR="00E65832" w:rsidRDefault="00F16391">
            <w:pPr>
              <w:pStyle w:val="normal0"/>
              <w:numPr>
                <w:ilvl w:val="0"/>
                <w:numId w:val="27"/>
              </w:numPr>
              <w:ind w:hanging="360"/>
            </w:pPr>
            <w:proofErr w:type="gramStart"/>
            <w:r>
              <w:t>plants</w:t>
            </w:r>
            <w:proofErr w:type="gramEnd"/>
            <w:r>
              <w:t xml:space="preserve"> reproduce in a variety of ways, sometimes depending on animal behavior and specialized features for reproduction. (MS-LS1-4)</w:t>
            </w:r>
          </w:p>
          <w:p w:rsidR="00E65832" w:rsidRDefault="00F16391">
            <w:pPr>
              <w:pStyle w:val="normal0"/>
              <w:numPr>
                <w:ilvl w:val="0"/>
                <w:numId w:val="27"/>
              </w:numPr>
              <w:ind w:hanging="360"/>
            </w:pPr>
            <w:proofErr w:type="gramStart"/>
            <w:r>
              <w:t>genetic</w:t>
            </w:r>
            <w:proofErr w:type="gramEnd"/>
            <w:r>
              <w:t xml:space="preserve"> factors as well as local conditions affect the growth of the adult plant. (MS-LS1-5)</w:t>
            </w:r>
          </w:p>
          <w:p w:rsidR="00E65832" w:rsidRDefault="00F16391">
            <w:pPr>
              <w:pStyle w:val="normal0"/>
              <w:numPr>
                <w:ilvl w:val="0"/>
                <w:numId w:val="27"/>
              </w:numPr>
              <w:ind w:hanging="360"/>
            </w:pPr>
            <w:proofErr w:type="gramStart"/>
            <w:r>
              <w:t>construct</w:t>
            </w:r>
            <w:proofErr w:type="gramEnd"/>
            <w:r>
              <w:t xml:space="preserve"> a scientific explanation based on evidence for how environmental and genetic factors influence the growth of organisms. (MS-LS3-1)</w:t>
            </w:r>
          </w:p>
          <w:p w:rsidR="00E65832" w:rsidRDefault="00F16391">
            <w:pPr>
              <w:pStyle w:val="normal0"/>
              <w:numPr>
                <w:ilvl w:val="0"/>
                <w:numId w:val="27"/>
              </w:numPr>
              <w:ind w:hanging="360"/>
            </w:pPr>
            <w:proofErr w:type="gramStart"/>
            <w:r>
              <w:t>genes</w:t>
            </w:r>
            <w:proofErr w:type="gramEnd"/>
            <w:r>
              <w:t xml:space="preserve">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 (MS-LS3-1)</w:t>
            </w:r>
          </w:p>
          <w:p w:rsidR="00E65832" w:rsidRDefault="00F16391">
            <w:pPr>
              <w:pStyle w:val="normal0"/>
              <w:numPr>
                <w:ilvl w:val="0"/>
                <w:numId w:val="27"/>
              </w:numPr>
              <w:ind w:hanging="360"/>
            </w:pPr>
            <w:proofErr w:type="gramStart"/>
            <w:r>
              <w:t>in</w:t>
            </w:r>
            <w:proofErr w:type="gramEnd"/>
            <w:r>
              <w:t xml:space="preserve"> addition to variations that arise from sexual reproduction, </w:t>
            </w:r>
            <w:r>
              <w:lastRenderedPageBreak/>
              <w:t>genetic information can be altered because of mutations. Though rare, mutations may result in changes to the structure and function of proteins. Some changes are beneficial, others harmful, and some neutral to the organism. (MS-LS3-1)</w:t>
            </w:r>
          </w:p>
          <w:p w:rsidR="00E65832" w:rsidRDefault="00F16391">
            <w:pPr>
              <w:pStyle w:val="normal0"/>
              <w:numPr>
                <w:ilvl w:val="0"/>
                <w:numId w:val="27"/>
              </w:numPr>
              <w:ind w:hanging="360"/>
            </w:pPr>
            <w:proofErr w:type="gramStart"/>
            <w:r>
              <w:t>organisms</w:t>
            </w:r>
            <w:proofErr w:type="gramEnd"/>
            <w:r>
              <w:t xml:space="preserve"> reproduce, either sexually or asexually, and transfer their genetic information to their offspring. (secondary to MS-LS3-2)</w:t>
            </w:r>
          </w:p>
          <w:p w:rsidR="00E65832" w:rsidRDefault="00F16391">
            <w:pPr>
              <w:pStyle w:val="normal0"/>
              <w:numPr>
                <w:ilvl w:val="0"/>
                <w:numId w:val="27"/>
              </w:numPr>
              <w:ind w:hanging="360"/>
            </w:pPr>
            <w:proofErr w:type="gramStart"/>
            <w:r>
              <w:t>in</w:t>
            </w:r>
            <w:proofErr w:type="gramEnd"/>
            <w:r>
              <w:t xml:space="preserve"> sexually reproducing organisms, each parent contributes half of the genes acquired (at random) by the offspring. Individuals have two of each chromosome and hence two alleles of each gene, one acquired from each parent. These versions may be identical or may differ from each other. (MS-LS3-2)</w:t>
            </w:r>
          </w:p>
          <w:p w:rsidR="00E65832" w:rsidRDefault="00F16391">
            <w:pPr>
              <w:pStyle w:val="normal0"/>
              <w:numPr>
                <w:ilvl w:val="0"/>
                <w:numId w:val="27"/>
              </w:numPr>
              <w:ind w:hanging="360"/>
            </w:pPr>
            <w:proofErr w:type="gramStart"/>
            <w:r>
              <w:t>in</w:t>
            </w:r>
            <w:proofErr w:type="gramEnd"/>
            <w:r>
              <w:t xml:space="preserve"> artificial selection, humans have the capacity to influence certain characteristics of organisms by selective breeding. One can choose desired parental traits determined by genes, which are then passed on to offspring. (MS-LS4-5)</w:t>
            </w:r>
          </w:p>
          <w:p w:rsidR="00E65832" w:rsidRDefault="00E65832">
            <w:pPr>
              <w:pStyle w:val="normal0"/>
              <w:contextualSpacing w:val="0"/>
            </w:pPr>
          </w:p>
        </w:tc>
        <w:tc>
          <w:tcPr>
            <w:tcW w:w="6690" w:type="dxa"/>
            <w:shd w:val="clear" w:color="auto" w:fill="FFFFFF"/>
          </w:tcPr>
          <w:p w:rsidR="00E65832" w:rsidRDefault="00F16391">
            <w:pPr>
              <w:pStyle w:val="normal0"/>
              <w:spacing w:line="240" w:lineRule="auto"/>
              <w:contextualSpacing w:val="0"/>
            </w:pPr>
            <w:r>
              <w:rPr>
                <w:b/>
                <w:sz w:val="24"/>
                <w:szCs w:val="24"/>
              </w:rPr>
              <w:lastRenderedPageBreak/>
              <w:t>Skills:</w:t>
            </w:r>
          </w:p>
          <w:p w:rsidR="00E65832" w:rsidRDefault="00E65832">
            <w:pPr>
              <w:pStyle w:val="normal0"/>
              <w:spacing w:line="240" w:lineRule="auto"/>
              <w:contextualSpacing w:val="0"/>
            </w:pPr>
          </w:p>
          <w:p w:rsidR="00E65832" w:rsidRDefault="00F16391">
            <w:pPr>
              <w:pStyle w:val="normal0"/>
              <w:spacing w:line="240" w:lineRule="auto"/>
              <w:contextualSpacing w:val="0"/>
            </w:pPr>
            <w:r>
              <w:rPr>
                <w:i/>
                <w:sz w:val="24"/>
                <w:szCs w:val="24"/>
              </w:rPr>
              <w:t>Students will be able to…</w:t>
            </w:r>
          </w:p>
          <w:p w:rsidR="00E65832" w:rsidRDefault="00E65832">
            <w:pPr>
              <w:pStyle w:val="normal0"/>
              <w:spacing w:line="240" w:lineRule="auto"/>
              <w:contextualSpacing w:val="0"/>
            </w:pPr>
          </w:p>
          <w:p w:rsidR="00E65832" w:rsidRDefault="00F16391">
            <w:pPr>
              <w:pStyle w:val="normal0"/>
              <w:numPr>
                <w:ilvl w:val="0"/>
                <w:numId w:val="27"/>
              </w:numPr>
              <w:spacing w:line="240" w:lineRule="auto"/>
              <w:ind w:hanging="360"/>
              <w:rPr>
                <w:i/>
                <w:sz w:val="24"/>
                <w:szCs w:val="24"/>
              </w:rPr>
            </w:pPr>
            <w:proofErr w:type="gramStart"/>
            <w:r>
              <w:t>use</w:t>
            </w:r>
            <w:proofErr w:type="gramEnd"/>
            <w:r>
              <w:t xml:space="preserve"> argument based on empirical evidence and scientific reasoning to support an explanation for how characteristic animal behaviors and specialized plant structures affect the probability of successful reproduction of animals and plants respectively.</w:t>
            </w:r>
          </w:p>
          <w:p w:rsidR="00E65832" w:rsidRDefault="00F16391">
            <w:pPr>
              <w:pStyle w:val="normal0"/>
              <w:numPr>
                <w:ilvl w:val="0"/>
                <w:numId w:val="27"/>
              </w:numPr>
              <w:spacing w:line="240" w:lineRule="auto"/>
              <w:ind w:hanging="360"/>
            </w:pPr>
            <w:proofErr w:type="gramStart"/>
            <w:r>
              <w:t>construct</w:t>
            </w:r>
            <w:proofErr w:type="gramEnd"/>
            <w:r>
              <w:t xml:space="preserve"> a scientific explanation based on evidence for how environmental and genetic factors influence the growth of organisms.</w:t>
            </w:r>
          </w:p>
          <w:p w:rsidR="00E65832" w:rsidRDefault="00F16391">
            <w:pPr>
              <w:pStyle w:val="normal0"/>
              <w:numPr>
                <w:ilvl w:val="0"/>
                <w:numId w:val="27"/>
              </w:numPr>
              <w:spacing w:line="240" w:lineRule="auto"/>
              <w:ind w:hanging="360"/>
            </w:pPr>
            <w:proofErr w:type="gramStart"/>
            <w:r>
              <w:t>develop</w:t>
            </w:r>
            <w:proofErr w:type="gramEnd"/>
            <w:r>
              <w:t xml:space="preserve"> and use a model to describe why structural changes to genes (mutations) located on chromosomes may affect proteins and may result in harmful, beneficial, or neutral effects to the structure and function of the organism.</w:t>
            </w:r>
          </w:p>
          <w:p w:rsidR="00E65832" w:rsidRDefault="00F16391">
            <w:pPr>
              <w:pStyle w:val="normal0"/>
              <w:numPr>
                <w:ilvl w:val="0"/>
                <w:numId w:val="27"/>
              </w:numPr>
              <w:spacing w:line="240" w:lineRule="auto"/>
              <w:ind w:hanging="360"/>
            </w:pPr>
            <w:proofErr w:type="gramStart"/>
            <w:r>
              <w:t>develop</w:t>
            </w:r>
            <w:proofErr w:type="gramEnd"/>
            <w:r>
              <w:t xml:space="preserve"> and use a model to describe why asexual reproduction results in offspring with identical genetic information and sexual reproduction results in offspring with genetic variation.</w:t>
            </w:r>
          </w:p>
          <w:p w:rsidR="00E65832" w:rsidRDefault="00F16391">
            <w:pPr>
              <w:pStyle w:val="normal0"/>
              <w:numPr>
                <w:ilvl w:val="0"/>
                <w:numId w:val="27"/>
              </w:numPr>
              <w:spacing w:line="240" w:lineRule="auto"/>
              <w:ind w:hanging="360"/>
            </w:pPr>
            <w:proofErr w:type="gramStart"/>
            <w:r>
              <w:t>gather</w:t>
            </w:r>
            <w:proofErr w:type="gramEnd"/>
            <w:r>
              <w:t xml:space="preserve"> and synthesize information about the technologies that have changed the way humans influence the inheritance of desired traits in organisms.</w:t>
            </w:r>
          </w:p>
        </w:tc>
      </w:tr>
    </w:tbl>
    <w:tbl>
      <w:tblPr>
        <w:tblStyle w:val="af6"/>
        <w:tblW w:w="1362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22"/>
      </w:tblGrid>
      <w:tr w:rsidR="00E65832" w:rsidTr="002171D7">
        <w:trPr>
          <w:trHeight w:val="340"/>
        </w:trPr>
        <w:tc>
          <w:tcPr>
            <w:tcW w:w="13622" w:type="dxa"/>
          </w:tcPr>
          <w:p w:rsidR="00E65832" w:rsidRDefault="00F16391">
            <w:pPr>
              <w:pStyle w:val="normal0"/>
              <w:spacing w:line="240" w:lineRule="auto"/>
              <w:contextualSpacing w:val="0"/>
              <w:jc w:val="center"/>
            </w:pPr>
            <w:r>
              <w:rPr>
                <w:b/>
                <w:sz w:val="24"/>
                <w:szCs w:val="24"/>
              </w:rPr>
              <w:lastRenderedPageBreak/>
              <w:t>Stage 2- Assessment Evidence:</w:t>
            </w:r>
          </w:p>
        </w:tc>
      </w:tr>
      <w:tr w:rsidR="00E65832" w:rsidTr="002171D7">
        <w:trPr>
          <w:trHeight w:val="340"/>
        </w:trPr>
        <w:tc>
          <w:tcPr>
            <w:tcW w:w="13622" w:type="dxa"/>
          </w:tcPr>
          <w:p w:rsidR="00E65832" w:rsidRDefault="00F16391">
            <w:pPr>
              <w:pStyle w:val="normal0"/>
              <w:spacing w:line="240" w:lineRule="auto"/>
              <w:contextualSpacing w:val="0"/>
            </w:pPr>
            <w:r>
              <w:rPr>
                <w:b/>
                <w:sz w:val="24"/>
                <w:szCs w:val="24"/>
              </w:rPr>
              <w:t>Performance Tasks and other evidence:</w:t>
            </w:r>
          </w:p>
          <w:p w:rsidR="00E65832" w:rsidRDefault="00F16391">
            <w:pPr>
              <w:pStyle w:val="normal0"/>
              <w:numPr>
                <w:ilvl w:val="0"/>
                <w:numId w:val="27"/>
              </w:numPr>
              <w:spacing w:line="240" w:lineRule="auto"/>
              <w:ind w:hanging="360"/>
            </w:pPr>
            <w:r>
              <w:t>Summative Assessments</w:t>
            </w:r>
          </w:p>
          <w:p w:rsidR="00E65832" w:rsidRDefault="00F16391">
            <w:pPr>
              <w:pStyle w:val="normal0"/>
              <w:numPr>
                <w:ilvl w:val="1"/>
                <w:numId w:val="27"/>
              </w:numPr>
              <w:spacing w:line="240" w:lineRule="auto"/>
              <w:ind w:hanging="360"/>
            </w:pPr>
            <w:r>
              <w:t>RST- Research Simulation Task</w:t>
            </w:r>
          </w:p>
          <w:p w:rsidR="00E65832" w:rsidRDefault="00F16391">
            <w:pPr>
              <w:pStyle w:val="normal0"/>
              <w:numPr>
                <w:ilvl w:val="1"/>
                <w:numId w:val="27"/>
              </w:numPr>
              <w:spacing w:line="240" w:lineRule="auto"/>
              <w:ind w:hanging="360"/>
            </w:pPr>
            <w:r>
              <w:t>Unit tests and quizzes</w:t>
            </w:r>
          </w:p>
          <w:p w:rsidR="00E65832" w:rsidRDefault="00F16391">
            <w:pPr>
              <w:pStyle w:val="normal0"/>
              <w:numPr>
                <w:ilvl w:val="1"/>
                <w:numId w:val="27"/>
              </w:numPr>
              <w:spacing w:line="240" w:lineRule="auto"/>
              <w:ind w:hanging="360"/>
            </w:pPr>
            <w:r>
              <w:t>Labs and engineering based projects</w:t>
            </w:r>
          </w:p>
          <w:p w:rsidR="00E65832" w:rsidRDefault="00F16391">
            <w:pPr>
              <w:pStyle w:val="normal0"/>
              <w:numPr>
                <w:ilvl w:val="0"/>
                <w:numId w:val="27"/>
              </w:numPr>
              <w:spacing w:line="240" w:lineRule="auto"/>
              <w:ind w:hanging="360"/>
            </w:pPr>
            <w:r>
              <w:t>Formative Assessments</w:t>
            </w:r>
          </w:p>
          <w:p w:rsidR="00E65832" w:rsidRDefault="00F16391">
            <w:pPr>
              <w:pStyle w:val="normal0"/>
              <w:numPr>
                <w:ilvl w:val="1"/>
                <w:numId w:val="27"/>
              </w:numPr>
              <w:spacing w:line="240" w:lineRule="auto"/>
              <w:ind w:hanging="360"/>
            </w:pPr>
            <w:r>
              <w:t xml:space="preserve">Graphic Organizers &amp; Guided Note Taking </w:t>
            </w:r>
          </w:p>
          <w:p w:rsidR="00E65832" w:rsidRDefault="00F16391">
            <w:pPr>
              <w:pStyle w:val="normal0"/>
              <w:numPr>
                <w:ilvl w:val="1"/>
                <w:numId w:val="27"/>
              </w:numPr>
              <w:spacing w:line="240" w:lineRule="auto"/>
              <w:ind w:hanging="360"/>
            </w:pPr>
            <w:r>
              <w:t>Directed Reading</w:t>
            </w:r>
          </w:p>
          <w:p w:rsidR="00E65832" w:rsidRDefault="00F16391">
            <w:pPr>
              <w:pStyle w:val="normal0"/>
              <w:numPr>
                <w:ilvl w:val="1"/>
                <w:numId w:val="27"/>
              </w:numPr>
              <w:spacing w:line="240" w:lineRule="auto"/>
              <w:ind w:hanging="360"/>
            </w:pPr>
            <w:r>
              <w:t xml:space="preserve">Cooperative Group Learning </w:t>
            </w:r>
          </w:p>
          <w:p w:rsidR="00E65832" w:rsidRDefault="00F16391">
            <w:pPr>
              <w:pStyle w:val="normal0"/>
              <w:numPr>
                <w:ilvl w:val="1"/>
                <w:numId w:val="27"/>
              </w:numPr>
              <w:spacing w:line="240" w:lineRule="auto"/>
              <w:ind w:hanging="360"/>
            </w:pPr>
            <w:r>
              <w:t>Homework</w:t>
            </w:r>
          </w:p>
          <w:p w:rsidR="00E65832" w:rsidRDefault="00F16391">
            <w:pPr>
              <w:pStyle w:val="normal0"/>
              <w:numPr>
                <w:ilvl w:val="1"/>
                <w:numId w:val="27"/>
              </w:numPr>
              <w:spacing w:line="240" w:lineRule="auto"/>
              <w:ind w:hanging="360"/>
            </w:pPr>
            <w:r>
              <w:t>Journal Entries</w:t>
            </w:r>
          </w:p>
          <w:p w:rsidR="00E65832" w:rsidRDefault="00E65832">
            <w:pPr>
              <w:pStyle w:val="normal0"/>
              <w:spacing w:line="240" w:lineRule="auto"/>
              <w:contextualSpacing w:val="0"/>
            </w:pPr>
          </w:p>
        </w:tc>
      </w:tr>
      <w:tr w:rsidR="00E65832" w:rsidTr="002171D7">
        <w:trPr>
          <w:trHeight w:val="460"/>
        </w:trPr>
        <w:tc>
          <w:tcPr>
            <w:tcW w:w="13622" w:type="dxa"/>
          </w:tcPr>
          <w:p w:rsidR="00E65832" w:rsidRDefault="00F16391">
            <w:pPr>
              <w:pStyle w:val="normal0"/>
              <w:spacing w:line="240" w:lineRule="auto"/>
              <w:contextualSpacing w:val="0"/>
              <w:jc w:val="center"/>
            </w:pPr>
            <w:r>
              <w:rPr>
                <w:b/>
                <w:sz w:val="24"/>
                <w:szCs w:val="24"/>
              </w:rPr>
              <w:t>Stage 3 – Learning Plan</w:t>
            </w:r>
          </w:p>
        </w:tc>
      </w:tr>
      <w:tr w:rsidR="00E65832" w:rsidTr="002171D7">
        <w:trPr>
          <w:trHeight w:val="3000"/>
        </w:trPr>
        <w:tc>
          <w:tcPr>
            <w:tcW w:w="13622" w:type="dxa"/>
          </w:tcPr>
          <w:p w:rsidR="00E65832" w:rsidRDefault="00F16391">
            <w:pPr>
              <w:pStyle w:val="normal0"/>
              <w:spacing w:line="240" w:lineRule="auto"/>
              <w:contextualSpacing w:val="0"/>
            </w:pPr>
            <w:r>
              <w:rPr>
                <w:b/>
                <w:sz w:val="24"/>
                <w:szCs w:val="24"/>
              </w:rPr>
              <w:lastRenderedPageBreak/>
              <w:t xml:space="preserve">Digital information and technology integration:  </w:t>
            </w:r>
            <w:r>
              <w:rPr>
                <w:sz w:val="24"/>
                <w:szCs w:val="24"/>
              </w:rPr>
              <w:t>Indicate any special considerations as well as materials, resources (online, print, video, audio) or equipment.</w:t>
            </w:r>
          </w:p>
          <w:p w:rsidR="00E65832" w:rsidRDefault="00F16391">
            <w:pPr>
              <w:pStyle w:val="normal0"/>
              <w:numPr>
                <w:ilvl w:val="0"/>
                <w:numId w:val="27"/>
              </w:numPr>
              <w:spacing w:line="240" w:lineRule="auto"/>
              <w:ind w:hanging="360"/>
              <w:rPr>
                <w:sz w:val="24"/>
                <w:szCs w:val="24"/>
              </w:rPr>
            </w:pPr>
            <w:r>
              <w:rPr>
                <w:sz w:val="24"/>
                <w:szCs w:val="24"/>
              </w:rPr>
              <w:t xml:space="preserve">Genetics Project (ex: baby project, Dragon Inheritance, </w:t>
            </w:r>
            <w:proofErr w:type="spellStart"/>
            <w:r>
              <w:rPr>
                <w:sz w:val="24"/>
                <w:szCs w:val="24"/>
              </w:rPr>
              <w:t>Reebops</w:t>
            </w:r>
            <w:proofErr w:type="spellEnd"/>
            <w:r>
              <w:rPr>
                <w:sz w:val="24"/>
                <w:szCs w:val="24"/>
              </w:rPr>
              <w:t>, Cootie Genetics)</w:t>
            </w:r>
          </w:p>
          <w:p w:rsidR="00E65832" w:rsidRDefault="00F16391">
            <w:pPr>
              <w:pStyle w:val="normal0"/>
              <w:numPr>
                <w:ilvl w:val="0"/>
                <w:numId w:val="20"/>
              </w:numPr>
              <w:spacing w:line="240" w:lineRule="auto"/>
              <w:ind w:hanging="360"/>
              <w:rPr>
                <w:sz w:val="24"/>
                <w:szCs w:val="24"/>
              </w:rPr>
            </w:pPr>
            <w:r>
              <w:rPr>
                <w:sz w:val="24"/>
                <w:szCs w:val="24"/>
              </w:rPr>
              <w:t>Genetic Activity website:</w:t>
            </w:r>
          </w:p>
          <w:p w:rsidR="00E65832" w:rsidRDefault="00E65832">
            <w:pPr>
              <w:pStyle w:val="normal0"/>
              <w:numPr>
                <w:ilvl w:val="1"/>
                <w:numId w:val="20"/>
              </w:numPr>
              <w:spacing w:line="240" w:lineRule="auto"/>
              <w:ind w:hanging="360"/>
              <w:rPr>
                <w:sz w:val="24"/>
                <w:szCs w:val="24"/>
              </w:rPr>
            </w:pPr>
            <w:hyperlink r:id="rId289">
              <w:r w:rsidR="00F16391">
                <w:rPr>
                  <w:color w:val="1155CC"/>
                  <w:sz w:val="24"/>
                  <w:szCs w:val="24"/>
                  <w:u w:val="single"/>
                </w:rPr>
                <w:t>http://www.teach-nology.com/teachers/lesson_plans/science/biology/genetics/</w:t>
              </w:r>
            </w:hyperlink>
          </w:p>
          <w:p w:rsidR="00E65832" w:rsidRDefault="00F16391">
            <w:pPr>
              <w:pStyle w:val="normal0"/>
              <w:numPr>
                <w:ilvl w:val="0"/>
                <w:numId w:val="20"/>
              </w:numPr>
              <w:spacing w:line="240" w:lineRule="auto"/>
              <w:ind w:hanging="360"/>
              <w:rPr>
                <w:sz w:val="24"/>
                <w:szCs w:val="24"/>
              </w:rPr>
            </w:pPr>
            <w:r>
              <w:rPr>
                <w:sz w:val="24"/>
                <w:szCs w:val="24"/>
              </w:rPr>
              <w:t>Candy DNA</w:t>
            </w:r>
          </w:p>
          <w:p w:rsidR="00E65832" w:rsidRDefault="00E65832">
            <w:pPr>
              <w:pStyle w:val="normal0"/>
              <w:numPr>
                <w:ilvl w:val="1"/>
                <w:numId w:val="20"/>
              </w:numPr>
              <w:spacing w:line="240" w:lineRule="auto"/>
              <w:ind w:hanging="360"/>
              <w:rPr>
                <w:sz w:val="24"/>
                <w:szCs w:val="24"/>
              </w:rPr>
            </w:pPr>
            <w:hyperlink r:id="rId290">
              <w:r w:rsidR="00F16391">
                <w:rPr>
                  <w:color w:val="1155CC"/>
                  <w:sz w:val="24"/>
                  <w:szCs w:val="24"/>
                  <w:u w:val="single"/>
                </w:rPr>
                <w:t>http://teach.genetics.utah.edu/content/begin/dna/Have%20Your%20DNA%20and%20Eat%20It%20Too.pdf</w:t>
              </w:r>
            </w:hyperlink>
          </w:p>
          <w:p w:rsidR="00E65832" w:rsidRDefault="00F16391">
            <w:pPr>
              <w:pStyle w:val="normal0"/>
              <w:numPr>
                <w:ilvl w:val="0"/>
                <w:numId w:val="20"/>
              </w:numPr>
              <w:spacing w:line="240" w:lineRule="auto"/>
              <w:ind w:hanging="360"/>
              <w:rPr>
                <w:sz w:val="24"/>
                <w:szCs w:val="24"/>
              </w:rPr>
            </w:pPr>
            <w:r>
              <w:rPr>
                <w:sz w:val="24"/>
                <w:szCs w:val="24"/>
              </w:rPr>
              <w:t>Flower Dissection</w:t>
            </w:r>
          </w:p>
          <w:p w:rsidR="00E65832" w:rsidRDefault="00F16391">
            <w:pPr>
              <w:pStyle w:val="normal0"/>
              <w:numPr>
                <w:ilvl w:val="1"/>
                <w:numId w:val="20"/>
              </w:numPr>
              <w:spacing w:line="240" w:lineRule="auto"/>
              <w:ind w:hanging="360"/>
              <w:rPr>
                <w:sz w:val="24"/>
                <w:szCs w:val="24"/>
              </w:rPr>
            </w:pPr>
            <w:r>
              <w:rPr>
                <w:sz w:val="24"/>
                <w:szCs w:val="24"/>
              </w:rPr>
              <w:t>Suggested flower - Lily</w:t>
            </w:r>
          </w:p>
          <w:p w:rsidR="00E65832" w:rsidRDefault="00F16391">
            <w:pPr>
              <w:pStyle w:val="normal0"/>
              <w:spacing w:line="240" w:lineRule="auto"/>
              <w:contextualSpacing w:val="0"/>
            </w:pPr>
            <w:r>
              <w:rPr>
                <w:b/>
                <w:sz w:val="24"/>
                <w:szCs w:val="24"/>
              </w:rPr>
              <w:t xml:space="preserve">Enrich: </w:t>
            </w:r>
            <w:r>
              <w:rPr>
                <w:sz w:val="24"/>
                <w:szCs w:val="24"/>
              </w:rPr>
              <w:t>DNA Extraction with wheat germ, strawberries, kiwi, etc.</w:t>
            </w:r>
          </w:p>
        </w:tc>
      </w:tr>
      <w:tr w:rsidR="00E65832" w:rsidTr="002171D7">
        <w:trPr>
          <w:trHeight w:val="340"/>
        </w:trPr>
        <w:tc>
          <w:tcPr>
            <w:tcW w:w="13622" w:type="dxa"/>
          </w:tcPr>
          <w:p w:rsidR="00E65832" w:rsidRDefault="00F16391">
            <w:pPr>
              <w:pStyle w:val="normal0"/>
              <w:spacing w:line="240" w:lineRule="auto"/>
              <w:contextualSpacing w:val="0"/>
            </w:pPr>
            <w:r>
              <w:rPr>
                <w:b/>
                <w:sz w:val="24"/>
                <w:szCs w:val="24"/>
              </w:rPr>
              <w:t>Modifications:</w:t>
            </w:r>
            <w:r>
              <w:rPr>
                <w:b/>
                <w:sz w:val="16"/>
                <w:szCs w:val="16"/>
              </w:rPr>
              <w:t xml:space="preserve"> (ELLs, Special Education, Gifted and Talented)</w:t>
            </w:r>
          </w:p>
          <w:p w:rsidR="00E65832" w:rsidRDefault="00F16391">
            <w:pPr>
              <w:pStyle w:val="normal0"/>
              <w:spacing w:line="240" w:lineRule="auto"/>
              <w:contextualSpacing w:val="0"/>
            </w:pPr>
            <w:r>
              <w:rPr>
                <w:b/>
                <w:sz w:val="18"/>
                <w:szCs w:val="18"/>
              </w:rPr>
              <w:t xml:space="preserve">  *   </w:t>
            </w:r>
            <w:r>
              <w:rPr>
                <w:sz w:val="18"/>
                <w:szCs w:val="18"/>
              </w:rPr>
              <w:t>Follow all IEP modifications/504 plan</w:t>
            </w:r>
          </w:p>
          <w:p w:rsidR="00E65832" w:rsidRDefault="00F16391">
            <w:pPr>
              <w:pStyle w:val="normal0"/>
              <w:spacing w:line="240" w:lineRule="auto"/>
              <w:contextualSpacing w:val="0"/>
            </w:pPr>
            <w:r>
              <w:rPr>
                <w:sz w:val="18"/>
                <w:szCs w:val="18"/>
              </w:rPr>
              <w:t xml:space="preserve">  *   Teacher tutoring</w:t>
            </w:r>
          </w:p>
          <w:p w:rsidR="00E65832" w:rsidRDefault="00F16391">
            <w:pPr>
              <w:pStyle w:val="normal0"/>
              <w:spacing w:line="240" w:lineRule="auto"/>
              <w:contextualSpacing w:val="0"/>
            </w:pPr>
            <w:r>
              <w:rPr>
                <w:sz w:val="18"/>
                <w:szCs w:val="18"/>
              </w:rPr>
              <w:t xml:space="preserve">  *   Peer tutoring</w:t>
            </w:r>
          </w:p>
          <w:p w:rsidR="00E65832" w:rsidRDefault="00F16391">
            <w:pPr>
              <w:pStyle w:val="normal0"/>
              <w:spacing w:line="240" w:lineRule="auto"/>
              <w:contextualSpacing w:val="0"/>
            </w:pPr>
            <w:r>
              <w:rPr>
                <w:sz w:val="18"/>
                <w:szCs w:val="18"/>
              </w:rPr>
              <w:t xml:space="preserve">  *   Cooperative learning groups</w:t>
            </w:r>
          </w:p>
          <w:p w:rsidR="00E65832" w:rsidRDefault="00F16391">
            <w:pPr>
              <w:pStyle w:val="normal0"/>
              <w:spacing w:line="240" w:lineRule="auto"/>
              <w:contextualSpacing w:val="0"/>
            </w:pPr>
            <w:r>
              <w:rPr>
                <w:sz w:val="18"/>
                <w:szCs w:val="18"/>
              </w:rPr>
              <w:t xml:space="preserve">  *   Modified assignments</w:t>
            </w:r>
          </w:p>
          <w:p w:rsidR="00E65832" w:rsidRDefault="00F16391">
            <w:pPr>
              <w:pStyle w:val="normal0"/>
              <w:spacing w:line="240" w:lineRule="auto"/>
              <w:contextualSpacing w:val="0"/>
            </w:pPr>
            <w:r>
              <w:rPr>
                <w:sz w:val="18"/>
                <w:szCs w:val="18"/>
              </w:rPr>
              <w:t xml:space="preserve">  *   Differentiated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Presentation accommodations allow a student to:</w:t>
            </w:r>
          </w:p>
          <w:p w:rsidR="00E65832" w:rsidRDefault="00F16391">
            <w:pPr>
              <w:pStyle w:val="normal0"/>
              <w:spacing w:line="240" w:lineRule="auto"/>
              <w:contextualSpacing w:val="0"/>
            </w:pPr>
            <w:r>
              <w:rPr>
                <w:b/>
                <w:sz w:val="18"/>
                <w:szCs w:val="18"/>
              </w:rPr>
              <w:t xml:space="preserve">  *  </w:t>
            </w:r>
            <w:r>
              <w:rPr>
                <w:sz w:val="18"/>
                <w:szCs w:val="18"/>
              </w:rPr>
              <w:t xml:space="preserve"> Listen to audio recordings instead of reading text</w:t>
            </w:r>
          </w:p>
          <w:p w:rsidR="00E65832" w:rsidRDefault="00F16391">
            <w:pPr>
              <w:pStyle w:val="normal0"/>
              <w:spacing w:line="240" w:lineRule="auto"/>
              <w:contextualSpacing w:val="0"/>
            </w:pPr>
            <w:r>
              <w:rPr>
                <w:sz w:val="18"/>
                <w:szCs w:val="18"/>
              </w:rPr>
              <w:t xml:space="preserve">  *   Learn content from </w:t>
            </w:r>
            <w:proofErr w:type="spellStart"/>
            <w:r>
              <w:rPr>
                <w:sz w:val="18"/>
                <w:szCs w:val="18"/>
              </w:rPr>
              <w:t>audiobooks</w:t>
            </w:r>
            <w:proofErr w:type="spellEnd"/>
            <w:r>
              <w:rPr>
                <w:sz w:val="18"/>
                <w:szCs w:val="18"/>
              </w:rPr>
              <w:t>, movies, videos and digital media instead of reading print versions</w:t>
            </w:r>
          </w:p>
          <w:p w:rsidR="00E65832" w:rsidRDefault="00F16391">
            <w:pPr>
              <w:pStyle w:val="normal0"/>
              <w:spacing w:line="240" w:lineRule="auto"/>
              <w:contextualSpacing w:val="0"/>
            </w:pPr>
            <w:r>
              <w:rPr>
                <w:sz w:val="18"/>
                <w:szCs w:val="18"/>
              </w:rPr>
              <w:t xml:space="preserve">  *   Work with fewer items per page or line and/or materials in a larger print size</w:t>
            </w:r>
          </w:p>
          <w:p w:rsidR="00E65832" w:rsidRDefault="00F16391">
            <w:pPr>
              <w:pStyle w:val="normal0"/>
              <w:spacing w:line="240" w:lineRule="auto"/>
              <w:contextualSpacing w:val="0"/>
            </w:pPr>
            <w:r>
              <w:rPr>
                <w:sz w:val="18"/>
                <w:szCs w:val="18"/>
              </w:rPr>
              <w:t xml:space="preserve">  *   Have a designated reader</w:t>
            </w:r>
          </w:p>
          <w:p w:rsidR="00E65832" w:rsidRDefault="00F16391">
            <w:pPr>
              <w:pStyle w:val="normal0"/>
              <w:spacing w:line="240" w:lineRule="auto"/>
              <w:contextualSpacing w:val="0"/>
            </w:pPr>
            <w:r>
              <w:rPr>
                <w:sz w:val="18"/>
                <w:szCs w:val="18"/>
              </w:rPr>
              <w:t xml:space="preserve">  *   Hear instructions orally</w:t>
            </w:r>
          </w:p>
          <w:p w:rsidR="00E65832" w:rsidRDefault="00F16391">
            <w:pPr>
              <w:pStyle w:val="normal0"/>
              <w:spacing w:line="240" w:lineRule="auto"/>
              <w:contextualSpacing w:val="0"/>
            </w:pPr>
            <w:r>
              <w:rPr>
                <w:sz w:val="18"/>
                <w:szCs w:val="18"/>
              </w:rPr>
              <w:t xml:space="preserve">  *   Record a lesson, instead of taking notes</w:t>
            </w:r>
          </w:p>
          <w:p w:rsidR="00E65832" w:rsidRDefault="00F16391">
            <w:pPr>
              <w:pStyle w:val="normal0"/>
              <w:spacing w:line="240" w:lineRule="auto"/>
              <w:contextualSpacing w:val="0"/>
            </w:pPr>
            <w:r>
              <w:rPr>
                <w:sz w:val="18"/>
                <w:szCs w:val="18"/>
              </w:rPr>
              <w:t xml:space="preserve">  *   Have another student share class notes with him</w:t>
            </w:r>
          </w:p>
          <w:p w:rsidR="00E65832" w:rsidRDefault="00F16391">
            <w:pPr>
              <w:pStyle w:val="normal0"/>
              <w:spacing w:line="240" w:lineRule="auto"/>
              <w:contextualSpacing w:val="0"/>
            </w:pPr>
            <w:r>
              <w:rPr>
                <w:sz w:val="18"/>
                <w:szCs w:val="18"/>
              </w:rPr>
              <w:t xml:space="preserve">  *   Be given an outline of a lesson</w:t>
            </w:r>
          </w:p>
          <w:p w:rsidR="00E65832" w:rsidRDefault="00F16391">
            <w:pPr>
              <w:pStyle w:val="normal0"/>
              <w:spacing w:line="240" w:lineRule="auto"/>
              <w:contextualSpacing w:val="0"/>
            </w:pPr>
            <w:r>
              <w:rPr>
                <w:sz w:val="18"/>
                <w:szCs w:val="18"/>
              </w:rPr>
              <w:t xml:space="preserve">  *   Use visual presentations of verbal material, such as word webs and visual organizers</w:t>
            </w:r>
          </w:p>
          <w:p w:rsidR="00E65832" w:rsidRDefault="00F16391">
            <w:pPr>
              <w:pStyle w:val="normal0"/>
              <w:spacing w:line="240" w:lineRule="auto"/>
              <w:contextualSpacing w:val="0"/>
            </w:pPr>
            <w:r>
              <w:rPr>
                <w:sz w:val="18"/>
                <w:szCs w:val="18"/>
              </w:rPr>
              <w:t xml:space="preserve">  *   Be given a written list of instructions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Response accommodations allow a student to:</w:t>
            </w:r>
          </w:p>
          <w:p w:rsidR="00E65832" w:rsidRDefault="00F16391">
            <w:pPr>
              <w:pStyle w:val="normal0"/>
              <w:spacing w:line="240" w:lineRule="auto"/>
              <w:contextualSpacing w:val="0"/>
            </w:pPr>
            <w:r>
              <w:rPr>
                <w:b/>
                <w:sz w:val="18"/>
                <w:szCs w:val="18"/>
              </w:rPr>
              <w:t xml:space="preserve">  *   </w:t>
            </w:r>
            <w:r>
              <w:rPr>
                <w:sz w:val="18"/>
                <w:szCs w:val="18"/>
              </w:rPr>
              <w:t>Give responses in a form (oral or written) that’s easier for him</w:t>
            </w:r>
          </w:p>
          <w:p w:rsidR="00E65832" w:rsidRDefault="00F16391">
            <w:pPr>
              <w:pStyle w:val="normal0"/>
              <w:spacing w:line="240" w:lineRule="auto"/>
              <w:contextualSpacing w:val="0"/>
            </w:pPr>
            <w:r>
              <w:rPr>
                <w:sz w:val="18"/>
                <w:szCs w:val="18"/>
              </w:rPr>
              <w:t xml:space="preserve">  *   Dictate answers to a scribe</w:t>
            </w:r>
          </w:p>
          <w:p w:rsidR="00E65832" w:rsidRDefault="00F16391">
            <w:pPr>
              <w:pStyle w:val="normal0"/>
              <w:spacing w:line="240" w:lineRule="auto"/>
              <w:contextualSpacing w:val="0"/>
            </w:pPr>
            <w:r>
              <w:rPr>
                <w:sz w:val="18"/>
                <w:szCs w:val="18"/>
              </w:rPr>
              <w:t xml:space="preserve">  *   Capture responses on an audio recorder</w:t>
            </w:r>
          </w:p>
          <w:p w:rsidR="00E65832" w:rsidRDefault="00F16391">
            <w:pPr>
              <w:pStyle w:val="normal0"/>
              <w:spacing w:line="240" w:lineRule="auto"/>
              <w:contextualSpacing w:val="0"/>
            </w:pPr>
            <w:r>
              <w:rPr>
                <w:sz w:val="18"/>
                <w:szCs w:val="18"/>
              </w:rPr>
              <w:t xml:space="preserve">  *   Use a spelling dictionary or electronic spell-checker</w:t>
            </w:r>
          </w:p>
          <w:p w:rsidR="00E65832" w:rsidRDefault="00F16391">
            <w:pPr>
              <w:pStyle w:val="normal0"/>
              <w:spacing w:line="240" w:lineRule="auto"/>
              <w:contextualSpacing w:val="0"/>
            </w:pPr>
            <w:r>
              <w:rPr>
                <w:sz w:val="18"/>
                <w:szCs w:val="18"/>
              </w:rPr>
              <w:t xml:space="preserve">  *   Use a word processor to type notes or give responses in class</w:t>
            </w:r>
          </w:p>
          <w:p w:rsidR="00E65832" w:rsidRDefault="00F16391">
            <w:pPr>
              <w:pStyle w:val="normal0"/>
              <w:spacing w:line="240" w:lineRule="auto"/>
              <w:contextualSpacing w:val="0"/>
            </w:pPr>
            <w:r>
              <w:rPr>
                <w:sz w:val="18"/>
                <w:szCs w:val="18"/>
              </w:rPr>
              <w:t xml:space="preserve">  *   Use a calculator or table of “math facts”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Setting accommodations allow a student to:</w:t>
            </w:r>
          </w:p>
          <w:p w:rsidR="00E65832" w:rsidRDefault="00F16391">
            <w:pPr>
              <w:pStyle w:val="normal0"/>
              <w:spacing w:line="240" w:lineRule="auto"/>
              <w:contextualSpacing w:val="0"/>
            </w:pPr>
            <w:r>
              <w:rPr>
                <w:b/>
                <w:sz w:val="18"/>
                <w:szCs w:val="18"/>
              </w:rPr>
              <w:t xml:space="preserve">  *  </w:t>
            </w:r>
            <w:r>
              <w:rPr>
                <w:sz w:val="18"/>
                <w:szCs w:val="18"/>
              </w:rPr>
              <w:t xml:space="preserve"> Work or take a test in a different setting, such as a quiet room with few distractions</w:t>
            </w:r>
          </w:p>
          <w:p w:rsidR="00E65832" w:rsidRDefault="00F16391">
            <w:pPr>
              <w:pStyle w:val="normal0"/>
              <w:spacing w:line="240" w:lineRule="auto"/>
              <w:contextualSpacing w:val="0"/>
            </w:pPr>
            <w:r>
              <w:rPr>
                <w:sz w:val="18"/>
                <w:szCs w:val="18"/>
              </w:rPr>
              <w:t xml:space="preserve">  *   Sit where he learns best (for example, near the teacher)</w:t>
            </w:r>
          </w:p>
          <w:p w:rsidR="00E65832" w:rsidRDefault="00F16391">
            <w:pPr>
              <w:pStyle w:val="normal0"/>
              <w:spacing w:line="240" w:lineRule="auto"/>
              <w:contextualSpacing w:val="0"/>
            </w:pPr>
            <w:r>
              <w:rPr>
                <w:sz w:val="18"/>
                <w:szCs w:val="18"/>
              </w:rPr>
              <w:t xml:space="preserve">  *   Use special lighting or acoustics</w:t>
            </w:r>
          </w:p>
          <w:p w:rsidR="00E65832" w:rsidRDefault="00F16391">
            <w:pPr>
              <w:pStyle w:val="normal0"/>
              <w:spacing w:line="240" w:lineRule="auto"/>
              <w:contextualSpacing w:val="0"/>
            </w:pPr>
            <w:r>
              <w:rPr>
                <w:sz w:val="18"/>
                <w:szCs w:val="18"/>
              </w:rPr>
              <w:t xml:space="preserve">  *   Take a test in small group setting</w:t>
            </w:r>
          </w:p>
          <w:p w:rsidR="00E65832" w:rsidRDefault="00F16391">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Timing accommodations allow a student to:</w:t>
            </w:r>
          </w:p>
          <w:p w:rsidR="00E65832" w:rsidRDefault="00F16391">
            <w:pPr>
              <w:pStyle w:val="normal0"/>
              <w:spacing w:line="240" w:lineRule="auto"/>
              <w:contextualSpacing w:val="0"/>
            </w:pPr>
            <w:r>
              <w:rPr>
                <w:b/>
                <w:sz w:val="18"/>
                <w:szCs w:val="18"/>
              </w:rPr>
              <w:lastRenderedPageBreak/>
              <w:t xml:space="preserve">  *  </w:t>
            </w:r>
            <w:r>
              <w:rPr>
                <w:sz w:val="18"/>
                <w:szCs w:val="18"/>
              </w:rPr>
              <w:t xml:space="preserve"> Take more time to complete a task or a test</w:t>
            </w:r>
          </w:p>
          <w:p w:rsidR="00E65832" w:rsidRDefault="00F16391">
            <w:pPr>
              <w:pStyle w:val="normal0"/>
              <w:spacing w:line="240" w:lineRule="auto"/>
              <w:contextualSpacing w:val="0"/>
            </w:pPr>
            <w:r>
              <w:rPr>
                <w:sz w:val="18"/>
                <w:szCs w:val="18"/>
              </w:rPr>
              <w:t xml:space="preserve">  *   Have extra time to process oral information and directions</w:t>
            </w:r>
          </w:p>
          <w:p w:rsidR="00E65832" w:rsidRDefault="00F16391">
            <w:pPr>
              <w:pStyle w:val="normal0"/>
              <w:spacing w:line="240" w:lineRule="auto"/>
              <w:contextualSpacing w:val="0"/>
            </w:pPr>
            <w:r>
              <w:rPr>
                <w:b/>
                <w:sz w:val="18"/>
                <w:szCs w:val="18"/>
              </w:rPr>
              <w:t xml:space="preserve">  *   </w:t>
            </w:r>
            <w:r>
              <w:rPr>
                <w:sz w:val="18"/>
                <w:szCs w:val="18"/>
              </w:rPr>
              <w:t>Take frequent breaks, such as after completing a task</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Scheduling accommodations allow a student to:</w:t>
            </w:r>
          </w:p>
          <w:p w:rsidR="00E65832" w:rsidRDefault="00F16391">
            <w:pPr>
              <w:pStyle w:val="normal0"/>
              <w:spacing w:line="240" w:lineRule="auto"/>
              <w:contextualSpacing w:val="0"/>
            </w:pPr>
            <w:r>
              <w:rPr>
                <w:b/>
                <w:sz w:val="18"/>
                <w:szCs w:val="18"/>
              </w:rPr>
              <w:t xml:space="preserve">  *   </w:t>
            </w:r>
            <w:r>
              <w:rPr>
                <w:sz w:val="18"/>
                <w:szCs w:val="18"/>
              </w:rPr>
              <w:t>Take more time to complete a project</w:t>
            </w:r>
          </w:p>
          <w:p w:rsidR="00E65832" w:rsidRDefault="00F16391">
            <w:pPr>
              <w:pStyle w:val="normal0"/>
              <w:spacing w:line="240" w:lineRule="auto"/>
              <w:contextualSpacing w:val="0"/>
            </w:pPr>
            <w:r>
              <w:rPr>
                <w:sz w:val="18"/>
                <w:szCs w:val="18"/>
              </w:rPr>
              <w:t xml:space="preserve">  *   Take a test in several timed sessions or over several days</w:t>
            </w:r>
          </w:p>
          <w:p w:rsidR="00E65832" w:rsidRDefault="00F16391">
            <w:pPr>
              <w:pStyle w:val="normal0"/>
              <w:spacing w:line="240" w:lineRule="auto"/>
              <w:contextualSpacing w:val="0"/>
            </w:pPr>
            <w:r>
              <w:rPr>
                <w:sz w:val="18"/>
                <w:szCs w:val="18"/>
              </w:rPr>
              <w:t xml:space="preserve">  *   Take sections of a test in a different order</w:t>
            </w:r>
          </w:p>
          <w:p w:rsidR="00E65832" w:rsidRDefault="00F16391">
            <w:pPr>
              <w:pStyle w:val="normal0"/>
              <w:spacing w:line="240" w:lineRule="auto"/>
              <w:contextualSpacing w:val="0"/>
            </w:pPr>
            <w:r>
              <w:rPr>
                <w:sz w:val="18"/>
                <w:szCs w:val="18"/>
              </w:rPr>
              <w:t xml:space="preserve">  *   Take a test at a specific time of day</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Organization skills accommodations allow a student to:</w:t>
            </w:r>
          </w:p>
          <w:p w:rsidR="00E65832" w:rsidRDefault="00F16391">
            <w:pPr>
              <w:pStyle w:val="normal0"/>
              <w:spacing w:line="240" w:lineRule="auto"/>
              <w:contextualSpacing w:val="0"/>
            </w:pPr>
            <w:r>
              <w:rPr>
                <w:b/>
                <w:sz w:val="18"/>
                <w:szCs w:val="18"/>
              </w:rPr>
              <w:t xml:space="preserve">  *  </w:t>
            </w:r>
            <w:r>
              <w:rPr>
                <w:sz w:val="18"/>
                <w:szCs w:val="18"/>
              </w:rPr>
              <w:t xml:space="preserve"> Use an alarm to help with time management</w:t>
            </w:r>
          </w:p>
          <w:p w:rsidR="00E65832" w:rsidRDefault="00F16391">
            <w:pPr>
              <w:pStyle w:val="normal0"/>
              <w:spacing w:line="240" w:lineRule="auto"/>
              <w:contextualSpacing w:val="0"/>
            </w:pPr>
            <w:r>
              <w:rPr>
                <w:sz w:val="18"/>
                <w:szCs w:val="18"/>
              </w:rPr>
              <w:t xml:space="preserve">  *   Mark texts with a highlighter</w:t>
            </w:r>
          </w:p>
          <w:p w:rsidR="00E65832" w:rsidRDefault="00F16391">
            <w:pPr>
              <w:pStyle w:val="normal0"/>
              <w:spacing w:line="240" w:lineRule="auto"/>
              <w:contextualSpacing w:val="0"/>
            </w:pPr>
            <w:r>
              <w:rPr>
                <w:sz w:val="18"/>
                <w:szCs w:val="18"/>
              </w:rPr>
              <w:t xml:space="preserve">  *   Have help coordinating assignments in a book or planner</w:t>
            </w:r>
          </w:p>
          <w:p w:rsidR="00E65832" w:rsidRDefault="00F16391">
            <w:pPr>
              <w:pStyle w:val="normal0"/>
              <w:spacing w:line="240" w:lineRule="auto"/>
              <w:contextualSpacing w:val="0"/>
            </w:pPr>
            <w:r>
              <w:rPr>
                <w:sz w:val="18"/>
                <w:szCs w:val="18"/>
              </w:rPr>
              <w:t xml:space="preserve">  *   Receive study skills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Assignment modifications allow a student to:</w:t>
            </w:r>
          </w:p>
          <w:p w:rsidR="00E65832" w:rsidRDefault="00F16391">
            <w:pPr>
              <w:pStyle w:val="normal0"/>
              <w:spacing w:line="240" w:lineRule="auto"/>
              <w:contextualSpacing w:val="0"/>
            </w:pPr>
            <w:r>
              <w:rPr>
                <w:b/>
                <w:sz w:val="18"/>
                <w:szCs w:val="18"/>
              </w:rPr>
              <w:t xml:space="preserve">  *   </w:t>
            </w:r>
            <w:r>
              <w:rPr>
                <w:sz w:val="18"/>
                <w:szCs w:val="18"/>
              </w:rPr>
              <w:t>Complete fewer or different homework problems than peers</w:t>
            </w:r>
          </w:p>
          <w:p w:rsidR="00E65832" w:rsidRDefault="00F16391">
            <w:pPr>
              <w:pStyle w:val="normal0"/>
              <w:spacing w:line="240" w:lineRule="auto"/>
              <w:contextualSpacing w:val="0"/>
            </w:pPr>
            <w:r>
              <w:rPr>
                <w:sz w:val="18"/>
                <w:szCs w:val="18"/>
              </w:rPr>
              <w:t xml:space="preserve">  *   Write shorter papers</w:t>
            </w:r>
          </w:p>
          <w:p w:rsidR="00E65832" w:rsidRDefault="00F16391">
            <w:pPr>
              <w:pStyle w:val="normal0"/>
              <w:spacing w:line="240" w:lineRule="auto"/>
              <w:contextualSpacing w:val="0"/>
            </w:pPr>
            <w:r>
              <w:rPr>
                <w:sz w:val="18"/>
                <w:szCs w:val="18"/>
              </w:rPr>
              <w:t xml:space="preserve">  *   Answer fewer or different test questions</w:t>
            </w:r>
          </w:p>
          <w:p w:rsidR="00E65832" w:rsidRDefault="00F16391">
            <w:pPr>
              <w:pStyle w:val="normal0"/>
              <w:spacing w:line="240" w:lineRule="auto"/>
              <w:contextualSpacing w:val="0"/>
            </w:pPr>
            <w:r>
              <w:rPr>
                <w:sz w:val="18"/>
                <w:szCs w:val="18"/>
              </w:rPr>
              <w:t xml:space="preserve">  *   Create alternate projects or assignments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Curriculum modifications allow a student to:</w:t>
            </w:r>
          </w:p>
          <w:p w:rsidR="00E65832" w:rsidRDefault="00F16391">
            <w:pPr>
              <w:pStyle w:val="normal0"/>
              <w:spacing w:line="240" w:lineRule="auto"/>
              <w:contextualSpacing w:val="0"/>
            </w:pPr>
            <w:r>
              <w:rPr>
                <w:b/>
                <w:sz w:val="18"/>
                <w:szCs w:val="18"/>
              </w:rPr>
              <w:t xml:space="preserve">  *   </w:t>
            </w:r>
            <w:r>
              <w:rPr>
                <w:sz w:val="18"/>
                <w:szCs w:val="18"/>
              </w:rPr>
              <w:t>Learn different material (such as continuing to work on multiplication while classmates move on to fractions)</w:t>
            </w:r>
          </w:p>
          <w:p w:rsidR="00E65832" w:rsidRDefault="00F16391">
            <w:pPr>
              <w:pStyle w:val="normal0"/>
              <w:spacing w:line="240" w:lineRule="auto"/>
              <w:contextualSpacing w:val="0"/>
            </w:pPr>
            <w:r>
              <w:rPr>
                <w:sz w:val="18"/>
                <w:szCs w:val="18"/>
              </w:rPr>
              <w:t xml:space="preserve">  *   Get graded or assessed using a different standard than the one for classmates</w:t>
            </w:r>
          </w:p>
          <w:p w:rsidR="00E65832" w:rsidRDefault="00E65832">
            <w:pPr>
              <w:pStyle w:val="normal0"/>
              <w:spacing w:line="240" w:lineRule="auto"/>
              <w:contextualSpacing w:val="0"/>
            </w:pPr>
          </w:p>
        </w:tc>
      </w:tr>
    </w:tbl>
    <w:p w:rsidR="00E65832" w:rsidRDefault="00F16391">
      <w:pPr>
        <w:pStyle w:val="normal0"/>
      </w:pPr>
      <w:r>
        <w:lastRenderedPageBreak/>
        <w:br w:type="page"/>
      </w:r>
    </w:p>
    <w:tbl>
      <w:tblPr>
        <w:tblStyle w:val="af7"/>
        <w:tblW w:w="1347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0"/>
        <w:gridCol w:w="9855"/>
        <w:gridCol w:w="1815"/>
      </w:tblGrid>
      <w:tr w:rsidR="00E65832">
        <w:trPr>
          <w:jc w:val="center"/>
        </w:trPr>
        <w:tc>
          <w:tcPr>
            <w:tcW w:w="13470" w:type="dxa"/>
            <w:gridSpan w:val="3"/>
            <w:shd w:val="clear" w:color="auto" w:fill="FFFFFF"/>
            <w:vAlign w:val="center"/>
          </w:tcPr>
          <w:p w:rsidR="00E65832" w:rsidRDefault="00F16391">
            <w:pPr>
              <w:pStyle w:val="normal0"/>
              <w:spacing w:after="120" w:line="240" w:lineRule="auto"/>
              <w:jc w:val="center"/>
            </w:pPr>
            <w:r>
              <w:rPr>
                <w:rFonts w:ascii="Calibri" w:eastAsia="Calibri" w:hAnsi="Calibri" w:cs="Calibri"/>
                <w:b/>
                <w:i/>
                <w:sz w:val="20"/>
                <w:szCs w:val="20"/>
              </w:rPr>
              <w:t>2015 Ocean County Science Curriculum</w:t>
            </w:r>
          </w:p>
        </w:tc>
      </w:tr>
      <w:tr w:rsidR="00E65832">
        <w:trPr>
          <w:jc w:val="center"/>
        </w:trPr>
        <w:tc>
          <w:tcPr>
            <w:tcW w:w="13470" w:type="dxa"/>
            <w:gridSpan w:val="3"/>
            <w:shd w:val="clear" w:color="auto" w:fill="FFFFFF"/>
            <w:vAlign w:val="center"/>
          </w:tcPr>
          <w:p w:rsidR="00E65832" w:rsidRDefault="00F16391">
            <w:pPr>
              <w:pStyle w:val="normal0"/>
              <w:spacing w:after="120" w:line="240" w:lineRule="auto"/>
              <w:ind w:left="180" w:right="180"/>
            </w:pPr>
            <w:r>
              <w:rPr>
                <w:rFonts w:ascii="Calibri" w:eastAsia="Calibri" w:hAnsi="Calibri" w:cs="Calibri"/>
                <w:b/>
                <w:sz w:val="20"/>
                <w:szCs w:val="20"/>
              </w:rPr>
              <w:t>Grade 8</w:t>
            </w:r>
          </w:p>
          <w:p w:rsidR="00E65832" w:rsidRDefault="00F16391">
            <w:pPr>
              <w:pStyle w:val="normal0"/>
              <w:spacing w:after="120" w:line="240" w:lineRule="auto"/>
              <w:ind w:left="180" w:right="180"/>
            </w:pPr>
            <w:r>
              <w:rPr>
                <w:rFonts w:ascii="Calibri" w:eastAsia="Calibri" w:hAnsi="Calibri" w:cs="Calibri"/>
                <w:b/>
                <w:sz w:val="20"/>
                <w:szCs w:val="20"/>
              </w:rPr>
              <w:t xml:space="preserve">Unit: Natural Selection and Adaptations  </w:t>
            </w:r>
          </w:p>
        </w:tc>
      </w:tr>
      <w:tr w:rsidR="00E65832">
        <w:trPr>
          <w:jc w:val="center"/>
        </w:trPr>
        <w:tc>
          <w:tcPr>
            <w:tcW w:w="13470" w:type="dxa"/>
            <w:gridSpan w:val="3"/>
            <w:shd w:val="clear" w:color="auto" w:fill="FFFFFF"/>
            <w:vAlign w:val="center"/>
          </w:tcPr>
          <w:p w:rsidR="00E65832" w:rsidRDefault="00F16391">
            <w:pPr>
              <w:pStyle w:val="normal0"/>
              <w:spacing w:after="100" w:line="240" w:lineRule="auto"/>
              <w:jc w:val="center"/>
            </w:pPr>
            <w:r>
              <w:rPr>
                <w:rFonts w:ascii="Calibri" w:eastAsia="Calibri" w:hAnsi="Calibri" w:cs="Calibri"/>
                <w:b/>
                <w:i/>
                <w:sz w:val="20"/>
                <w:szCs w:val="20"/>
              </w:rPr>
              <w:t>How does genetic variation among organisms in a species affect survival and reproduction?</w:t>
            </w:r>
          </w:p>
          <w:p w:rsidR="00E65832" w:rsidRDefault="00F16391">
            <w:pPr>
              <w:pStyle w:val="normal0"/>
              <w:spacing w:after="100" w:line="240" w:lineRule="auto"/>
              <w:jc w:val="center"/>
            </w:pPr>
            <w:r>
              <w:rPr>
                <w:rFonts w:ascii="Calibri" w:eastAsia="Calibri" w:hAnsi="Calibri" w:cs="Calibri"/>
                <w:b/>
                <w:i/>
                <w:sz w:val="20"/>
                <w:szCs w:val="20"/>
              </w:rPr>
              <w:t>How does the environment influence genetic traits in populations over multiple generations?</w:t>
            </w:r>
          </w:p>
          <w:p w:rsidR="00E65832" w:rsidRDefault="00F16391">
            <w:pPr>
              <w:pStyle w:val="normal0"/>
              <w:spacing w:after="100" w:line="240" w:lineRule="auto"/>
            </w:pPr>
            <w:r>
              <w:rPr>
                <w:rFonts w:ascii="Calibri" w:eastAsia="Calibri" w:hAnsi="Calibri" w:cs="Calibri"/>
                <w:sz w:val="20"/>
                <w:szCs w:val="20"/>
              </w:rPr>
              <w:t>Students analyze data from the fossil record to describe evidence of the history of life on Earth and construct explanations for similarities in organisms. They have a beginning understanding of the role of variation in natural selection and how this leads to speciation. They have a grade-appropriate understanding and use of the practices of analyzing graphical displays; using mathematical models; and gathering, reading, and communicating information. The crosscutting concept of cause and effect is central to this topic.</w:t>
            </w:r>
          </w:p>
        </w:tc>
      </w:tr>
      <w:tr w:rsidR="00E65832">
        <w:trPr>
          <w:trHeight w:val="720"/>
          <w:jc w:val="center"/>
        </w:trPr>
        <w:tc>
          <w:tcPr>
            <w:tcW w:w="1800" w:type="dxa"/>
            <w:shd w:val="clear" w:color="auto" w:fill="B8CCE4"/>
            <w:vAlign w:val="center"/>
          </w:tcPr>
          <w:p w:rsidR="00E65832" w:rsidRDefault="00F16391">
            <w:pPr>
              <w:pStyle w:val="normal0"/>
              <w:spacing w:after="100" w:line="240" w:lineRule="auto"/>
              <w:jc w:val="center"/>
            </w:pPr>
            <w:r>
              <w:rPr>
                <w:rFonts w:ascii="Calibri" w:eastAsia="Calibri" w:hAnsi="Calibri" w:cs="Calibri"/>
                <w:b/>
                <w:sz w:val="20"/>
                <w:szCs w:val="20"/>
              </w:rPr>
              <w:t>#</w:t>
            </w:r>
          </w:p>
        </w:tc>
        <w:tc>
          <w:tcPr>
            <w:tcW w:w="9855" w:type="dxa"/>
            <w:shd w:val="clear" w:color="auto" w:fill="B8CCE4"/>
            <w:vAlign w:val="center"/>
          </w:tcPr>
          <w:p w:rsidR="00E65832" w:rsidRDefault="00F16391">
            <w:pPr>
              <w:pStyle w:val="normal0"/>
              <w:spacing w:line="240" w:lineRule="auto"/>
              <w:jc w:val="center"/>
            </w:pPr>
            <w:r>
              <w:rPr>
                <w:rFonts w:ascii="Calibri" w:eastAsia="Calibri" w:hAnsi="Calibri" w:cs="Calibri"/>
                <w:b/>
                <w:sz w:val="20"/>
                <w:szCs w:val="20"/>
              </w:rPr>
              <w:t>STUDENT LEARNING OBJECTIVES (SLO)</w:t>
            </w:r>
          </w:p>
        </w:tc>
        <w:tc>
          <w:tcPr>
            <w:tcW w:w="1815" w:type="dxa"/>
            <w:shd w:val="clear" w:color="auto" w:fill="B8CCE4"/>
            <w:vAlign w:val="center"/>
          </w:tcPr>
          <w:p w:rsidR="00E65832" w:rsidRDefault="00F16391">
            <w:pPr>
              <w:pStyle w:val="normal0"/>
              <w:spacing w:line="240" w:lineRule="auto"/>
              <w:jc w:val="center"/>
            </w:pPr>
            <w:r>
              <w:rPr>
                <w:rFonts w:ascii="Calibri" w:eastAsia="Calibri" w:hAnsi="Calibri" w:cs="Calibri"/>
                <w:b/>
                <w:sz w:val="20"/>
                <w:szCs w:val="20"/>
              </w:rPr>
              <w:t xml:space="preserve">Corresponding </w:t>
            </w:r>
          </w:p>
          <w:p w:rsidR="00E65832" w:rsidRDefault="00F16391">
            <w:pPr>
              <w:pStyle w:val="normal0"/>
              <w:spacing w:line="240" w:lineRule="auto"/>
              <w:jc w:val="center"/>
            </w:pPr>
            <w:r>
              <w:rPr>
                <w:rFonts w:ascii="Calibri" w:eastAsia="Calibri" w:hAnsi="Calibri" w:cs="Calibri"/>
                <w:b/>
                <w:sz w:val="20"/>
                <w:szCs w:val="20"/>
              </w:rPr>
              <w:t>PEs</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1</w:t>
            </w:r>
          </w:p>
        </w:tc>
        <w:tc>
          <w:tcPr>
            <w:tcW w:w="9855" w:type="dxa"/>
            <w:shd w:val="clear" w:color="auto" w:fill="FFFFFF"/>
            <w:vAlign w:val="center"/>
          </w:tcPr>
          <w:p w:rsidR="00E65832" w:rsidRDefault="00F16391">
            <w:pPr>
              <w:pStyle w:val="normal0"/>
              <w:spacing w:after="120" w:line="240" w:lineRule="auto"/>
            </w:pPr>
            <w:r>
              <w:rPr>
                <w:rFonts w:ascii="Calibri" w:eastAsia="Calibri" w:hAnsi="Calibri" w:cs="Calibri"/>
                <w:b/>
                <w:sz w:val="20"/>
                <w:szCs w:val="20"/>
              </w:rPr>
              <w:t>Analyze and interpret data for patterns in the fossil record that document the existence, diversity, extinction, and change of life forms throughout the history of life on Earth under the assumption that natural laws operate today as in the past.</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finding patterns of changes in the level of complexity of anatomical structures in organisms and the chronological order of fossil appearance in the rock layers.] [Assessment Boundary: Assessment does not include the names of individual species or geological eras in the fossil record.]</w:t>
            </w:r>
          </w:p>
        </w:tc>
        <w:tc>
          <w:tcPr>
            <w:tcW w:w="1815"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MS-LS4-1</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2</w:t>
            </w:r>
          </w:p>
        </w:tc>
        <w:tc>
          <w:tcPr>
            <w:tcW w:w="9855" w:type="dxa"/>
            <w:shd w:val="clear" w:color="auto" w:fill="FFFFFF"/>
            <w:vAlign w:val="center"/>
          </w:tcPr>
          <w:p w:rsidR="00E65832" w:rsidRDefault="00F16391">
            <w:pPr>
              <w:pStyle w:val="normal0"/>
              <w:spacing w:after="120" w:line="240" w:lineRule="auto"/>
            </w:pPr>
            <w:r>
              <w:rPr>
                <w:rFonts w:ascii="Calibri" w:eastAsia="Calibri" w:hAnsi="Calibri" w:cs="Calibri"/>
                <w:b/>
                <w:sz w:val="20"/>
                <w:szCs w:val="20"/>
              </w:rPr>
              <w:t>Apply scientific ideas to construct an explanation for the anatomical similarities and differences among modern organisms and between modern and fossil organisms to infer evolutionary relationships.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explanations of the evolutionary relationships among organisms in terms of similarity or differences of the gross appearance of anatomical structures.]</w:t>
            </w:r>
          </w:p>
        </w:tc>
        <w:tc>
          <w:tcPr>
            <w:tcW w:w="1815"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MS-LS4-2</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3</w:t>
            </w:r>
          </w:p>
        </w:tc>
        <w:tc>
          <w:tcPr>
            <w:tcW w:w="9855" w:type="dxa"/>
            <w:shd w:val="clear" w:color="auto" w:fill="FFFFFF"/>
            <w:vAlign w:val="center"/>
          </w:tcPr>
          <w:p w:rsidR="00E65832" w:rsidRDefault="00F16391">
            <w:pPr>
              <w:pStyle w:val="normal0"/>
              <w:spacing w:after="120" w:line="240" w:lineRule="auto"/>
            </w:pPr>
            <w:r>
              <w:rPr>
                <w:rFonts w:ascii="Calibri" w:eastAsia="Calibri" w:hAnsi="Calibri" w:cs="Calibri"/>
                <w:b/>
                <w:sz w:val="20"/>
                <w:szCs w:val="20"/>
              </w:rPr>
              <w:t>Analyze displays of pictorial data to compare patterns of similarities in the embryological development across multiple species to identify relationships not evident in the fully formed anatomy.</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inferring general patterns of relatedness among embryos of different organisms by comparing the macroscopic appearance of diagrams or pictures.] [Assessment Boundary: Assessment of comparisons is limited to gross appearance of anatomical structures in embryological development.]</w:t>
            </w:r>
          </w:p>
        </w:tc>
        <w:tc>
          <w:tcPr>
            <w:tcW w:w="1815"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MS-LS4-3</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4</w:t>
            </w:r>
          </w:p>
        </w:tc>
        <w:tc>
          <w:tcPr>
            <w:tcW w:w="9855" w:type="dxa"/>
            <w:shd w:val="clear" w:color="auto" w:fill="FFFFFF"/>
            <w:vAlign w:val="center"/>
          </w:tcPr>
          <w:p w:rsidR="00E65832" w:rsidRDefault="00F16391">
            <w:pPr>
              <w:pStyle w:val="normal0"/>
              <w:spacing w:before="100" w:after="120" w:line="240" w:lineRule="auto"/>
            </w:pPr>
            <w:r>
              <w:rPr>
                <w:rFonts w:ascii="Calibri" w:eastAsia="Calibri" w:hAnsi="Calibri" w:cs="Calibri"/>
                <w:b/>
                <w:sz w:val="20"/>
                <w:szCs w:val="20"/>
              </w:rPr>
              <w:t>Construct an explanation based on evidence that describes how genetic variations of traits in a population increase some individuals’ probability of surviving and reproducing in a specific environment.</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using simple probability statements and proportional reasoning to construct explanations.]</w:t>
            </w:r>
          </w:p>
        </w:tc>
        <w:tc>
          <w:tcPr>
            <w:tcW w:w="1815"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MS-LS4-4</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5</w:t>
            </w:r>
          </w:p>
        </w:tc>
        <w:tc>
          <w:tcPr>
            <w:tcW w:w="9855" w:type="dxa"/>
            <w:shd w:val="clear" w:color="auto" w:fill="FFFFFF"/>
            <w:vAlign w:val="center"/>
          </w:tcPr>
          <w:p w:rsidR="00E65832" w:rsidRDefault="00F16391">
            <w:pPr>
              <w:pStyle w:val="normal0"/>
              <w:spacing w:before="100" w:after="120" w:line="240" w:lineRule="auto"/>
            </w:pPr>
            <w:r>
              <w:rPr>
                <w:rFonts w:ascii="Calibri" w:eastAsia="Calibri" w:hAnsi="Calibri" w:cs="Calibri"/>
                <w:b/>
                <w:sz w:val="20"/>
                <w:szCs w:val="20"/>
              </w:rPr>
              <w:t>Use mathematical representations to support explanations of how natural selection may lead to increases and decreases of specific traits in populations over time.</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using mathematical models, probability statements, and proportional reasoning to support explanations of trends in changes to populations over time.] [</w:t>
            </w:r>
            <w:r>
              <w:rPr>
                <w:rFonts w:ascii="Calibri" w:eastAsia="Calibri" w:hAnsi="Calibri" w:cs="Calibri"/>
                <w:i/>
                <w:color w:val="DD0000"/>
                <w:sz w:val="20"/>
                <w:szCs w:val="20"/>
              </w:rPr>
              <w:t>Assessment Boundary: Assessment does not include Hardy Weinberg calculations.</w:t>
            </w:r>
            <w:r>
              <w:rPr>
                <w:rFonts w:ascii="Calibri" w:eastAsia="Calibri" w:hAnsi="Calibri" w:cs="Calibri"/>
                <w:color w:val="DD0000"/>
                <w:sz w:val="20"/>
                <w:szCs w:val="20"/>
              </w:rPr>
              <w:t>]</w:t>
            </w:r>
          </w:p>
        </w:tc>
        <w:tc>
          <w:tcPr>
            <w:tcW w:w="1815"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MS-LS4-6</w:t>
            </w:r>
          </w:p>
        </w:tc>
      </w:tr>
    </w:tbl>
    <w:tbl>
      <w:tblPr>
        <w:tblStyle w:val="af8"/>
        <w:tblW w:w="13515" w:type="dxa"/>
        <w:jc w:val="center"/>
        <w:tblInd w:w="-142" w:type="dxa"/>
        <w:tblBorders>
          <w:top w:val="single" w:sz="6" w:space="0" w:color="000000"/>
          <w:left w:val="single" w:sz="6" w:space="0" w:color="000000"/>
          <w:bottom w:val="single" w:sz="6" w:space="0" w:color="000000"/>
          <w:right w:val="single" w:sz="6" w:space="0" w:color="000000"/>
        </w:tblBorders>
        <w:tblLayout w:type="fixed"/>
        <w:tblLook w:val="0400"/>
      </w:tblPr>
      <w:tblGrid>
        <w:gridCol w:w="5156"/>
        <w:gridCol w:w="4590"/>
        <w:gridCol w:w="3769"/>
      </w:tblGrid>
      <w:tr w:rsidR="00E65832">
        <w:trPr>
          <w:jc w:val="center"/>
        </w:trPr>
        <w:tc>
          <w:tcPr>
            <w:tcW w:w="1351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E65832" w:rsidRDefault="00F16391">
            <w:pPr>
              <w:pStyle w:val="normal0"/>
              <w:jc w:val="center"/>
            </w:pPr>
            <w:r>
              <w:rPr>
                <w:rFonts w:ascii="Calibri" w:eastAsia="Calibri" w:hAnsi="Calibri" w:cs="Calibri"/>
                <w:sz w:val="20"/>
                <w:szCs w:val="20"/>
              </w:rPr>
              <w:t xml:space="preserve">The SLOs were developed using </w:t>
            </w:r>
            <w:hyperlink r:id="rId291" w:anchor="framework">
              <w:r>
                <w:rPr>
                  <w:rFonts w:ascii="Calibri" w:eastAsia="Calibri" w:hAnsi="Calibri" w:cs="Calibri"/>
                  <w:sz w:val="20"/>
                  <w:szCs w:val="20"/>
                </w:rPr>
                <w:t xml:space="preserve">the following elements from the NRC document </w:t>
              </w:r>
            </w:hyperlink>
            <w:hyperlink r:id="rId292"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E65832" w:rsidTr="002171D7">
        <w:trPr>
          <w:jc w:val="center"/>
        </w:trPr>
        <w:tc>
          <w:tcPr>
            <w:tcW w:w="5156"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E65832" w:rsidRDefault="00F16391">
            <w:pPr>
              <w:pStyle w:val="normal0"/>
              <w:jc w:val="center"/>
            </w:pPr>
            <w:r>
              <w:rPr>
                <w:rFonts w:ascii="Calibri" w:eastAsia="Calibri" w:hAnsi="Calibri" w:cs="Calibri"/>
                <w:b/>
                <w:color w:val="FFFFFF"/>
                <w:sz w:val="20"/>
                <w:szCs w:val="20"/>
                <w:shd w:val="clear" w:color="auto" w:fill="303A96"/>
              </w:rPr>
              <w:t xml:space="preserve">Science and Engineering Practices </w:t>
            </w:r>
          </w:p>
          <w:p w:rsidR="00E65832" w:rsidRDefault="00E65832">
            <w:pPr>
              <w:pStyle w:val="normal0"/>
            </w:pPr>
            <w:hyperlink r:id="rId293">
              <w:r w:rsidR="00F16391">
                <w:rPr>
                  <w:rFonts w:ascii="Calibri" w:eastAsia="Calibri" w:hAnsi="Calibri" w:cs="Calibri"/>
                  <w:b/>
                  <w:sz w:val="20"/>
                  <w:szCs w:val="20"/>
                </w:rPr>
                <w:t>Analyzing and Interpreting Data</w:t>
              </w:r>
            </w:hyperlink>
            <w:r w:rsidR="00F16391">
              <w:rPr>
                <w:rFonts w:ascii="Calibri" w:eastAsia="Calibri" w:hAnsi="Calibri" w:cs="Calibri"/>
                <w:b/>
                <w:sz w:val="20"/>
                <w:szCs w:val="20"/>
              </w:rPr>
              <w:t xml:space="preserve"> </w:t>
            </w:r>
          </w:p>
          <w:p w:rsidR="00E65832" w:rsidRDefault="00E65832">
            <w:pPr>
              <w:pStyle w:val="normal0"/>
            </w:pPr>
            <w:hyperlink r:id="rId294">
              <w:r w:rsidR="00F16391">
                <w:rPr>
                  <w:rFonts w:ascii="Calibri" w:eastAsia="Calibri" w:hAnsi="Calibri" w:cs="Calibri"/>
                  <w:sz w:val="20"/>
                  <w:szCs w:val="20"/>
                </w:rPr>
                <w:t>Analyzing data in 6–8 builds on K–5 experiences and progresses to extending quantitative analysis to investigations, distinguishing between correlation and causation, and basic statistical techniques of data and error analysis.</w:t>
              </w:r>
            </w:hyperlink>
          </w:p>
          <w:p w:rsidR="00E65832" w:rsidRDefault="00E65832">
            <w:pPr>
              <w:pStyle w:val="normal0"/>
              <w:numPr>
                <w:ilvl w:val="0"/>
                <w:numId w:val="53"/>
              </w:numPr>
              <w:spacing w:after="120"/>
              <w:contextualSpacing/>
              <w:rPr>
                <w:sz w:val="20"/>
                <w:szCs w:val="20"/>
              </w:rPr>
            </w:pPr>
            <w:hyperlink r:id="rId295">
              <w:r w:rsidR="00F16391">
                <w:rPr>
                  <w:rFonts w:ascii="Calibri" w:eastAsia="Calibri" w:hAnsi="Calibri" w:cs="Calibri"/>
                  <w:sz w:val="20"/>
                  <w:szCs w:val="20"/>
                </w:rPr>
                <w:t>Analyze displays of data to identify linear and nonlinear relationships. (MS-LS4-3)</w:t>
              </w:r>
            </w:hyperlink>
          </w:p>
          <w:p w:rsidR="00E65832" w:rsidRDefault="00E65832">
            <w:pPr>
              <w:pStyle w:val="normal0"/>
              <w:numPr>
                <w:ilvl w:val="0"/>
                <w:numId w:val="53"/>
              </w:numPr>
              <w:spacing w:after="120"/>
              <w:contextualSpacing/>
              <w:rPr>
                <w:sz w:val="20"/>
                <w:szCs w:val="20"/>
              </w:rPr>
            </w:pPr>
            <w:hyperlink r:id="rId296">
              <w:r w:rsidR="00F16391">
                <w:rPr>
                  <w:rFonts w:ascii="Calibri" w:eastAsia="Calibri" w:hAnsi="Calibri" w:cs="Calibri"/>
                  <w:sz w:val="20"/>
                  <w:szCs w:val="20"/>
                </w:rPr>
                <w:t>Analyze and interpret data to determine similarities and differences in findings. (MS-LS4-1)</w:t>
              </w:r>
            </w:hyperlink>
            <w:r w:rsidR="00F16391">
              <w:rPr>
                <w:rFonts w:ascii="Calibri" w:eastAsia="Calibri" w:hAnsi="Calibri" w:cs="Calibri"/>
                <w:sz w:val="20"/>
                <w:szCs w:val="20"/>
              </w:rPr>
              <w:t xml:space="preserve"> </w:t>
            </w:r>
          </w:p>
          <w:p w:rsidR="00E65832" w:rsidRDefault="00E65832">
            <w:pPr>
              <w:pStyle w:val="normal0"/>
            </w:pPr>
            <w:hyperlink r:id="rId297">
              <w:r w:rsidR="00F16391">
                <w:rPr>
                  <w:rFonts w:ascii="Calibri" w:eastAsia="Calibri" w:hAnsi="Calibri" w:cs="Calibri"/>
                  <w:b/>
                  <w:sz w:val="20"/>
                  <w:szCs w:val="20"/>
                </w:rPr>
                <w:t>Using Mathematics and Computational Thinking</w:t>
              </w:r>
            </w:hyperlink>
            <w:r w:rsidR="00F16391">
              <w:rPr>
                <w:rFonts w:ascii="Calibri" w:eastAsia="Calibri" w:hAnsi="Calibri" w:cs="Calibri"/>
                <w:b/>
                <w:sz w:val="20"/>
                <w:szCs w:val="20"/>
              </w:rPr>
              <w:t xml:space="preserve"> </w:t>
            </w:r>
          </w:p>
          <w:p w:rsidR="00E65832" w:rsidRDefault="00E65832">
            <w:pPr>
              <w:pStyle w:val="normal0"/>
            </w:pPr>
            <w:hyperlink r:id="rId298">
              <w:r w:rsidR="00F16391">
                <w:rPr>
                  <w:rFonts w:ascii="Calibri" w:eastAsia="Calibri" w:hAnsi="Calibri" w:cs="Calibri"/>
                  <w:sz w:val="20"/>
                  <w:szCs w:val="20"/>
                </w:rPr>
                <w:t>Mathematical and computational thinking in 6–8 builds on K–5 experiences and progresses to identifying patterns in large data sets and using mathematical concepts to support explanations and arguments.</w:t>
              </w:r>
            </w:hyperlink>
          </w:p>
          <w:p w:rsidR="00E65832" w:rsidRDefault="00E65832">
            <w:pPr>
              <w:pStyle w:val="normal0"/>
              <w:numPr>
                <w:ilvl w:val="0"/>
                <w:numId w:val="53"/>
              </w:numPr>
              <w:spacing w:after="120"/>
              <w:contextualSpacing/>
              <w:rPr>
                <w:sz w:val="20"/>
                <w:szCs w:val="20"/>
              </w:rPr>
            </w:pPr>
            <w:hyperlink r:id="rId299">
              <w:r w:rsidR="00F16391">
                <w:rPr>
                  <w:rFonts w:ascii="Calibri" w:eastAsia="Calibri" w:hAnsi="Calibri" w:cs="Calibri"/>
                  <w:sz w:val="20"/>
                  <w:szCs w:val="20"/>
                </w:rPr>
                <w:t>Use mathematical representations to support scientific conclusions and design solutions. (MS-LS4-6)</w:t>
              </w:r>
            </w:hyperlink>
          </w:p>
          <w:p w:rsidR="00E65832" w:rsidRDefault="00E65832">
            <w:pPr>
              <w:pStyle w:val="normal0"/>
            </w:pPr>
            <w:hyperlink r:id="rId300">
              <w:r w:rsidR="00F16391">
                <w:rPr>
                  <w:rFonts w:ascii="Calibri" w:eastAsia="Calibri" w:hAnsi="Calibri" w:cs="Calibri"/>
                  <w:b/>
                  <w:sz w:val="20"/>
                  <w:szCs w:val="20"/>
                </w:rPr>
                <w:t>Constructing Explanations and Designing Solutions</w:t>
              </w:r>
            </w:hyperlink>
            <w:r w:rsidR="00F16391">
              <w:rPr>
                <w:rFonts w:ascii="Calibri" w:eastAsia="Calibri" w:hAnsi="Calibri" w:cs="Calibri"/>
                <w:b/>
                <w:sz w:val="20"/>
                <w:szCs w:val="20"/>
              </w:rPr>
              <w:t xml:space="preserve"> </w:t>
            </w:r>
          </w:p>
          <w:p w:rsidR="00E65832" w:rsidRDefault="00E65832">
            <w:pPr>
              <w:pStyle w:val="normal0"/>
            </w:pPr>
            <w:hyperlink r:id="rId301">
              <w:r w:rsidR="00F16391">
                <w:rPr>
                  <w:rFonts w:ascii="Calibri" w:eastAsia="Calibri" w:hAnsi="Calibri" w:cs="Calibri"/>
                  <w:sz w:val="20"/>
                  <w:szCs w:val="20"/>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E65832" w:rsidRDefault="00E65832">
            <w:pPr>
              <w:pStyle w:val="normal0"/>
              <w:numPr>
                <w:ilvl w:val="0"/>
                <w:numId w:val="53"/>
              </w:numPr>
              <w:spacing w:after="120"/>
              <w:contextualSpacing/>
              <w:rPr>
                <w:sz w:val="20"/>
                <w:szCs w:val="20"/>
              </w:rPr>
            </w:pPr>
            <w:hyperlink r:id="rId302">
              <w:r w:rsidR="00F16391">
                <w:rPr>
                  <w:rFonts w:ascii="Calibri" w:eastAsia="Calibri" w:hAnsi="Calibri" w:cs="Calibri"/>
                  <w:sz w:val="20"/>
                  <w:szCs w:val="20"/>
                </w:rPr>
                <w:t>Apply scientific ideas to construct an explanation for real-world phenomena, examples, or events. (MS-LS4-2)</w:t>
              </w:r>
            </w:hyperlink>
          </w:p>
          <w:p w:rsidR="00E65832" w:rsidRDefault="00E65832">
            <w:pPr>
              <w:pStyle w:val="normal0"/>
              <w:numPr>
                <w:ilvl w:val="0"/>
                <w:numId w:val="53"/>
              </w:numPr>
              <w:spacing w:after="120"/>
              <w:contextualSpacing/>
              <w:rPr>
                <w:sz w:val="20"/>
                <w:szCs w:val="20"/>
              </w:rPr>
            </w:pPr>
            <w:hyperlink r:id="rId303">
              <w:r w:rsidR="00F16391">
                <w:rPr>
                  <w:rFonts w:ascii="Calibri" w:eastAsia="Calibri" w:hAnsi="Calibri" w:cs="Calibri"/>
                  <w:sz w:val="20"/>
                  <w:szCs w:val="20"/>
                </w:rPr>
                <w:t>Construct an explanation that includes qualitative or quantitative relationships between variables that describe phenomena. (MS-LS4-4)</w:t>
              </w:r>
            </w:hyperlink>
          </w:p>
          <w:p w:rsidR="00E65832" w:rsidRDefault="00F16391">
            <w:pPr>
              <w:pStyle w:val="normal0"/>
            </w:pPr>
            <w:r>
              <w:rPr>
                <w:rFonts w:ascii="Calibri" w:eastAsia="Calibri" w:hAnsi="Calibri" w:cs="Calibri"/>
                <w:sz w:val="20"/>
                <w:szCs w:val="20"/>
              </w:rPr>
              <w:t xml:space="preserve">- - - - - - - - - - - - - - - - - - - - - - - - - - - - - - - - - - - -  </w:t>
            </w:r>
          </w:p>
          <w:p w:rsidR="00E65832" w:rsidRDefault="00F16391">
            <w:pPr>
              <w:pStyle w:val="normal0"/>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E65832" w:rsidRDefault="00F16391">
            <w:pPr>
              <w:pStyle w:val="normal0"/>
            </w:pPr>
            <w:r>
              <w:rPr>
                <w:rFonts w:ascii="Calibri" w:eastAsia="Calibri" w:hAnsi="Calibri" w:cs="Calibri"/>
                <w:sz w:val="20"/>
                <w:szCs w:val="20"/>
              </w:rPr>
              <w:t> </w:t>
            </w:r>
          </w:p>
          <w:p w:rsidR="00E65832" w:rsidRDefault="00F16391">
            <w:pPr>
              <w:pStyle w:val="normal0"/>
            </w:pPr>
            <w:r>
              <w:rPr>
                <w:rFonts w:ascii="Calibri" w:eastAsia="Calibri" w:hAnsi="Calibri" w:cs="Calibri"/>
                <w:b/>
                <w:sz w:val="20"/>
                <w:szCs w:val="20"/>
              </w:rPr>
              <w:t>Scientific Knowledge is Based on Empirical Evidence</w:t>
            </w:r>
          </w:p>
          <w:p w:rsidR="00E65832" w:rsidRDefault="00F16391">
            <w:pPr>
              <w:pStyle w:val="normal0"/>
              <w:numPr>
                <w:ilvl w:val="0"/>
                <w:numId w:val="53"/>
              </w:numPr>
              <w:contextualSpacing/>
              <w:rPr>
                <w:sz w:val="20"/>
                <w:szCs w:val="20"/>
              </w:rPr>
            </w:pPr>
            <w:r>
              <w:rPr>
                <w:rFonts w:ascii="Calibri" w:eastAsia="Calibri" w:hAnsi="Calibri" w:cs="Calibri"/>
                <w:sz w:val="20"/>
                <w:szCs w:val="20"/>
              </w:rPr>
              <w:lastRenderedPageBreak/>
              <w:t>Science knowledge is based upon logical and conceptual connections between evidence and explanations. (MS-LS4-1)</w:t>
            </w:r>
          </w:p>
          <w:p w:rsidR="00E65832" w:rsidRDefault="00E65832">
            <w:pPr>
              <w:pStyle w:val="normal0"/>
            </w:pPr>
          </w:p>
          <w:p w:rsidR="00E65832" w:rsidRDefault="00E65832">
            <w:pPr>
              <w:pStyle w:val="normal0"/>
            </w:pPr>
            <w:hyperlink r:id="rId304">
              <w:r w:rsidR="00F16391">
                <w:rPr>
                  <w:rFonts w:ascii="Calibri" w:eastAsia="Calibri" w:hAnsi="Calibri" w:cs="Calibri"/>
                  <w:b/>
                  <w:i/>
                  <w:color w:val="1155CC"/>
                  <w:sz w:val="20"/>
                  <w:szCs w:val="20"/>
                  <w:u w:val="single"/>
                </w:rPr>
                <w:t>21st Century themes and skills</w:t>
              </w:r>
            </w:hyperlink>
            <w:r w:rsidR="00F16391">
              <w:rPr>
                <w:rFonts w:ascii="Calibri" w:eastAsia="Calibri" w:hAnsi="Calibri" w:cs="Calibri"/>
                <w:b/>
                <w:i/>
                <w:sz w:val="20"/>
                <w:szCs w:val="20"/>
              </w:rPr>
              <w:t xml:space="preserve">  (This link is taken from the Partnership for 21st Century Skills)</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literacy</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E65832" w:rsidRDefault="00F16391">
            <w:pPr>
              <w:pStyle w:val="normal0"/>
              <w:numPr>
                <w:ilvl w:val="0"/>
                <w:numId w:val="51"/>
              </w:numPr>
              <w:ind w:hanging="360"/>
              <w:contextualSpacing/>
              <w:rPr>
                <w:rFonts w:ascii="Calibri" w:eastAsia="Calibri" w:hAnsi="Calibri" w:cs="Calibri"/>
                <w:sz w:val="20"/>
                <w:szCs w:val="20"/>
              </w:rPr>
            </w:pPr>
            <w:r>
              <w:rPr>
                <w:rFonts w:ascii="Calibri" w:eastAsia="Calibri" w:hAnsi="Calibri" w:cs="Calibri"/>
                <w:sz w:val="20"/>
                <w:szCs w:val="20"/>
              </w:rPr>
              <w:t>leadership and responsibility</w:t>
            </w:r>
          </w:p>
        </w:tc>
        <w:tc>
          <w:tcPr>
            <w:tcW w:w="459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E65832" w:rsidRDefault="00F16391">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p w:rsidR="00E65832" w:rsidRDefault="00E65832">
            <w:pPr>
              <w:pStyle w:val="normal0"/>
            </w:pPr>
            <w:hyperlink r:id="rId305">
              <w:r w:rsidR="00F16391">
                <w:rPr>
                  <w:rFonts w:ascii="Calibri" w:eastAsia="Calibri" w:hAnsi="Calibri" w:cs="Calibri"/>
                  <w:b/>
                  <w:sz w:val="20"/>
                  <w:szCs w:val="20"/>
                </w:rPr>
                <w:t>LS4.A: Evidence of Common Ancestry and Diversity</w:t>
              </w:r>
            </w:hyperlink>
            <w:r w:rsidR="00F16391">
              <w:rPr>
                <w:rFonts w:ascii="Calibri" w:eastAsia="Calibri" w:hAnsi="Calibri" w:cs="Calibri"/>
                <w:b/>
                <w:sz w:val="20"/>
                <w:szCs w:val="20"/>
              </w:rPr>
              <w:t xml:space="preserve"> </w:t>
            </w:r>
          </w:p>
          <w:p w:rsidR="00E65832" w:rsidRDefault="00E65832">
            <w:pPr>
              <w:pStyle w:val="normal0"/>
              <w:numPr>
                <w:ilvl w:val="0"/>
                <w:numId w:val="53"/>
              </w:numPr>
              <w:spacing w:after="120"/>
              <w:contextualSpacing/>
              <w:rPr>
                <w:sz w:val="20"/>
                <w:szCs w:val="20"/>
              </w:rPr>
            </w:pPr>
            <w:hyperlink r:id="rId306">
              <w:r w:rsidR="00F16391">
                <w:rPr>
                  <w:rFonts w:ascii="Calibri" w:eastAsia="Calibri" w:hAnsi="Calibri" w:cs="Calibri"/>
                  <w:sz w:val="20"/>
                  <w:szCs w:val="20"/>
                </w:rPr>
                <w:t>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(MS-LS4-1)</w:t>
              </w:r>
            </w:hyperlink>
          </w:p>
          <w:p w:rsidR="00E65832" w:rsidRDefault="00E65832">
            <w:pPr>
              <w:pStyle w:val="normal0"/>
              <w:numPr>
                <w:ilvl w:val="0"/>
                <w:numId w:val="53"/>
              </w:numPr>
              <w:spacing w:after="120"/>
              <w:contextualSpacing/>
              <w:rPr>
                <w:sz w:val="20"/>
                <w:szCs w:val="20"/>
              </w:rPr>
            </w:pPr>
            <w:hyperlink r:id="rId307">
              <w:r w:rsidR="00F16391">
                <w:rPr>
                  <w:rFonts w:ascii="Calibri" w:eastAsia="Calibri" w:hAnsi="Calibri" w:cs="Calibri"/>
                  <w:sz w:val="20"/>
                  <w:szCs w:val="20"/>
                </w:rPr>
                <w:t xml:space="preserve">Anatomical similarities and differences between various organisms living today and between them and organisms in the fossil </w:t>
              </w:r>
              <w:proofErr w:type="gramStart"/>
              <w:r w:rsidR="00F16391">
                <w:rPr>
                  <w:rFonts w:ascii="Calibri" w:eastAsia="Calibri" w:hAnsi="Calibri" w:cs="Calibri"/>
                  <w:sz w:val="20"/>
                  <w:szCs w:val="20"/>
                </w:rPr>
                <w:t>record,</w:t>
              </w:r>
              <w:proofErr w:type="gramEnd"/>
              <w:r w:rsidR="00F16391">
                <w:rPr>
                  <w:rFonts w:ascii="Calibri" w:eastAsia="Calibri" w:hAnsi="Calibri" w:cs="Calibri"/>
                  <w:sz w:val="20"/>
                  <w:szCs w:val="20"/>
                </w:rPr>
                <w:t xml:space="preserve"> enable the reconstruction of evolutionary history and the inference of lines of evolutionary descent. (MS-LS4-2)</w:t>
              </w:r>
            </w:hyperlink>
          </w:p>
          <w:p w:rsidR="00E65832" w:rsidRDefault="00E65832">
            <w:pPr>
              <w:pStyle w:val="normal0"/>
              <w:numPr>
                <w:ilvl w:val="0"/>
                <w:numId w:val="53"/>
              </w:numPr>
              <w:spacing w:after="120"/>
              <w:contextualSpacing/>
              <w:rPr>
                <w:sz w:val="20"/>
                <w:szCs w:val="20"/>
              </w:rPr>
            </w:pPr>
            <w:hyperlink r:id="rId308">
              <w:r w:rsidR="00F16391">
                <w:rPr>
                  <w:rFonts w:ascii="Calibri" w:eastAsia="Calibri" w:hAnsi="Calibri" w:cs="Calibri"/>
                  <w:sz w:val="20"/>
                  <w:szCs w:val="20"/>
                </w:rPr>
                <w:t xml:space="preserve">Comparison of the embryological development of different species also reveals similarities that show relationships not evident in the fully-formed anatomy. (MS-LS4-3) </w:t>
              </w:r>
            </w:hyperlink>
            <w:hyperlink r:id="rId309"/>
          </w:p>
          <w:p w:rsidR="00E65832" w:rsidRDefault="00E65832">
            <w:pPr>
              <w:pStyle w:val="normal0"/>
            </w:pPr>
            <w:hyperlink r:id="rId310">
              <w:r w:rsidR="00F16391">
                <w:rPr>
                  <w:rFonts w:ascii="Calibri" w:eastAsia="Calibri" w:hAnsi="Calibri" w:cs="Calibri"/>
                  <w:b/>
                  <w:sz w:val="20"/>
                  <w:szCs w:val="20"/>
                </w:rPr>
                <w:t>LS4.B: Natural Selection</w:t>
              </w:r>
            </w:hyperlink>
            <w:r w:rsidR="00F16391">
              <w:rPr>
                <w:rFonts w:ascii="Calibri" w:eastAsia="Calibri" w:hAnsi="Calibri" w:cs="Calibri"/>
                <w:b/>
                <w:sz w:val="20"/>
                <w:szCs w:val="20"/>
              </w:rPr>
              <w:t xml:space="preserve"> </w:t>
            </w:r>
          </w:p>
          <w:p w:rsidR="00E65832" w:rsidRDefault="00E65832">
            <w:pPr>
              <w:pStyle w:val="normal0"/>
              <w:numPr>
                <w:ilvl w:val="0"/>
                <w:numId w:val="53"/>
              </w:numPr>
              <w:spacing w:after="120"/>
              <w:contextualSpacing/>
              <w:rPr>
                <w:sz w:val="20"/>
                <w:szCs w:val="20"/>
              </w:rPr>
            </w:pPr>
            <w:hyperlink r:id="rId311">
              <w:r w:rsidR="00F16391">
                <w:rPr>
                  <w:rFonts w:ascii="Calibri" w:eastAsia="Calibri" w:hAnsi="Calibri" w:cs="Calibri"/>
                  <w:sz w:val="20"/>
                  <w:szCs w:val="20"/>
                </w:rPr>
                <w:t>Natural selection leads to the predominance of certain traits in a population, and the suppression of others. (MS-LS4-4)</w:t>
              </w:r>
            </w:hyperlink>
          </w:p>
          <w:p w:rsidR="00E65832" w:rsidRDefault="00E65832">
            <w:pPr>
              <w:pStyle w:val="normal0"/>
            </w:pPr>
            <w:hyperlink r:id="rId312">
              <w:r w:rsidR="00F16391">
                <w:rPr>
                  <w:rFonts w:ascii="Calibri" w:eastAsia="Calibri" w:hAnsi="Calibri" w:cs="Calibri"/>
                  <w:b/>
                  <w:sz w:val="20"/>
                  <w:szCs w:val="20"/>
                </w:rPr>
                <w:t>LS4.C: Adaptation</w:t>
              </w:r>
            </w:hyperlink>
            <w:r w:rsidR="00F16391">
              <w:rPr>
                <w:rFonts w:ascii="Calibri" w:eastAsia="Calibri" w:hAnsi="Calibri" w:cs="Calibri"/>
                <w:b/>
                <w:sz w:val="20"/>
                <w:szCs w:val="20"/>
              </w:rPr>
              <w:t xml:space="preserve"> </w:t>
            </w:r>
          </w:p>
          <w:p w:rsidR="00E65832" w:rsidRDefault="00E65832">
            <w:pPr>
              <w:pStyle w:val="normal0"/>
              <w:numPr>
                <w:ilvl w:val="0"/>
                <w:numId w:val="53"/>
              </w:numPr>
              <w:spacing w:after="120"/>
              <w:contextualSpacing/>
              <w:rPr>
                <w:sz w:val="20"/>
                <w:szCs w:val="20"/>
              </w:rPr>
            </w:pPr>
            <w:hyperlink r:id="rId313">
              <w:r w:rsidR="00F16391">
                <w:rPr>
                  <w:rFonts w:ascii="Calibri" w:eastAsia="Calibri" w:hAnsi="Calibri" w:cs="Calibri"/>
                  <w:sz w:val="20"/>
                  <w:szCs w:val="20"/>
                </w:rPr>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(MS-LS4-6)</w:t>
              </w:r>
            </w:hyperlink>
          </w:p>
        </w:tc>
        <w:tc>
          <w:tcPr>
            <w:tcW w:w="3769"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E65832" w:rsidRDefault="00F16391">
            <w:pPr>
              <w:pStyle w:val="normal0"/>
              <w:jc w:val="center"/>
            </w:pPr>
            <w:r>
              <w:rPr>
                <w:rFonts w:ascii="Calibri" w:eastAsia="Calibri" w:hAnsi="Calibri" w:cs="Calibri"/>
                <w:b/>
                <w:color w:val="FFFFFF"/>
                <w:sz w:val="20"/>
                <w:szCs w:val="20"/>
                <w:shd w:val="clear" w:color="auto" w:fill="00B050"/>
              </w:rPr>
              <w:t xml:space="preserve">Crosscutting Concepts </w:t>
            </w:r>
          </w:p>
          <w:p w:rsidR="00E65832" w:rsidRDefault="00E65832">
            <w:pPr>
              <w:pStyle w:val="normal0"/>
            </w:pPr>
            <w:hyperlink r:id="rId314">
              <w:r w:rsidR="00F16391">
                <w:rPr>
                  <w:rFonts w:ascii="Calibri" w:eastAsia="Calibri" w:hAnsi="Calibri" w:cs="Calibri"/>
                  <w:b/>
                  <w:sz w:val="20"/>
                  <w:szCs w:val="20"/>
                </w:rPr>
                <w:t>Patterns</w:t>
              </w:r>
            </w:hyperlink>
            <w:r w:rsidR="00F16391">
              <w:rPr>
                <w:rFonts w:ascii="Calibri" w:eastAsia="Calibri" w:hAnsi="Calibri" w:cs="Calibri"/>
                <w:b/>
                <w:sz w:val="20"/>
                <w:szCs w:val="20"/>
              </w:rPr>
              <w:t xml:space="preserve"> </w:t>
            </w:r>
          </w:p>
          <w:p w:rsidR="00E65832" w:rsidRDefault="00E65832">
            <w:pPr>
              <w:pStyle w:val="normal0"/>
              <w:numPr>
                <w:ilvl w:val="0"/>
                <w:numId w:val="53"/>
              </w:numPr>
              <w:spacing w:after="120"/>
              <w:contextualSpacing/>
              <w:rPr>
                <w:sz w:val="20"/>
                <w:szCs w:val="20"/>
              </w:rPr>
            </w:pPr>
            <w:hyperlink r:id="rId315">
              <w:r w:rsidR="00F16391">
                <w:rPr>
                  <w:rFonts w:ascii="Calibri" w:eastAsia="Calibri" w:hAnsi="Calibri" w:cs="Calibri"/>
                  <w:sz w:val="20"/>
                  <w:szCs w:val="20"/>
                </w:rPr>
                <w:t xml:space="preserve">Patterns can be used to identify cause and </w:t>
              </w:r>
              <w:proofErr w:type="gramStart"/>
              <w:r w:rsidR="00F16391">
                <w:rPr>
                  <w:rFonts w:ascii="Calibri" w:eastAsia="Calibri" w:hAnsi="Calibri" w:cs="Calibri"/>
                  <w:sz w:val="20"/>
                  <w:szCs w:val="20"/>
                </w:rPr>
                <w:t>effect</w:t>
              </w:r>
              <w:proofErr w:type="gramEnd"/>
              <w:r w:rsidR="00F16391">
                <w:rPr>
                  <w:rFonts w:ascii="Calibri" w:eastAsia="Calibri" w:hAnsi="Calibri" w:cs="Calibri"/>
                  <w:sz w:val="20"/>
                  <w:szCs w:val="20"/>
                </w:rPr>
                <w:t xml:space="preserve"> relationships. (MS-LS4-2)</w:t>
              </w:r>
            </w:hyperlink>
          </w:p>
          <w:p w:rsidR="00E65832" w:rsidRDefault="00E65832">
            <w:pPr>
              <w:pStyle w:val="normal0"/>
              <w:numPr>
                <w:ilvl w:val="0"/>
                <w:numId w:val="53"/>
              </w:numPr>
              <w:spacing w:after="120"/>
              <w:contextualSpacing/>
              <w:rPr>
                <w:sz w:val="20"/>
                <w:szCs w:val="20"/>
              </w:rPr>
            </w:pPr>
            <w:hyperlink r:id="rId316">
              <w:r w:rsidR="00F16391">
                <w:rPr>
                  <w:rFonts w:ascii="Calibri" w:eastAsia="Calibri" w:hAnsi="Calibri" w:cs="Calibri"/>
                  <w:sz w:val="20"/>
                  <w:szCs w:val="20"/>
                </w:rPr>
                <w:t>Graphs, charts, and images can be used to identify patterns in data. (MS-LS4-1),(MS-LS4-3)</w:t>
              </w:r>
            </w:hyperlink>
          </w:p>
          <w:p w:rsidR="00E65832" w:rsidRDefault="00E65832">
            <w:pPr>
              <w:pStyle w:val="normal0"/>
            </w:pPr>
            <w:hyperlink r:id="rId317">
              <w:r w:rsidR="00F16391">
                <w:rPr>
                  <w:rFonts w:ascii="Calibri" w:eastAsia="Calibri" w:hAnsi="Calibri" w:cs="Calibri"/>
                  <w:b/>
                  <w:sz w:val="20"/>
                  <w:szCs w:val="20"/>
                </w:rPr>
                <w:t>Cause and Effect</w:t>
              </w:r>
            </w:hyperlink>
            <w:r w:rsidR="00F16391">
              <w:rPr>
                <w:rFonts w:ascii="Calibri" w:eastAsia="Calibri" w:hAnsi="Calibri" w:cs="Calibri"/>
                <w:b/>
                <w:sz w:val="20"/>
                <w:szCs w:val="20"/>
              </w:rPr>
              <w:t xml:space="preserve"> </w:t>
            </w:r>
          </w:p>
          <w:p w:rsidR="00E65832" w:rsidRDefault="00E65832">
            <w:pPr>
              <w:pStyle w:val="normal0"/>
              <w:numPr>
                <w:ilvl w:val="0"/>
                <w:numId w:val="53"/>
              </w:numPr>
              <w:spacing w:after="120"/>
              <w:contextualSpacing/>
              <w:rPr>
                <w:sz w:val="20"/>
                <w:szCs w:val="20"/>
              </w:rPr>
            </w:pPr>
            <w:hyperlink r:id="rId318">
              <w:r w:rsidR="00F16391">
                <w:rPr>
                  <w:rFonts w:ascii="Calibri" w:eastAsia="Calibri" w:hAnsi="Calibri" w:cs="Calibri"/>
                  <w:sz w:val="20"/>
                  <w:szCs w:val="20"/>
                </w:rPr>
                <w:t>Phenomena may have more than one cause, and some cause and effect relationships in systems can only be described using probability. (MS-LS4-4),(MS-LS4-6)</w:t>
              </w:r>
            </w:hyperlink>
          </w:p>
          <w:p w:rsidR="00E65832" w:rsidRDefault="00F16391">
            <w:pPr>
              <w:pStyle w:val="normal0"/>
            </w:pPr>
            <w:r>
              <w:rPr>
                <w:rFonts w:ascii="Calibri" w:eastAsia="Calibri" w:hAnsi="Calibri" w:cs="Calibri"/>
                <w:sz w:val="20"/>
                <w:szCs w:val="20"/>
              </w:rPr>
              <w:t> - - - - - - - - - - - - - - - - - - - - - - - - - - - - - -</w:t>
            </w:r>
          </w:p>
          <w:p w:rsidR="00E65832" w:rsidRDefault="00F16391">
            <w:pPr>
              <w:pStyle w:val="normal0"/>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E65832" w:rsidRDefault="00F16391">
            <w:pPr>
              <w:pStyle w:val="normal0"/>
            </w:pPr>
            <w:r>
              <w:rPr>
                <w:rFonts w:ascii="Calibri" w:eastAsia="Calibri" w:hAnsi="Calibri" w:cs="Calibri"/>
                <w:b/>
                <w:sz w:val="20"/>
                <w:szCs w:val="20"/>
              </w:rPr>
              <w:t>Scientific Knowledge Assumes an Order and Consistency in Natural Systems</w:t>
            </w:r>
          </w:p>
          <w:p w:rsidR="00E65832" w:rsidRDefault="00F16391">
            <w:pPr>
              <w:pStyle w:val="normal0"/>
              <w:numPr>
                <w:ilvl w:val="0"/>
                <w:numId w:val="53"/>
              </w:numPr>
              <w:spacing w:after="120"/>
              <w:contextualSpacing/>
              <w:rPr>
                <w:sz w:val="20"/>
                <w:szCs w:val="20"/>
              </w:rPr>
            </w:pPr>
            <w:r>
              <w:rPr>
                <w:rFonts w:ascii="Calibri" w:eastAsia="Calibri" w:hAnsi="Calibri" w:cs="Calibri"/>
                <w:sz w:val="20"/>
                <w:szCs w:val="20"/>
              </w:rPr>
              <w:t>Science assumes that objects and events in natural systems occur in consistent patterns that are understandable through measurement and observation. (MS-LS4-1),(MS-LS4-2)</w:t>
            </w:r>
          </w:p>
        </w:tc>
      </w:tr>
    </w:tbl>
    <w:p w:rsidR="00E65832" w:rsidRDefault="00E65832">
      <w:pPr>
        <w:pStyle w:val="normal0"/>
        <w:spacing w:line="240" w:lineRule="auto"/>
      </w:pPr>
    </w:p>
    <w:tbl>
      <w:tblPr>
        <w:tblStyle w:val="afa"/>
        <w:tblW w:w="13425"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13425"/>
      </w:tblGrid>
      <w:tr w:rsidR="00E65832">
        <w:trPr>
          <w:jc w:val="center"/>
        </w:trPr>
        <w:tc>
          <w:tcPr>
            <w:tcW w:w="1342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rFonts w:ascii="Calibri" w:eastAsia="Calibri" w:hAnsi="Calibri" w:cs="Calibri"/>
                <w:i/>
                <w:sz w:val="20"/>
                <w:szCs w:val="20"/>
              </w:rPr>
              <w:t>Connections to other DCIs in this grade-band:</w:t>
            </w:r>
          </w:p>
          <w:p w:rsidR="00E65832" w:rsidRDefault="00E65832">
            <w:pPr>
              <w:pStyle w:val="normal0"/>
            </w:pPr>
            <w:hyperlink r:id="rId319">
              <w:r w:rsidR="00F16391">
                <w:rPr>
                  <w:rFonts w:ascii="Calibri" w:eastAsia="Calibri" w:hAnsi="Calibri" w:cs="Calibri"/>
                  <w:b/>
                  <w:sz w:val="20"/>
                  <w:szCs w:val="20"/>
                </w:rPr>
                <w:t>MS.LS2.A</w:t>
              </w:r>
            </w:hyperlink>
            <w:r w:rsidR="00F16391">
              <w:rPr>
                <w:rFonts w:ascii="Calibri" w:eastAsia="Calibri" w:hAnsi="Calibri" w:cs="Calibri"/>
                <w:sz w:val="20"/>
                <w:szCs w:val="20"/>
              </w:rPr>
              <w:t xml:space="preserve"> (MS-LS4-4),(MS-LS4-6); </w:t>
            </w:r>
            <w:hyperlink r:id="rId320">
              <w:r w:rsidR="00F16391">
                <w:rPr>
                  <w:rFonts w:ascii="Calibri" w:eastAsia="Calibri" w:hAnsi="Calibri" w:cs="Calibri"/>
                  <w:b/>
                  <w:sz w:val="20"/>
                  <w:szCs w:val="20"/>
                </w:rPr>
                <w:t>MS.LS2.C</w:t>
              </w:r>
            </w:hyperlink>
            <w:r w:rsidR="00F16391">
              <w:rPr>
                <w:rFonts w:ascii="Calibri" w:eastAsia="Calibri" w:hAnsi="Calibri" w:cs="Calibri"/>
                <w:sz w:val="20"/>
                <w:szCs w:val="20"/>
              </w:rPr>
              <w:t xml:space="preserve"> (MS-LS4-6); </w:t>
            </w:r>
            <w:hyperlink r:id="rId321">
              <w:r w:rsidR="00F16391">
                <w:rPr>
                  <w:rFonts w:ascii="Calibri" w:eastAsia="Calibri" w:hAnsi="Calibri" w:cs="Calibri"/>
                  <w:b/>
                  <w:sz w:val="20"/>
                  <w:szCs w:val="20"/>
                </w:rPr>
                <w:t>MS.LS3.A</w:t>
              </w:r>
            </w:hyperlink>
            <w:r w:rsidR="00F16391">
              <w:rPr>
                <w:rFonts w:ascii="Calibri" w:eastAsia="Calibri" w:hAnsi="Calibri" w:cs="Calibri"/>
                <w:sz w:val="20"/>
                <w:szCs w:val="20"/>
              </w:rPr>
              <w:t xml:space="preserve"> (MS-LS4-2),(MS-LS4-4); </w:t>
            </w:r>
            <w:hyperlink r:id="rId322">
              <w:r w:rsidR="00F16391">
                <w:rPr>
                  <w:rFonts w:ascii="Calibri" w:eastAsia="Calibri" w:hAnsi="Calibri" w:cs="Calibri"/>
                  <w:b/>
                  <w:sz w:val="20"/>
                  <w:szCs w:val="20"/>
                </w:rPr>
                <w:t>MS.LS3.B</w:t>
              </w:r>
            </w:hyperlink>
            <w:r w:rsidR="00F16391">
              <w:rPr>
                <w:rFonts w:ascii="Calibri" w:eastAsia="Calibri" w:hAnsi="Calibri" w:cs="Calibri"/>
                <w:sz w:val="20"/>
                <w:szCs w:val="20"/>
              </w:rPr>
              <w:t xml:space="preserve"> (MS-LS4-2),(MS-LS4-4),(MS-LS4-6); </w:t>
            </w:r>
            <w:hyperlink r:id="rId323">
              <w:r w:rsidR="00F16391">
                <w:rPr>
                  <w:rFonts w:ascii="Calibri" w:eastAsia="Calibri" w:hAnsi="Calibri" w:cs="Calibri"/>
                  <w:b/>
                  <w:sz w:val="20"/>
                  <w:szCs w:val="20"/>
                </w:rPr>
                <w:t>MS.ESS1.C</w:t>
              </w:r>
            </w:hyperlink>
            <w:r w:rsidR="00F16391">
              <w:rPr>
                <w:rFonts w:ascii="Calibri" w:eastAsia="Calibri" w:hAnsi="Calibri" w:cs="Calibri"/>
                <w:sz w:val="20"/>
                <w:szCs w:val="20"/>
              </w:rPr>
              <w:t xml:space="preserve"> (MS-LS4-1),(MS-LS4-2),(MS-LS4-6); </w:t>
            </w:r>
            <w:hyperlink r:id="rId324">
              <w:r w:rsidR="00F16391">
                <w:rPr>
                  <w:rFonts w:ascii="Calibri" w:eastAsia="Calibri" w:hAnsi="Calibri" w:cs="Calibri"/>
                  <w:b/>
                  <w:sz w:val="20"/>
                  <w:szCs w:val="20"/>
                </w:rPr>
                <w:t>MS.ESS2.B</w:t>
              </w:r>
            </w:hyperlink>
            <w:r w:rsidR="00F16391">
              <w:rPr>
                <w:rFonts w:ascii="Calibri" w:eastAsia="Calibri" w:hAnsi="Calibri" w:cs="Calibri"/>
                <w:sz w:val="20"/>
                <w:szCs w:val="20"/>
              </w:rPr>
              <w:t xml:space="preserve"> (MS-LS4-1) </w:t>
            </w:r>
          </w:p>
        </w:tc>
      </w:tr>
      <w:tr w:rsidR="00E65832">
        <w:trPr>
          <w:jc w:val="center"/>
        </w:trPr>
        <w:tc>
          <w:tcPr>
            <w:tcW w:w="1342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rFonts w:ascii="Calibri" w:eastAsia="Calibri" w:hAnsi="Calibri" w:cs="Calibri"/>
                <w:i/>
                <w:sz w:val="20"/>
                <w:szCs w:val="20"/>
              </w:rPr>
              <w:t>Articulation of DCIs across grade-bands:</w:t>
            </w:r>
          </w:p>
          <w:p w:rsidR="00E65832" w:rsidRDefault="00E65832">
            <w:pPr>
              <w:pStyle w:val="normal0"/>
            </w:pPr>
            <w:hyperlink r:id="rId325">
              <w:r w:rsidR="00F16391">
                <w:rPr>
                  <w:rFonts w:ascii="Calibri" w:eastAsia="Calibri" w:hAnsi="Calibri" w:cs="Calibri"/>
                  <w:b/>
                  <w:sz w:val="20"/>
                  <w:szCs w:val="20"/>
                </w:rPr>
                <w:t>3.LS3.B</w:t>
              </w:r>
            </w:hyperlink>
            <w:r w:rsidR="00F16391">
              <w:rPr>
                <w:rFonts w:ascii="Calibri" w:eastAsia="Calibri" w:hAnsi="Calibri" w:cs="Calibri"/>
                <w:sz w:val="20"/>
                <w:szCs w:val="20"/>
              </w:rPr>
              <w:t xml:space="preserve"> (MS-LS4-4); </w:t>
            </w:r>
            <w:hyperlink r:id="rId326">
              <w:r w:rsidR="00F16391">
                <w:rPr>
                  <w:rFonts w:ascii="Calibri" w:eastAsia="Calibri" w:hAnsi="Calibri" w:cs="Calibri"/>
                  <w:b/>
                  <w:sz w:val="20"/>
                  <w:szCs w:val="20"/>
                </w:rPr>
                <w:t>3.LS4.A</w:t>
              </w:r>
            </w:hyperlink>
            <w:r w:rsidR="00F16391">
              <w:rPr>
                <w:rFonts w:ascii="Calibri" w:eastAsia="Calibri" w:hAnsi="Calibri" w:cs="Calibri"/>
                <w:sz w:val="20"/>
                <w:szCs w:val="20"/>
              </w:rPr>
              <w:t xml:space="preserve"> (MS-LS4-1),(MS-LS4-2); </w:t>
            </w:r>
            <w:hyperlink r:id="rId327">
              <w:r w:rsidR="00F16391">
                <w:rPr>
                  <w:rFonts w:ascii="Calibri" w:eastAsia="Calibri" w:hAnsi="Calibri" w:cs="Calibri"/>
                  <w:b/>
                  <w:sz w:val="20"/>
                  <w:szCs w:val="20"/>
                </w:rPr>
                <w:t>3.LS4.B</w:t>
              </w:r>
            </w:hyperlink>
            <w:r w:rsidR="00F16391">
              <w:rPr>
                <w:rFonts w:ascii="Calibri" w:eastAsia="Calibri" w:hAnsi="Calibri" w:cs="Calibri"/>
                <w:sz w:val="20"/>
                <w:szCs w:val="20"/>
              </w:rPr>
              <w:t xml:space="preserve"> (MS-LS4-4); </w:t>
            </w:r>
            <w:hyperlink r:id="rId328">
              <w:r w:rsidR="00F16391">
                <w:rPr>
                  <w:rFonts w:ascii="Calibri" w:eastAsia="Calibri" w:hAnsi="Calibri" w:cs="Calibri"/>
                  <w:b/>
                  <w:sz w:val="20"/>
                  <w:szCs w:val="20"/>
                </w:rPr>
                <w:t>3.LS4.C</w:t>
              </w:r>
            </w:hyperlink>
            <w:r w:rsidR="00F16391">
              <w:rPr>
                <w:rFonts w:ascii="Calibri" w:eastAsia="Calibri" w:hAnsi="Calibri" w:cs="Calibri"/>
                <w:sz w:val="20"/>
                <w:szCs w:val="20"/>
              </w:rPr>
              <w:t xml:space="preserve"> (MS-LS4-6); </w:t>
            </w:r>
            <w:hyperlink r:id="rId329">
              <w:r w:rsidR="00F16391">
                <w:rPr>
                  <w:rFonts w:ascii="Calibri" w:eastAsia="Calibri" w:hAnsi="Calibri" w:cs="Calibri"/>
                  <w:b/>
                  <w:sz w:val="20"/>
                  <w:szCs w:val="20"/>
                </w:rPr>
                <w:t>HS.LS2.A</w:t>
              </w:r>
            </w:hyperlink>
            <w:r w:rsidR="00F16391">
              <w:rPr>
                <w:rFonts w:ascii="Calibri" w:eastAsia="Calibri" w:hAnsi="Calibri" w:cs="Calibri"/>
                <w:sz w:val="20"/>
                <w:szCs w:val="20"/>
              </w:rPr>
              <w:t xml:space="preserve"> (MS-LS4-4),(MS-LS4-6); </w:t>
            </w:r>
            <w:hyperlink r:id="rId330">
              <w:r w:rsidR="00F16391">
                <w:rPr>
                  <w:rFonts w:ascii="Calibri" w:eastAsia="Calibri" w:hAnsi="Calibri" w:cs="Calibri"/>
                  <w:b/>
                  <w:sz w:val="20"/>
                  <w:szCs w:val="20"/>
                </w:rPr>
                <w:t>HS.LS2.C</w:t>
              </w:r>
            </w:hyperlink>
            <w:r w:rsidR="00F16391">
              <w:rPr>
                <w:rFonts w:ascii="Calibri" w:eastAsia="Calibri" w:hAnsi="Calibri" w:cs="Calibri"/>
                <w:sz w:val="20"/>
                <w:szCs w:val="20"/>
              </w:rPr>
              <w:t xml:space="preserve"> (MS-LS4-6); </w:t>
            </w:r>
            <w:hyperlink r:id="rId331">
              <w:r w:rsidR="00F16391">
                <w:rPr>
                  <w:rFonts w:ascii="Calibri" w:eastAsia="Calibri" w:hAnsi="Calibri" w:cs="Calibri"/>
                  <w:b/>
                  <w:sz w:val="20"/>
                  <w:szCs w:val="20"/>
                </w:rPr>
                <w:t>HS.LS3.B</w:t>
              </w:r>
            </w:hyperlink>
            <w:r w:rsidR="00F16391">
              <w:rPr>
                <w:rFonts w:ascii="Calibri" w:eastAsia="Calibri" w:hAnsi="Calibri" w:cs="Calibri"/>
                <w:sz w:val="20"/>
                <w:szCs w:val="20"/>
              </w:rPr>
              <w:t xml:space="preserve"> (MS-LS4-4),(MS-LS4-6); </w:t>
            </w:r>
            <w:hyperlink r:id="rId332">
              <w:r w:rsidR="00F16391">
                <w:rPr>
                  <w:rFonts w:ascii="Calibri" w:eastAsia="Calibri" w:hAnsi="Calibri" w:cs="Calibri"/>
                  <w:b/>
                  <w:sz w:val="20"/>
                  <w:szCs w:val="20"/>
                </w:rPr>
                <w:t>HS.LS4.A</w:t>
              </w:r>
            </w:hyperlink>
            <w:r w:rsidR="00F16391">
              <w:rPr>
                <w:rFonts w:ascii="Calibri" w:eastAsia="Calibri" w:hAnsi="Calibri" w:cs="Calibri"/>
                <w:sz w:val="20"/>
                <w:szCs w:val="20"/>
              </w:rPr>
              <w:t xml:space="preserve"> (MS-LS4-1),(MS-LS4-2),(MS-LS4-3); </w:t>
            </w:r>
            <w:hyperlink r:id="rId333">
              <w:r w:rsidR="00F16391">
                <w:rPr>
                  <w:rFonts w:ascii="Calibri" w:eastAsia="Calibri" w:hAnsi="Calibri" w:cs="Calibri"/>
                  <w:b/>
                  <w:sz w:val="20"/>
                  <w:szCs w:val="20"/>
                </w:rPr>
                <w:t>HS.LS4.B</w:t>
              </w:r>
            </w:hyperlink>
            <w:r w:rsidR="00F16391">
              <w:rPr>
                <w:rFonts w:ascii="Calibri" w:eastAsia="Calibri" w:hAnsi="Calibri" w:cs="Calibri"/>
                <w:sz w:val="20"/>
                <w:szCs w:val="20"/>
              </w:rPr>
              <w:t xml:space="preserve"> (MS-LS4-4),(MS-LS4-6); </w:t>
            </w:r>
            <w:hyperlink r:id="rId334">
              <w:r w:rsidR="00F16391">
                <w:rPr>
                  <w:rFonts w:ascii="Calibri" w:eastAsia="Calibri" w:hAnsi="Calibri" w:cs="Calibri"/>
                  <w:b/>
                  <w:sz w:val="20"/>
                  <w:szCs w:val="20"/>
                </w:rPr>
                <w:t>HS.LS4.C</w:t>
              </w:r>
            </w:hyperlink>
            <w:r w:rsidR="00F16391">
              <w:rPr>
                <w:rFonts w:ascii="Calibri" w:eastAsia="Calibri" w:hAnsi="Calibri" w:cs="Calibri"/>
                <w:sz w:val="20"/>
                <w:szCs w:val="20"/>
              </w:rPr>
              <w:t xml:space="preserve"> (MS-LS4-4),(MS-LS4-6); </w:t>
            </w:r>
            <w:hyperlink r:id="rId335">
              <w:r w:rsidR="00F16391">
                <w:rPr>
                  <w:rFonts w:ascii="Calibri" w:eastAsia="Calibri" w:hAnsi="Calibri" w:cs="Calibri"/>
                  <w:b/>
                  <w:sz w:val="20"/>
                  <w:szCs w:val="20"/>
                </w:rPr>
                <w:t>HS.ESS1.C</w:t>
              </w:r>
            </w:hyperlink>
            <w:r w:rsidR="00F16391">
              <w:rPr>
                <w:rFonts w:ascii="Calibri" w:eastAsia="Calibri" w:hAnsi="Calibri" w:cs="Calibri"/>
                <w:sz w:val="20"/>
                <w:szCs w:val="20"/>
              </w:rPr>
              <w:t xml:space="preserve"> (MS-LS4-1),(MS-LS4-2) </w:t>
            </w:r>
          </w:p>
        </w:tc>
      </w:tr>
      <w:tr w:rsidR="00E65832">
        <w:trPr>
          <w:jc w:val="center"/>
        </w:trPr>
        <w:tc>
          <w:tcPr>
            <w:tcW w:w="1342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rFonts w:ascii="Calibri" w:eastAsia="Calibri" w:hAnsi="Calibri" w:cs="Calibri"/>
                <w:i/>
                <w:sz w:val="20"/>
                <w:szCs w:val="20"/>
              </w:rPr>
              <w:t xml:space="preserve">Interdisciplinary Connections: </w:t>
            </w:r>
          </w:p>
          <w:tbl>
            <w:tblPr>
              <w:tblStyle w:val="af9"/>
              <w:tblW w:w="13845" w:type="dxa"/>
              <w:tblLayout w:type="fixed"/>
              <w:tblLook w:val="0400"/>
            </w:tblPr>
            <w:tblGrid>
              <w:gridCol w:w="1200"/>
              <w:gridCol w:w="12645"/>
            </w:tblGrid>
            <w:tr w:rsidR="00E65832">
              <w:tc>
                <w:tcPr>
                  <w:tcW w:w="13845" w:type="dxa"/>
                  <w:gridSpan w:val="2"/>
                  <w:tcBorders>
                    <w:top w:val="nil"/>
                    <w:left w:val="nil"/>
                    <w:bottom w:val="nil"/>
                    <w:right w:val="nil"/>
                  </w:tcBorders>
                </w:tcPr>
                <w:p w:rsidR="00E65832" w:rsidRDefault="00F16391">
                  <w:pPr>
                    <w:pStyle w:val="normal0"/>
                  </w:pPr>
                  <w:r>
                    <w:rPr>
                      <w:rFonts w:ascii="Calibri" w:eastAsia="Calibri" w:hAnsi="Calibri" w:cs="Calibri"/>
                      <w:i/>
                      <w:sz w:val="20"/>
                      <w:szCs w:val="20"/>
                    </w:rPr>
                    <w:t xml:space="preserve">ELA/Literacy - </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36">
                    <w:r w:rsidR="00F16391">
                      <w:rPr>
                        <w:rFonts w:ascii="Calibri" w:eastAsia="Calibri" w:hAnsi="Calibri" w:cs="Calibri"/>
                        <w:b/>
                        <w:sz w:val="20"/>
                        <w:szCs w:val="20"/>
                      </w:rPr>
                      <w:t>RST.6-8.1</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37">
                    <w:r w:rsidR="00F16391">
                      <w:rPr>
                        <w:rFonts w:ascii="Calibri" w:eastAsia="Calibri" w:hAnsi="Calibri" w:cs="Calibri"/>
                        <w:sz w:val="20"/>
                        <w:szCs w:val="20"/>
                      </w:rPr>
                      <w:t xml:space="preserve">Cite specific textual evidence to support analysis of science and technical texts, attending to the precise details of explanations or descriptions. </w:t>
                    </w:r>
                  </w:hyperlink>
                  <w:r w:rsidR="00F16391">
                    <w:rPr>
                      <w:rFonts w:ascii="Calibri" w:eastAsia="Calibri" w:hAnsi="Calibri" w:cs="Calibri"/>
                      <w:i/>
                      <w:sz w:val="20"/>
                      <w:szCs w:val="20"/>
                    </w:rPr>
                    <w:t>(MS-LS4-1)</w:t>
                  </w:r>
                  <w:r w:rsidR="00F16391">
                    <w:rPr>
                      <w:rFonts w:ascii="Calibri" w:eastAsia="Calibri" w:hAnsi="Calibri" w:cs="Calibri"/>
                      <w:sz w:val="20"/>
                      <w:szCs w:val="20"/>
                    </w:rPr>
                    <w:t>,(MS-LS4-2),</w:t>
                  </w:r>
                  <w:r w:rsidR="00F16391">
                    <w:rPr>
                      <w:rFonts w:ascii="Calibri" w:eastAsia="Calibri" w:hAnsi="Calibri" w:cs="Calibri"/>
                      <w:i/>
                      <w:sz w:val="20"/>
                      <w:szCs w:val="20"/>
                    </w:rPr>
                    <w:t>(MS-LS4-3),(MS-LS4-4)</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38">
                    <w:r w:rsidR="00F16391">
                      <w:rPr>
                        <w:rFonts w:ascii="Calibri" w:eastAsia="Calibri" w:hAnsi="Calibri" w:cs="Calibri"/>
                        <w:b/>
                        <w:sz w:val="20"/>
                        <w:szCs w:val="20"/>
                      </w:rPr>
                      <w:t>RST.6-8.7</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39">
                    <w:r w:rsidR="00F16391">
                      <w:rPr>
                        <w:rFonts w:ascii="Calibri" w:eastAsia="Calibri" w:hAnsi="Calibri" w:cs="Calibri"/>
                        <w:sz w:val="20"/>
                        <w:szCs w:val="20"/>
                      </w:rPr>
                      <w:t xml:space="preserve">Integrate quantitative or technical information expressed in words in a text with a version of that information expressed visually (e.g., in a flowchart, diagram, model, graph, or table). </w:t>
                    </w:r>
                  </w:hyperlink>
                  <w:r w:rsidR="00F16391">
                    <w:rPr>
                      <w:rFonts w:ascii="Calibri" w:eastAsia="Calibri" w:hAnsi="Calibri" w:cs="Calibri"/>
                      <w:sz w:val="20"/>
                      <w:szCs w:val="20"/>
                    </w:rPr>
                    <w:t>(MS-LS4-1),(MS-LS4-3)</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40">
                    <w:r w:rsidR="00F16391">
                      <w:rPr>
                        <w:rFonts w:ascii="Calibri" w:eastAsia="Calibri" w:hAnsi="Calibri" w:cs="Calibri"/>
                        <w:b/>
                        <w:sz w:val="20"/>
                        <w:szCs w:val="20"/>
                      </w:rPr>
                      <w:t>RST.6-8.9</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41">
                    <w:r w:rsidR="00F16391">
                      <w:rPr>
                        <w:rFonts w:ascii="Calibri" w:eastAsia="Calibri" w:hAnsi="Calibri" w:cs="Calibri"/>
                        <w:sz w:val="20"/>
                        <w:szCs w:val="20"/>
                      </w:rPr>
                      <w:t xml:space="preserve">Compare and contrast the information gained from experiments, simulations, </w:t>
                    </w:r>
                    <w:proofErr w:type="gramStart"/>
                    <w:r w:rsidR="00F16391">
                      <w:rPr>
                        <w:rFonts w:ascii="Calibri" w:eastAsia="Calibri" w:hAnsi="Calibri" w:cs="Calibri"/>
                        <w:sz w:val="20"/>
                        <w:szCs w:val="20"/>
                      </w:rPr>
                      <w:t>video,</w:t>
                    </w:r>
                    <w:proofErr w:type="gramEnd"/>
                    <w:r w:rsidR="00F16391">
                      <w:rPr>
                        <w:rFonts w:ascii="Calibri" w:eastAsia="Calibri" w:hAnsi="Calibri" w:cs="Calibri"/>
                        <w:sz w:val="20"/>
                        <w:szCs w:val="20"/>
                      </w:rPr>
                      <w:t xml:space="preserve"> or multimedia sources with that gained from reading a text on the same topic. </w:t>
                    </w:r>
                  </w:hyperlink>
                  <w:r w:rsidR="00F16391">
                    <w:rPr>
                      <w:rFonts w:ascii="Calibri" w:eastAsia="Calibri" w:hAnsi="Calibri" w:cs="Calibri"/>
                      <w:i/>
                      <w:sz w:val="20"/>
                      <w:szCs w:val="20"/>
                    </w:rPr>
                    <w:t>(MS-LS4-3),(MS-LS4-4)</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42">
                    <w:r w:rsidR="00F16391">
                      <w:rPr>
                        <w:rFonts w:ascii="Calibri" w:eastAsia="Calibri" w:hAnsi="Calibri" w:cs="Calibri"/>
                        <w:b/>
                        <w:sz w:val="20"/>
                        <w:szCs w:val="20"/>
                      </w:rPr>
                      <w:t>WHST.6-8.2</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43">
                    <w:r w:rsidR="00F16391">
                      <w:rPr>
                        <w:rFonts w:ascii="Calibri" w:eastAsia="Calibri" w:hAnsi="Calibri" w:cs="Calibri"/>
                        <w:sz w:val="20"/>
                        <w:szCs w:val="20"/>
                      </w:rPr>
                      <w:t xml:space="preserve">Write informative/explanatory texts to examine a topic and convey ideas, concepts, and information through the selection, organization, and analysis of relevant content. </w:t>
                    </w:r>
                  </w:hyperlink>
                  <w:r w:rsidR="00F16391">
                    <w:rPr>
                      <w:rFonts w:ascii="Calibri" w:eastAsia="Calibri" w:hAnsi="Calibri" w:cs="Calibri"/>
                      <w:sz w:val="20"/>
                      <w:szCs w:val="20"/>
                    </w:rPr>
                    <w:t>(MS-LS4-2),(MS-LS4-4)</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44">
                    <w:r w:rsidR="00F16391">
                      <w:rPr>
                        <w:rFonts w:ascii="Calibri" w:eastAsia="Calibri" w:hAnsi="Calibri" w:cs="Calibri"/>
                        <w:b/>
                        <w:sz w:val="20"/>
                        <w:szCs w:val="20"/>
                      </w:rPr>
                      <w:t>WHST.6-8.9</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45">
                    <w:r w:rsidR="00F16391">
                      <w:rPr>
                        <w:rFonts w:ascii="Calibri" w:eastAsia="Calibri" w:hAnsi="Calibri" w:cs="Calibri"/>
                        <w:sz w:val="20"/>
                        <w:szCs w:val="20"/>
                      </w:rPr>
                      <w:t xml:space="preserve">Draw evidence from informational texts to support analysis, reflection, and research. </w:t>
                    </w:r>
                  </w:hyperlink>
                  <w:r w:rsidR="00F16391">
                    <w:rPr>
                      <w:rFonts w:ascii="Calibri" w:eastAsia="Calibri" w:hAnsi="Calibri" w:cs="Calibri"/>
                      <w:sz w:val="20"/>
                      <w:szCs w:val="20"/>
                    </w:rPr>
                    <w:t>(MS-LS4-2),(MS-LS4-4)</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46">
                    <w:r w:rsidR="00F16391">
                      <w:rPr>
                        <w:rFonts w:ascii="Calibri" w:eastAsia="Calibri" w:hAnsi="Calibri" w:cs="Calibri"/>
                        <w:b/>
                        <w:sz w:val="20"/>
                        <w:szCs w:val="20"/>
                      </w:rPr>
                      <w:t>SL.8.1</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47">
                    <w:r w:rsidR="00F16391">
                      <w:rPr>
                        <w:rFonts w:ascii="Calibri" w:eastAsia="Calibri" w:hAnsi="Calibri" w:cs="Calibri"/>
                        <w:sz w:val="20"/>
                        <w:szCs w:val="20"/>
                      </w:rPr>
                      <w:t xml:space="preserve">Engage effectively in a range of collaborative discussions (one-on-one, in groups, teacher-led) with diverse partners on grade 6 topics, texts, and issues, building on others’ ideas and expressing their own clearly. </w:t>
                    </w:r>
                  </w:hyperlink>
                  <w:r w:rsidR="00F16391">
                    <w:rPr>
                      <w:rFonts w:ascii="Calibri" w:eastAsia="Calibri" w:hAnsi="Calibri" w:cs="Calibri"/>
                      <w:i/>
                      <w:sz w:val="20"/>
                      <w:szCs w:val="20"/>
                    </w:rPr>
                    <w:t>(MS-LS4-2),(MS-LS4-4)</w:t>
                  </w:r>
                </w:p>
              </w:tc>
            </w:tr>
            <w:tr w:rsidR="00E65832">
              <w:trPr>
                <w:trHeight w:val="640"/>
              </w:trPr>
              <w:tc>
                <w:tcPr>
                  <w:tcW w:w="1200" w:type="dxa"/>
                  <w:tcBorders>
                    <w:top w:val="nil"/>
                    <w:left w:val="nil"/>
                    <w:bottom w:val="nil"/>
                    <w:right w:val="nil"/>
                  </w:tcBorders>
                  <w:tcMar>
                    <w:left w:w="0" w:type="dxa"/>
                    <w:right w:w="240" w:type="dxa"/>
                  </w:tcMar>
                </w:tcPr>
                <w:p w:rsidR="00E65832" w:rsidRDefault="00E65832">
                  <w:pPr>
                    <w:pStyle w:val="normal0"/>
                  </w:pPr>
                  <w:hyperlink r:id="rId348">
                    <w:r w:rsidR="00F16391">
                      <w:rPr>
                        <w:rFonts w:ascii="Calibri" w:eastAsia="Calibri" w:hAnsi="Calibri" w:cs="Calibri"/>
                        <w:b/>
                        <w:sz w:val="20"/>
                        <w:szCs w:val="20"/>
                      </w:rPr>
                      <w:t>SL.8.4</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49">
                    <w:r w:rsidR="00F16391">
                      <w:rPr>
                        <w:rFonts w:ascii="Calibri" w:eastAsia="Calibri" w:hAnsi="Calibri" w:cs="Calibri"/>
                        <w:sz w:val="20"/>
                        <w:szCs w:val="20"/>
                      </w:rPr>
                      <w:t xml:space="preserve">Present claims and findings, emphasizing salient points in a focused, coherent manner with relevant evidence, sound valid reasoning, and well-chosen details; use appropriate eye contact, adequate volume, and clear pronunciation. </w:t>
                    </w:r>
                  </w:hyperlink>
                  <w:r w:rsidR="00F16391">
                    <w:rPr>
                      <w:rFonts w:ascii="Calibri" w:eastAsia="Calibri" w:hAnsi="Calibri" w:cs="Calibri"/>
                      <w:i/>
                      <w:sz w:val="20"/>
                      <w:szCs w:val="20"/>
                    </w:rPr>
                    <w:t>(MS-LS4-2),(MS-LS4-4)</w:t>
                  </w:r>
                </w:p>
              </w:tc>
            </w:tr>
            <w:tr w:rsidR="00E65832">
              <w:tc>
                <w:tcPr>
                  <w:tcW w:w="13845" w:type="dxa"/>
                  <w:gridSpan w:val="2"/>
                  <w:tcBorders>
                    <w:top w:val="nil"/>
                    <w:left w:val="nil"/>
                    <w:bottom w:val="nil"/>
                    <w:right w:val="nil"/>
                  </w:tcBorders>
                </w:tcPr>
                <w:p w:rsidR="00E65832" w:rsidRDefault="00F16391">
                  <w:pPr>
                    <w:pStyle w:val="normal0"/>
                    <w:ind w:right="1290"/>
                  </w:pPr>
                  <w:r>
                    <w:rPr>
                      <w:rFonts w:ascii="Calibri" w:eastAsia="Calibri" w:hAnsi="Calibri" w:cs="Calibri"/>
                      <w:i/>
                      <w:sz w:val="20"/>
                      <w:szCs w:val="20"/>
                    </w:rPr>
                    <w:t xml:space="preserve">Mathematics - </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50">
                    <w:r w:rsidR="00F16391">
                      <w:rPr>
                        <w:rFonts w:ascii="Calibri" w:eastAsia="Calibri" w:hAnsi="Calibri" w:cs="Calibri"/>
                        <w:b/>
                        <w:sz w:val="20"/>
                        <w:szCs w:val="20"/>
                      </w:rPr>
                      <w:t>MP.4</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51">
                    <w:r w:rsidR="00F16391">
                      <w:rPr>
                        <w:rFonts w:ascii="Calibri" w:eastAsia="Calibri" w:hAnsi="Calibri" w:cs="Calibri"/>
                        <w:sz w:val="20"/>
                        <w:szCs w:val="20"/>
                      </w:rPr>
                      <w:t xml:space="preserve">Model with mathematics. </w:t>
                    </w:r>
                  </w:hyperlink>
                  <w:r w:rsidR="00F16391">
                    <w:rPr>
                      <w:rFonts w:ascii="Calibri" w:eastAsia="Calibri" w:hAnsi="Calibri" w:cs="Calibri"/>
                      <w:sz w:val="20"/>
                      <w:szCs w:val="20"/>
                    </w:rPr>
                    <w:t>(MS-LS4-6)</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52">
                    <w:r w:rsidR="00F16391">
                      <w:rPr>
                        <w:rFonts w:ascii="Calibri" w:eastAsia="Calibri" w:hAnsi="Calibri" w:cs="Calibri"/>
                        <w:b/>
                        <w:sz w:val="20"/>
                        <w:szCs w:val="20"/>
                      </w:rPr>
                      <w:t>6.RP.A.1</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53">
                    <w:r w:rsidR="00F16391">
                      <w:rPr>
                        <w:rFonts w:ascii="Calibri" w:eastAsia="Calibri" w:hAnsi="Calibri" w:cs="Calibri"/>
                        <w:sz w:val="20"/>
                        <w:szCs w:val="20"/>
                      </w:rPr>
                      <w:t xml:space="preserve">Understand the concept of a ratio and use ratio language to describe a ratio relationship between two quantities. </w:t>
                    </w:r>
                  </w:hyperlink>
                  <w:r w:rsidR="00F16391">
                    <w:rPr>
                      <w:rFonts w:ascii="Calibri" w:eastAsia="Calibri" w:hAnsi="Calibri" w:cs="Calibri"/>
                      <w:i/>
                      <w:sz w:val="20"/>
                      <w:szCs w:val="20"/>
                    </w:rPr>
                    <w:t>(MS-LS4-4),(MS-LS4-6)</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54">
                    <w:r w:rsidR="00F16391">
                      <w:rPr>
                        <w:rFonts w:ascii="Calibri" w:eastAsia="Calibri" w:hAnsi="Calibri" w:cs="Calibri"/>
                        <w:b/>
                        <w:sz w:val="20"/>
                        <w:szCs w:val="20"/>
                      </w:rPr>
                      <w:t>6.SP.B.5</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55">
                    <w:r w:rsidR="00F16391">
                      <w:rPr>
                        <w:rFonts w:ascii="Calibri" w:eastAsia="Calibri" w:hAnsi="Calibri" w:cs="Calibri"/>
                        <w:sz w:val="20"/>
                        <w:szCs w:val="20"/>
                      </w:rPr>
                      <w:t xml:space="preserve">Summarize numerical data sets in relation to their context. </w:t>
                    </w:r>
                  </w:hyperlink>
                  <w:r w:rsidR="00F16391">
                    <w:rPr>
                      <w:rFonts w:ascii="Calibri" w:eastAsia="Calibri" w:hAnsi="Calibri" w:cs="Calibri"/>
                      <w:i/>
                      <w:sz w:val="20"/>
                      <w:szCs w:val="20"/>
                    </w:rPr>
                    <w:t>(MS-LS4-4),(MS-LS4-6)</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56">
                    <w:r w:rsidR="00F16391">
                      <w:rPr>
                        <w:rFonts w:ascii="Calibri" w:eastAsia="Calibri" w:hAnsi="Calibri" w:cs="Calibri"/>
                        <w:b/>
                        <w:sz w:val="20"/>
                        <w:szCs w:val="20"/>
                      </w:rPr>
                      <w:t>6.EE.B.6</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57">
                    <w:r w:rsidR="00F16391">
                      <w:rPr>
                        <w:rFonts w:ascii="Calibri" w:eastAsia="Calibri" w:hAnsi="Calibri" w:cs="Calibri"/>
                        <w:sz w:val="20"/>
                        <w:szCs w:val="20"/>
                      </w:rPr>
                      <w:t xml:space="preserve">Use variables to represent numbers and write expressions when solving a real-world or mathematical problem; understand that a variable can represent an unknown number, or, depending on the purpose at hand, any number in a specified set. </w:t>
                    </w:r>
                  </w:hyperlink>
                  <w:r w:rsidR="00F16391">
                    <w:rPr>
                      <w:rFonts w:ascii="Calibri" w:eastAsia="Calibri" w:hAnsi="Calibri" w:cs="Calibri"/>
                      <w:i/>
                      <w:sz w:val="20"/>
                      <w:szCs w:val="20"/>
                    </w:rPr>
                    <w:t>(MS-LS4-1),(MS-LS4-2)</w:t>
                  </w:r>
                </w:p>
              </w:tc>
            </w:tr>
            <w:tr w:rsidR="00E65832">
              <w:tc>
                <w:tcPr>
                  <w:tcW w:w="1200" w:type="dxa"/>
                  <w:tcBorders>
                    <w:top w:val="nil"/>
                    <w:left w:val="nil"/>
                    <w:bottom w:val="nil"/>
                    <w:right w:val="nil"/>
                  </w:tcBorders>
                  <w:tcMar>
                    <w:left w:w="0" w:type="dxa"/>
                    <w:right w:w="240" w:type="dxa"/>
                  </w:tcMar>
                </w:tcPr>
                <w:p w:rsidR="00E65832" w:rsidRDefault="00E65832">
                  <w:pPr>
                    <w:pStyle w:val="normal0"/>
                  </w:pPr>
                  <w:hyperlink r:id="rId358">
                    <w:r w:rsidR="00F16391">
                      <w:rPr>
                        <w:rFonts w:ascii="Calibri" w:eastAsia="Calibri" w:hAnsi="Calibri" w:cs="Calibri"/>
                        <w:b/>
                        <w:sz w:val="20"/>
                        <w:szCs w:val="20"/>
                      </w:rPr>
                      <w:t>7.RP.A.2</w:t>
                    </w:r>
                  </w:hyperlink>
                </w:p>
              </w:tc>
              <w:tc>
                <w:tcPr>
                  <w:tcW w:w="12645" w:type="dxa"/>
                  <w:tcBorders>
                    <w:top w:val="nil"/>
                    <w:left w:val="nil"/>
                    <w:bottom w:val="nil"/>
                    <w:right w:val="nil"/>
                  </w:tcBorders>
                  <w:tcMar>
                    <w:left w:w="150" w:type="dxa"/>
                    <w:right w:w="0" w:type="dxa"/>
                  </w:tcMar>
                </w:tcPr>
                <w:p w:rsidR="00E65832" w:rsidRDefault="00E65832">
                  <w:pPr>
                    <w:pStyle w:val="normal0"/>
                    <w:ind w:right="1290"/>
                  </w:pPr>
                  <w:hyperlink r:id="rId359">
                    <w:r w:rsidR="00F16391">
                      <w:rPr>
                        <w:rFonts w:ascii="Calibri" w:eastAsia="Calibri" w:hAnsi="Calibri" w:cs="Calibri"/>
                        <w:sz w:val="20"/>
                        <w:szCs w:val="20"/>
                      </w:rPr>
                      <w:t xml:space="preserve">Recognize and represent proportional relationships between quantities. </w:t>
                    </w:r>
                  </w:hyperlink>
                  <w:r w:rsidR="00F16391">
                    <w:rPr>
                      <w:rFonts w:ascii="Calibri" w:eastAsia="Calibri" w:hAnsi="Calibri" w:cs="Calibri"/>
                      <w:i/>
                      <w:sz w:val="20"/>
                      <w:szCs w:val="20"/>
                    </w:rPr>
                    <w:t>(MS-LS4-4),(MS-LS4-6)</w:t>
                  </w:r>
                </w:p>
              </w:tc>
            </w:tr>
          </w:tbl>
          <w:p w:rsidR="00E65832" w:rsidRDefault="00E65832">
            <w:pPr>
              <w:pStyle w:val="normal0"/>
            </w:pPr>
          </w:p>
        </w:tc>
      </w:tr>
    </w:tbl>
    <w:p w:rsidR="00E65832" w:rsidRDefault="00F16391">
      <w:pPr>
        <w:pStyle w:val="normal0"/>
        <w:widowControl w:val="0"/>
        <w:rPr>
          <w:rFonts w:ascii="Calibri" w:eastAsia="Calibri" w:hAnsi="Calibri" w:cs="Calibri"/>
          <w:sz w:val="12"/>
          <w:szCs w:val="12"/>
        </w:rPr>
      </w:pPr>
      <w:r>
        <w:rPr>
          <w:rFonts w:ascii="Calibri" w:eastAsia="Calibri" w:hAnsi="Calibri" w:cs="Calibri"/>
          <w:sz w:val="12"/>
          <w:szCs w:val="12"/>
        </w:rPr>
        <w:lastRenderedPageBreak/>
        <w:t xml:space="preserve"> </w:t>
      </w: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rPr>
          <w:rFonts w:ascii="Calibri" w:eastAsia="Calibri" w:hAnsi="Calibri" w:cs="Calibri"/>
          <w:sz w:val="12"/>
          <w:szCs w:val="12"/>
        </w:rPr>
      </w:pPr>
    </w:p>
    <w:p w:rsidR="002171D7" w:rsidRDefault="002171D7">
      <w:pPr>
        <w:pStyle w:val="normal0"/>
        <w:widowControl w:val="0"/>
      </w:pPr>
    </w:p>
    <w:tbl>
      <w:tblPr>
        <w:tblStyle w:val="afb"/>
        <w:tblW w:w="135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60"/>
        <w:gridCol w:w="6872"/>
      </w:tblGrid>
      <w:tr w:rsidR="00E65832" w:rsidTr="002171D7">
        <w:trPr>
          <w:trHeight w:val="380"/>
        </w:trPr>
        <w:tc>
          <w:tcPr>
            <w:tcW w:w="6660" w:type="dxa"/>
          </w:tcPr>
          <w:p w:rsidR="00E65832" w:rsidRDefault="00F16391">
            <w:pPr>
              <w:pStyle w:val="normal0"/>
              <w:spacing w:line="240" w:lineRule="auto"/>
              <w:contextualSpacing w:val="0"/>
            </w:pPr>
            <w:r>
              <w:rPr>
                <w:b/>
                <w:sz w:val="21"/>
                <w:szCs w:val="21"/>
              </w:rPr>
              <w:t>Grade Level: 8</w:t>
            </w:r>
          </w:p>
        </w:tc>
        <w:tc>
          <w:tcPr>
            <w:tcW w:w="6872" w:type="dxa"/>
          </w:tcPr>
          <w:p w:rsidR="00E65832" w:rsidRDefault="00F16391">
            <w:pPr>
              <w:pStyle w:val="normal0"/>
              <w:spacing w:line="240" w:lineRule="auto"/>
              <w:contextualSpacing w:val="0"/>
            </w:pPr>
            <w:r>
              <w:rPr>
                <w:b/>
              </w:rPr>
              <w:t>Title of Unit: Natural Selection and Adaptations</w:t>
            </w:r>
          </w:p>
          <w:p w:rsidR="00E65832" w:rsidRDefault="00E65832">
            <w:pPr>
              <w:pStyle w:val="normal0"/>
              <w:spacing w:line="240" w:lineRule="auto"/>
              <w:contextualSpacing w:val="0"/>
            </w:pPr>
          </w:p>
        </w:tc>
      </w:tr>
      <w:tr w:rsidR="00E65832" w:rsidTr="002171D7">
        <w:trPr>
          <w:trHeight w:val="280"/>
        </w:trPr>
        <w:tc>
          <w:tcPr>
            <w:tcW w:w="13532" w:type="dxa"/>
            <w:gridSpan w:val="2"/>
          </w:tcPr>
          <w:p w:rsidR="00E65832" w:rsidRDefault="00F16391">
            <w:pPr>
              <w:pStyle w:val="normal0"/>
              <w:spacing w:line="240" w:lineRule="auto"/>
              <w:contextualSpacing w:val="0"/>
              <w:jc w:val="center"/>
            </w:pPr>
            <w:r>
              <w:rPr>
                <w:b/>
                <w:sz w:val="24"/>
                <w:szCs w:val="24"/>
              </w:rPr>
              <w:t>Stage 1 - Desired Results</w:t>
            </w:r>
          </w:p>
        </w:tc>
      </w:tr>
      <w:tr w:rsidR="00E65832" w:rsidTr="002171D7">
        <w:trPr>
          <w:trHeight w:val="3120"/>
        </w:trPr>
        <w:tc>
          <w:tcPr>
            <w:tcW w:w="6660" w:type="dxa"/>
          </w:tcPr>
          <w:p w:rsidR="00E65832" w:rsidRDefault="00F16391">
            <w:pPr>
              <w:pStyle w:val="normal0"/>
              <w:spacing w:line="240" w:lineRule="auto"/>
              <w:contextualSpacing w:val="0"/>
            </w:pPr>
            <w:r>
              <w:rPr>
                <w:b/>
              </w:rPr>
              <w:t>Understandings:</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understand that…</w:t>
            </w:r>
          </w:p>
          <w:p w:rsidR="00E65832" w:rsidRDefault="00E65832">
            <w:pPr>
              <w:pStyle w:val="normal0"/>
              <w:spacing w:line="240" w:lineRule="auto"/>
              <w:contextualSpacing w:val="0"/>
            </w:pPr>
          </w:p>
          <w:p w:rsidR="00E65832" w:rsidRDefault="00F16391">
            <w:pPr>
              <w:pStyle w:val="normal0"/>
              <w:numPr>
                <w:ilvl w:val="0"/>
                <w:numId w:val="12"/>
              </w:numPr>
              <w:spacing w:line="240" w:lineRule="auto"/>
              <w:ind w:hanging="360"/>
            </w:pPr>
            <w:proofErr w:type="gramStart"/>
            <w:r>
              <w:t>the</w:t>
            </w:r>
            <w:proofErr w:type="gramEnd"/>
            <w:r>
              <w:t xml:space="preserve"> role of variation in natural selection and how this leads to speciation. </w:t>
            </w:r>
          </w:p>
          <w:p w:rsidR="00E65832" w:rsidRDefault="00F16391">
            <w:pPr>
              <w:pStyle w:val="normal0"/>
              <w:numPr>
                <w:ilvl w:val="0"/>
                <w:numId w:val="12"/>
              </w:numPr>
              <w:spacing w:line="240" w:lineRule="auto"/>
              <w:ind w:hanging="360"/>
            </w:pPr>
            <w:proofErr w:type="gramStart"/>
            <w:r>
              <w:t>the</w:t>
            </w:r>
            <w:proofErr w:type="gramEnd"/>
            <w:r>
              <w:t xml:space="preserve"> use of the practices (grade appropriate) of analyzing graphical displays; using mathematical models; and gathering, reading, and communicating information. </w:t>
            </w:r>
          </w:p>
          <w:p w:rsidR="00E65832" w:rsidRDefault="00F16391">
            <w:pPr>
              <w:pStyle w:val="normal0"/>
              <w:numPr>
                <w:ilvl w:val="0"/>
                <w:numId w:val="12"/>
              </w:numPr>
              <w:spacing w:line="240" w:lineRule="auto"/>
              <w:ind w:hanging="360"/>
            </w:pPr>
            <w:proofErr w:type="gramStart"/>
            <w:r>
              <w:t>the</w:t>
            </w:r>
            <w:proofErr w:type="gramEnd"/>
            <w:r>
              <w:t xml:space="preserve"> crosscutting concept of cause and effect is central to this topic.</w:t>
            </w:r>
          </w:p>
        </w:tc>
        <w:tc>
          <w:tcPr>
            <w:tcW w:w="6872" w:type="dxa"/>
            <w:shd w:val="clear" w:color="auto" w:fill="FFFFFF"/>
          </w:tcPr>
          <w:p w:rsidR="00E65832" w:rsidRDefault="00F16391">
            <w:pPr>
              <w:pStyle w:val="normal0"/>
              <w:spacing w:line="240" w:lineRule="auto"/>
              <w:contextualSpacing w:val="0"/>
            </w:pPr>
            <w:r>
              <w:rPr>
                <w:b/>
                <w:sz w:val="24"/>
                <w:szCs w:val="24"/>
              </w:rPr>
              <w:t>Essential Questions:</w:t>
            </w:r>
          </w:p>
          <w:p w:rsidR="00E65832" w:rsidRDefault="00E65832">
            <w:pPr>
              <w:pStyle w:val="normal0"/>
              <w:spacing w:line="240" w:lineRule="auto"/>
              <w:contextualSpacing w:val="0"/>
            </w:pPr>
          </w:p>
          <w:p w:rsidR="00E65832" w:rsidRDefault="00F16391">
            <w:pPr>
              <w:pStyle w:val="normal0"/>
              <w:numPr>
                <w:ilvl w:val="0"/>
                <w:numId w:val="54"/>
              </w:numPr>
              <w:ind w:hanging="360"/>
              <w:rPr>
                <w:sz w:val="24"/>
                <w:szCs w:val="24"/>
              </w:rPr>
            </w:pPr>
            <w:r>
              <w:rPr>
                <w:sz w:val="24"/>
                <w:szCs w:val="24"/>
              </w:rPr>
              <w:t xml:space="preserve">How does genetic variation among organisms in a species affect survival and reproduction? </w:t>
            </w:r>
          </w:p>
          <w:p w:rsidR="00E65832" w:rsidRDefault="00F16391">
            <w:pPr>
              <w:pStyle w:val="normal0"/>
              <w:numPr>
                <w:ilvl w:val="0"/>
                <w:numId w:val="54"/>
              </w:numPr>
              <w:ind w:hanging="360"/>
              <w:rPr>
                <w:sz w:val="24"/>
                <w:szCs w:val="24"/>
              </w:rPr>
            </w:pPr>
            <w:r>
              <w:rPr>
                <w:sz w:val="24"/>
                <w:szCs w:val="24"/>
              </w:rPr>
              <w:t>How does the environment influence genetic traits in populations over multiple generations?</w:t>
            </w:r>
          </w:p>
        </w:tc>
      </w:tr>
      <w:tr w:rsidR="00E65832" w:rsidTr="002171D7">
        <w:trPr>
          <w:trHeight w:val="1538"/>
        </w:trPr>
        <w:tc>
          <w:tcPr>
            <w:tcW w:w="6660" w:type="dxa"/>
          </w:tcPr>
          <w:p w:rsidR="00E65832" w:rsidRDefault="00F16391">
            <w:pPr>
              <w:pStyle w:val="normal0"/>
              <w:spacing w:line="240" w:lineRule="auto"/>
              <w:contextualSpacing w:val="0"/>
            </w:pPr>
            <w:r>
              <w:rPr>
                <w:b/>
              </w:rPr>
              <w:lastRenderedPageBreak/>
              <w:t>Knowledge:</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know…</w:t>
            </w:r>
          </w:p>
          <w:p w:rsidR="00E65832" w:rsidRDefault="00E65832">
            <w:pPr>
              <w:pStyle w:val="normal0"/>
              <w:spacing w:line="240" w:lineRule="auto"/>
              <w:contextualSpacing w:val="0"/>
            </w:pPr>
          </w:p>
          <w:p w:rsidR="00E65832" w:rsidRDefault="00F16391">
            <w:pPr>
              <w:pStyle w:val="normal0"/>
              <w:numPr>
                <w:ilvl w:val="0"/>
                <w:numId w:val="12"/>
              </w:numPr>
              <w:ind w:hanging="360"/>
            </w:pPr>
            <w:proofErr w:type="gramStart"/>
            <w:r>
              <w:t>the</w:t>
            </w:r>
            <w:proofErr w:type="gramEnd"/>
            <w:r>
              <w:t xml:space="preserv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(MS-LS4-1)</w:t>
            </w:r>
          </w:p>
          <w:p w:rsidR="00E65832" w:rsidRDefault="00F16391">
            <w:pPr>
              <w:pStyle w:val="normal0"/>
              <w:numPr>
                <w:ilvl w:val="0"/>
                <w:numId w:val="12"/>
              </w:numPr>
              <w:spacing w:line="240" w:lineRule="auto"/>
              <w:ind w:hanging="360"/>
            </w:pPr>
            <w:proofErr w:type="gramStart"/>
            <w:r>
              <w:t>anatomical</w:t>
            </w:r>
            <w:proofErr w:type="gramEnd"/>
            <w:r>
              <w:t xml:space="preserve"> similarities and differences between various organisms living today and between them and organisms in the fossil record, enable the reconstruction of evolutionary history and the inference of lines of evolutionary descent. (MS-LS4-2)</w:t>
            </w:r>
          </w:p>
          <w:p w:rsidR="00E65832" w:rsidRDefault="00F16391">
            <w:pPr>
              <w:pStyle w:val="normal0"/>
              <w:numPr>
                <w:ilvl w:val="0"/>
                <w:numId w:val="12"/>
              </w:numPr>
              <w:ind w:hanging="360"/>
            </w:pPr>
            <w:proofErr w:type="gramStart"/>
            <w:r>
              <w:t>comparison</w:t>
            </w:r>
            <w:proofErr w:type="gramEnd"/>
            <w:r>
              <w:t xml:space="preserve"> of the embryological development of different species also reveals similarities that show relationships not evident in the fully-formed anatomy. (MS-LS4-3)</w:t>
            </w:r>
          </w:p>
          <w:p w:rsidR="00E65832" w:rsidRDefault="00F16391">
            <w:pPr>
              <w:pStyle w:val="normal0"/>
              <w:numPr>
                <w:ilvl w:val="0"/>
                <w:numId w:val="12"/>
              </w:numPr>
              <w:ind w:hanging="360"/>
            </w:pPr>
            <w:proofErr w:type="gramStart"/>
            <w:r>
              <w:t>natural</w:t>
            </w:r>
            <w:proofErr w:type="gramEnd"/>
            <w:r>
              <w:t xml:space="preserve"> selection leads to the predominance of certain traits in a population, and the suppression of others. (MS-LS4-4)</w:t>
            </w:r>
          </w:p>
          <w:p w:rsidR="00E65832" w:rsidRDefault="00F16391">
            <w:pPr>
              <w:pStyle w:val="normal0"/>
              <w:numPr>
                <w:ilvl w:val="0"/>
                <w:numId w:val="35"/>
              </w:numPr>
              <w:ind w:hanging="360"/>
            </w:pPr>
            <w:proofErr w:type="gramStart"/>
            <w:r>
              <w:t>adaptation</w:t>
            </w:r>
            <w:proofErr w:type="gramEnd"/>
            <w:r>
              <w:t xml:space="preserve">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(MS-LS4-6)</w:t>
            </w:r>
          </w:p>
        </w:tc>
        <w:tc>
          <w:tcPr>
            <w:tcW w:w="6872" w:type="dxa"/>
            <w:shd w:val="clear" w:color="auto" w:fill="FFFFFF"/>
          </w:tcPr>
          <w:p w:rsidR="00E65832" w:rsidRDefault="00F16391">
            <w:pPr>
              <w:pStyle w:val="normal0"/>
              <w:spacing w:line="240" w:lineRule="auto"/>
              <w:contextualSpacing w:val="0"/>
            </w:pPr>
            <w:r>
              <w:rPr>
                <w:b/>
                <w:sz w:val="24"/>
                <w:szCs w:val="24"/>
              </w:rPr>
              <w:t>Skills:</w:t>
            </w:r>
          </w:p>
          <w:p w:rsidR="00E65832" w:rsidRDefault="00E65832">
            <w:pPr>
              <w:pStyle w:val="normal0"/>
              <w:spacing w:line="240" w:lineRule="auto"/>
              <w:contextualSpacing w:val="0"/>
            </w:pPr>
          </w:p>
          <w:p w:rsidR="00E65832" w:rsidRDefault="00F16391">
            <w:pPr>
              <w:pStyle w:val="normal0"/>
              <w:spacing w:line="240" w:lineRule="auto"/>
              <w:contextualSpacing w:val="0"/>
            </w:pPr>
            <w:r>
              <w:rPr>
                <w:i/>
                <w:sz w:val="24"/>
                <w:szCs w:val="24"/>
              </w:rPr>
              <w:t>Students will be able to…</w:t>
            </w:r>
          </w:p>
          <w:p w:rsidR="00E65832" w:rsidRDefault="00E65832">
            <w:pPr>
              <w:pStyle w:val="normal0"/>
              <w:spacing w:line="240" w:lineRule="auto"/>
              <w:contextualSpacing w:val="0"/>
            </w:pPr>
          </w:p>
          <w:p w:rsidR="00E65832" w:rsidRDefault="00F16391">
            <w:pPr>
              <w:pStyle w:val="normal0"/>
              <w:numPr>
                <w:ilvl w:val="0"/>
                <w:numId w:val="12"/>
              </w:numPr>
              <w:spacing w:line="240" w:lineRule="auto"/>
              <w:ind w:hanging="360"/>
              <w:rPr>
                <w:i/>
                <w:sz w:val="24"/>
                <w:szCs w:val="24"/>
              </w:rPr>
            </w:pPr>
            <w:r>
              <w:t>analyze and interpret data for patterns in the fossil record that document the existence, diversity, extinction, and change of life forms throughout the history of life on Earth under the assumption that natural laws operate today as in the past.</w:t>
            </w:r>
          </w:p>
          <w:p w:rsidR="00E65832" w:rsidRDefault="00F16391">
            <w:pPr>
              <w:pStyle w:val="normal0"/>
              <w:numPr>
                <w:ilvl w:val="0"/>
                <w:numId w:val="12"/>
              </w:numPr>
              <w:spacing w:line="240" w:lineRule="auto"/>
              <w:ind w:hanging="360"/>
            </w:pPr>
            <w:proofErr w:type="gramStart"/>
            <w:r>
              <w:t>apply</w:t>
            </w:r>
            <w:proofErr w:type="gramEnd"/>
            <w:r>
              <w:t xml:space="preserve"> scientific ideas to construct an explanation for the anatomical similarities and differences among modern organisms and between modern and fossil organisms to infer evolutionary relationships.</w:t>
            </w:r>
          </w:p>
          <w:p w:rsidR="00E65832" w:rsidRDefault="00F16391">
            <w:pPr>
              <w:pStyle w:val="normal0"/>
              <w:numPr>
                <w:ilvl w:val="0"/>
                <w:numId w:val="12"/>
              </w:numPr>
              <w:spacing w:line="240" w:lineRule="auto"/>
              <w:ind w:hanging="360"/>
            </w:pPr>
            <w:proofErr w:type="gramStart"/>
            <w:r>
              <w:t>analyze</w:t>
            </w:r>
            <w:proofErr w:type="gramEnd"/>
            <w:r>
              <w:t xml:space="preserve"> displays of pictorial data to compare patterns of similarities in the embryological development across multiple species to identify relationships not evident in the fully formed anatomy.</w:t>
            </w:r>
          </w:p>
          <w:p w:rsidR="00E65832" w:rsidRDefault="00F16391">
            <w:pPr>
              <w:pStyle w:val="normal0"/>
              <w:numPr>
                <w:ilvl w:val="0"/>
                <w:numId w:val="12"/>
              </w:numPr>
              <w:spacing w:line="240" w:lineRule="auto"/>
              <w:ind w:hanging="360"/>
            </w:pPr>
            <w:proofErr w:type="gramStart"/>
            <w:r>
              <w:t>construct</w:t>
            </w:r>
            <w:proofErr w:type="gramEnd"/>
            <w:r>
              <w:t xml:space="preserve"> an explanation based on evidence that describes how genetic variations of traits in a population increase some individuals’ probability of surviving and reproducing in a specific environment.</w:t>
            </w:r>
          </w:p>
          <w:p w:rsidR="00E65832" w:rsidRDefault="00F16391">
            <w:pPr>
              <w:pStyle w:val="normal0"/>
              <w:numPr>
                <w:ilvl w:val="0"/>
                <w:numId w:val="12"/>
              </w:numPr>
              <w:spacing w:line="240" w:lineRule="auto"/>
              <w:ind w:hanging="360"/>
            </w:pPr>
            <w:proofErr w:type="gramStart"/>
            <w:r>
              <w:t>use</w:t>
            </w:r>
            <w:proofErr w:type="gramEnd"/>
            <w:r>
              <w:t xml:space="preserve"> mathematical representations to support explanations of how natural selection may lead to increases and decreases of specific traits in populations over time.</w:t>
            </w:r>
          </w:p>
          <w:p w:rsidR="00E65832" w:rsidRDefault="00F16391">
            <w:pPr>
              <w:pStyle w:val="normal0"/>
              <w:numPr>
                <w:ilvl w:val="0"/>
                <w:numId w:val="66"/>
              </w:numPr>
              <w:spacing w:line="240" w:lineRule="auto"/>
              <w:ind w:hanging="360"/>
            </w:pPr>
            <w:proofErr w:type="gramStart"/>
            <w:r>
              <w:t>analyze</w:t>
            </w:r>
            <w:proofErr w:type="gramEnd"/>
            <w:r>
              <w:t xml:space="preserve"> data from the fossil record to describe evidence of the history of life on Earth and construct explanations for similarities in organisms.</w:t>
            </w:r>
          </w:p>
          <w:p w:rsidR="00E65832" w:rsidRDefault="00E65832">
            <w:pPr>
              <w:pStyle w:val="normal0"/>
              <w:spacing w:line="240" w:lineRule="auto"/>
              <w:contextualSpacing w:val="0"/>
            </w:pPr>
          </w:p>
        </w:tc>
      </w:tr>
    </w:tbl>
    <w:tbl>
      <w:tblPr>
        <w:tblStyle w:val="afc"/>
        <w:tblW w:w="135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32"/>
      </w:tblGrid>
      <w:tr w:rsidR="00E65832" w:rsidTr="002171D7">
        <w:trPr>
          <w:trHeight w:val="340"/>
        </w:trPr>
        <w:tc>
          <w:tcPr>
            <w:tcW w:w="13532" w:type="dxa"/>
          </w:tcPr>
          <w:p w:rsidR="00E65832" w:rsidRDefault="00F16391">
            <w:pPr>
              <w:pStyle w:val="normal0"/>
              <w:spacing w:line="240" w:lineRule="auto"/>
              <w:contextualSpacing w:val="0"/>
              <w:jc w:val="center"/>
            </w:pPr>
            <w:r>
              <w:rPr>
                <w:rFonts w:ascii="Times New Roman" w:eastAsia="Times New Roman" w:hAnsi="Times New Roman" w:cs="Times New Roman"/>
                <w:sz w:val="12"/>
                <w:szCs w:val="12"/>
              </w:rPr>
              <w:t xml:space="preserve"> </w:t>
            </w:r>
            <w:r>
              <w:rPr>
                <w:b/>
                <w:sz w:val="24"/>
                <w:szCs w:val="24"/>
              </w:rPr>
              <w:t>Stage 2- Assessment Evidence</w:t>
            </w:r>
          </w:p>
        </w:tc>
      </w:tr>
      <w:tr w:rsidR="00E65832" w:rsidTr="002171D7">
        <w:trPr>
          <w:trHeight w:val="340"/>
        </w:trPr>
        <w:tc>
          <w:tcPr>
            <w:tcW w:w="13532" w:type="dxa"/>
          </w:tcPr>
          <w:p w:rsidR="00E65832" w:rsidRDefault="00F16391">
            <w:pPr>
              <w:pStyle w:val="normal0"/>
              <w:spacing w:line="240" w:lineRule="auto"/>
              <w:contextualSpacing w:val="0"/>
            </w:pPr>
            <w:r>
              <w:rPr>
                <w:b/>
                <w:sz w:val="24"/>
                <w:szCs w:val="24"/>
              </w:rPr>
              <w:t>Performance Tasks and other evidence:</w:t>
            </w:r>
          </w:p>
          <w:p w:rsidR="00E65832" w:rsidRDefault="00F16391">
            <w:pPr>
              <w:pStyle w:val="normal0"/>
              <w:numPr>
                <w:ilvl w:val="0"/>
                <w:numId w:val="12"/>
              </w:numPr>
              <w:spacing w:line="240" w:lineRule="auto"/>
              <w:ind w:hanging="360"/>
            </w:pPr>
            <w:r>
              <w:t>Summative Assessments</w:t>
            </w:r>
          </w:p>
          <w:p w:rsidR="00E65832" w:rsidRDefault="00F16391">
            <w:pPr>
              <w:pStyle w:val="normal0"/>
              <w:numPr>
                <w:ilvl w:val="1"/>
                <w:numId w:val="12"/>
              </w:numPr>
              <w:spacing w:line="240" w:lineRule="auto"/>
              <w:ind w:hanging="360"/>
            </w:pPr>
            <w:r>
              <w:t>RST- Research Simulation Task</w:t>
            </w:r>
          </w:p>
          <w:p w:rsidR="00E65832" w:rsidRDefault="00F16391">
            <w:pPr>
              <w:pStyle w:val="normal0"/>
              <w:numPr>
                <w:ilvl w:val="1"/>
                <w:numId w:val="12"/>
              </w:numPr>
              <w:spacing w:line="240" w:lineRule="auto"/>
              <w:ind w:hanging="360"/>
            </w:pPr>
            <w:r>
              <w:t>Unit tests and quizzes</w:t>
            </w:r>
          </w:p>
          <w:p w:rsidR="00E65832" w:rsidRDefault="00F16391">
            <w:pPr>
              <w:pStyle w:val="normal0"/>
              <w:numPr>
                <w:ilvl w:val="1"/>
                <w:numId w:val="12"/>
              </w:numPr>
              <w:spacing w:line="240" w:lineRule="auto"/>
              <w:ind w:hanging="360"/>
            </w:pPr>
            <w:r>
              <w:t>Labs and engineering based projects</w:t>
            </w:r>
          </w:p>
          <w:p w:rsidR="00E65832" w:rsidRDefault="00F16391">
            <w:pPr>
              <w:pStyle w:val="normal0"/>
              <w:numPr>
                <w:ilvl w:val="0"/>
                <w:numId w:val="12"/>
              </w:numPr>
              <w:spacing w:line="240" w:lineRule="auto"/>
              <w:ind w:hanging="360"/>
            </w:pPr>
            <w:r>
              <w:t>Formative Assessments</w:t>
            </w:r>
          </w:p>
          <w:p w:rsidR="00E65832" w:rsidRDefault="00F16391">
            <w:pPr>
              <w:pStyle w:val="normal0"/>
              <w:numPr>
                <w:ilvl w:val="1"/>
                <w:numId w:val="12"/>
              </w:numPr>
              <w:spacing w:line="240" w:lineRule="auto"/>
              <w:ind w:hanging="360"/>
            </w:pPr>
            <w:r>
              <w:t xml:space="preserve">Graphic Organizers &amp; Guided Note Taking </w:t>
            </w:r>
          </w:p>
          <w:p w:rsidR="00E65832" w:rsidRDefault="00F16391">
            <w:pPr>
              <w:pStyle w:val="normal0"/>
              <w:numPr>
                <w:ilvl w:val="1"/>
                <w:numId w:val="12"/>
              </w:numPr>
              <w:spacing w:line="240" w:lineRule="auto"/>
              <w:ind w:hanging="360"/>
            </w:pPr>
            <w:r>
              <w:t>Directed Reading</w:t>
            </w:r>
          </w:p>
          <w:p w:rsidR="00E65832" w:rsidRDefault="00F16391">
            <w:pPr>
              <w:pStyle w:val="normal0"/>
              <w:numPr>
                <w:ilvl w:val="1"/>
                <w:numId w:val="12"/>
              </w:numPr>
              <w:spacing w:line="240" w:lineRule="auto"/>
              <w:ind w:hanging="360"/>
            </w:pPr>
            <w:r>
              <w:lastRenderedPageBreak/>
              <w:t xml:space="preserve">Cooperative Group Learning </w:t>
            </w:r>
          </w:p>
          <w:p w:rsidR="00E65832" w:rsidRDefault="00F16391">
            <w:pPr>
              <w:pStyle w:val="normal0"/>
              <w:numPr>
                <w:ilvl w:val="1"/>
                <w:numId w:val="12"/>
              </w:numPr>
              <w:spacing w:line="240" w:lineRule="auto"/>
              <w:ind w:hanging="360"/>
            </w:pPr>
            <w:r>
              <w:t>Homework</w:t>
            </w:r>
          </w:p>
          <w:p w:rsidR="00E65832" w:rsidRDefault="00F16391" w:rsidP="002171D7">
            <w:pPr>
              <w:pStyle w:val="normal0"/>
              <w:numPr>
                <w:ilvl w:val="1"/>
                <w:numId w:val="12"/>
              </w:numPr>
              <w:spacing w:line="240" w:lineRule="auto"/>
              <w:ind w:hanging="360"/>
            </w:pPr>
            <w:r>
              <w:t>Journal Entries</w:t>
            </w:r>
          </w:p>
        </w:tc>
      </w:tr>
      <w:tr w:rsidR="00E65832" w:rsidTr="002171D7">
        <w:trPr>
          <w:trHeight w:val="340"/>
        </w:trPr>
        <w:tc>
          <w:tcPr>
            <w:tcW w:w="13532" w:type="dxa"/>
          </w:tcPr>
          <w:p w:rsidR="00E65832" w:rsidRDefault="00F16391">
            <w:pPr>
              <w:pStyle w:val="normal0"/>
              <w:spacing w:line="240" w:lineRule="auto"/>
              <w:contextualSpacing w:val="0"/>
              <w:jc w:val="center"/>
            </w:pPr>
            <w:r>
              <w:rPr>
                <w:b/>
                <w:sz w:val="24"/>
                <w:szCs w:val="24"/>
              </w:rPr>
              <w:lastRenderedPageBreak/>
              <w:t>Stage 3 – Learning Plan</w:t>
            </w:r>
          </w:p>
        </w:tc>
      </w:tr>
      <w:tr w:rsidR="00E65832" w:rsidTr="002171D7">
        <w:trPr>
          <w:trHeight w:val="340"/>
        </w:trPr>
        <w:tc>
          <w:tcPr>
            <w:tcW w:w="13532" w:type="dxa"/>
          </w:tcPr>
          <w:p w:rsidR="00E65832" w:rsidRDefault="00F16391">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E65832" w:rsidRDefault="00E65832">
            <w:pPr>
              <w:pStyle w:val="normal0"/>
              <w:spacing w:line="240" w:lineRule="auto"/>
              <w:contextualSpacing w:val="0"/>
            </w:pPr>
          </w:p>
          <w:p w:rsidR="00E65832" w:rsidRDefault="00E65832">
            <w:pPr>
              <w:pStyle w:val="normal0"/>
              <w:numPr>
                <w:ilvl w:val="0"/>
                <w:numId w:val="12"/>
              </w:numPr>
              <w:spacing w:line="240" w:lineRule="auto"/>
              <w:ind w:hanging="360"/>
              <w:rPr>
                <w:sz w:val="24"/>
                <w:szCs w:val="24"/>
              </w:rPr>
            </w:pPr>
            <w:hyperlink r:id="rId360">
              <w:r w:rsidR="00F16391">
                <w:rPr>
                  <w:color w:val="1155CC"/>
                  <w:sz w:val="24"/>
                  <w:szCs w:val="24"/>
                  <w:u w:val="single"/>
                </w:rPr>
                <w:t>Hide a Butterfly Activity</w:t>
              </w:r>
            </w:hyperlink>
          </w:p>
          <w:p w:rsidR="00E65832" w:rsidRDefault="00F16391">
            <w:pPr>
              <w:pStyle w:val="normal0"/>
              <w:numPr>
                <w:ilvl w:val="0"/>
                <w:numId w:val="12"/>
              </w:numPr>
              <w:spacing w:line="240" w:lineRule="auto"/>
              <w:ind w:hanging="360"/>
              <w:rPr>
                <w:sz w:val="24"/>
                <w:szCs w:val="24"/>
              </w:rPr>
            </w:pPr>
            <w:r>
              <w:rPr>
                <w:sz w:val="24"/>
                <w:szCs w:val="24"/>
              </w:rPr>
              <w:t>Adaptation Labs</w:t>
            </w:r>
          </w:p>
          <w:p w:rsidR="00E65832" w:rsidRDefault="00F16391">
            <w:pPr>
              <w:pStyle w:val="normal0"/>
              <w:numPr>
                <w:ilvl w:val="1"/>
                <w:numId w:val="12"/>
              </w:numPr>
              <w:spacing w:line="240" w:lineRule="auto"/>
              <w:ind w:hanging="360"/>
              <w:rPr>
                <w:sz w:val="24"/>
                <w:szCs w:val="24"/>
              </w:rPr>
            </w:pPr>
            <w:r>
              <w:rPr>
                <w:sz w:val="24"/>
                <w:szCs w:val="24"/>
              </w:rPr>
              <w:t>bird beak: http://www.wfisd.net/cms/lib/tx01000557/centricity/domain/2487/birdbeaklab.pdf</w:t>
            </w:r>
          </w:p>
          <w:p w:rsidR="00E65832" w:rsidRDefault="00F16391">
            <w:pPr>
              <w:pStyle w:val="normal0"/>
              <w:numPr>
                <w:ilvl w:val="1"/>
                <w:numId w:val="12"/>
              </w:numPr>
              <w:spacing w:line="240" w:lineRule="auto"/>
              <w:ind w:hanging="360"/>
              <w:rPr>
                <w:sz w:val="24"/>
                <w:szCs w:val="24"/>
              </w:rPr>
            </w:pPr>
            <w:r>
              <w:rPr>
                <w:sz w:val="24"/>
                <w:szCs w:val="24"/>
              </w:rPr>
              <w:t xml:space="preserve">elephant tusks: </w:t>
            </w:r>
            <w:hyperlink r:id="rId361">
              <w:r>
                <w:rPr>
                  <w:color w:val="1155CC"/>
                  <w:sz w:val="24"/>
                  <w:szCs w:val="24"/>
                  <w:u w:val="single"/>
                </w:rPr>
                <w:t>http://www.ifaw.org/sites/default/files/education-publications/ca/cae_aaw11_extension_lesson_adaptations.pdf</w:t>
              </w:r>
            </w:hyperlink>
          </w:p>
          <w:p w:rsidR="00E65832" w:rsidRDefault="00E65832">
            <w:pPr>
              <w:pStyle w:val="normal0"/>
              <w:spacing w:line="240" w:lineRule="auto"/>
              <w:contextualSpacing w:val="0"/>
            </w:pPr>
          </w:p>
        </w:tc>
      </w:tr>
      <w:tr w:rsidR="00E65832" w:rsidTr="002171D7">
        <w:trPr>
          <w:trHeight w:val="340"/>
        </w:trPr>
        <w:tc>
          <w:tcPr>
            <w:tcW w:w="13532" w:type="dxa"/>
          </w:tcPr>
          <w:p w:rsidR="00E65832" w:rsidRDefault="00F16391">
            <w:pPr>
              <w:pStyle w:val="normal0"/>
              <w:spacing w:line="240" w:lineRule="auto"/>
              <w:contextualSpacing w:val="0"/>
            </w:pPr>
            <w:r>
              <w:rPr>
                <w:b/>
                <w:sz w:val="24"/>
                <w:szCs w:val="24"/>
              </w:rPr>
              <w:t>Modifications:</w:t>
            </w:r>
            <w:r>
              <w:rPr>
                <w:b/>
                <w:sz w:val="16"/>
                <w:szCs w:val="16"/>
              </w:rPr>
              <w:t xml:space="preserve"> (ELLs, Special Education, Gifted and Talented)</w:t>
            </w:r>
          </w:p>
          <w:p w:rsidR="00E65832" w:rsidRDefault="00F16391">
            <w:pPr>
              <w:pStyle w:val="normal0"/>
              <w:spacing w:line="240" w:lineRule="auto"/>
              <w:contextualSpacing w:val="0"/>
            </w:pPr>
            <w:r>
              <w:rPr>
                <w:b/>
                <w:sz w:val="18"/>
                <w:szCs w:val="18"/>
              </w:rPr>
              <w:t xml:space="preserve">  *   </w:t>
            </w:r>
            <w:r>
              <w:rPr>
                <w:sz w:val="18"/>
                <w:szCs w:val="18"/>
              </w:rPr>
              <w:t>Follow all IEP modifications/504 plan</w:t>
            </w:r>
          </w:p>
          <w:p w:rsidR="00E65832" w:rsidRDefault="00F16391">
            <w:pPr>
              <w:pStyle w:val="normal0"/>
              <w:spacing w:line="240" w:lineRule="auto"/>
              <w:contextualSpacing w:val="0"/>
            </w:pPr>
            <w:r>
              <w:rPr>
                <w:sz w:val="18"/>
                <w:szCs w:val="18"/>
              </w:rPr>
              <w:t xml:space="preserve">  *   Teacher tutoring</w:t>
            </w:r>
          </w:p>
          <w:p w:rsidR="00E65832" w:rsidRDefault="00F16391">
            <w:pPr>
              <w:pStyle w:val="normal0"/>
              <w:spacing w:line="240" w:lineRule="auto"/>
              <w:contextualSpacing w:val="0"/>
            </w:pPr>
            <w:r>
              <w:rPr>
                <w:sz w:val="18"/>
                <w:szCs w:val="18"/>
              </w:rPr>
              <w:t xml:space="preserve">  *   Peer tutoring</w:t>
            </w:r>
          </w:p>
          <w:p w:rsidR="00E65832" w:rsidRDefault="00F16391">
            <w:pPr>
              <w:pStyle w:val="normal0"/>
              <w:spacing w:line="240" w:lineRule="auto"/>
              <w:contextualSpacing w:val="0"/>
            </w:pPr>
            <w:r>
              <w:rPr>
                <w:sz w:val="18"/>
                <w:szCs w:val="18"/>
              </w:rPr>
              <w:t xml:space="preserve">  *   Cooperative learning groups</w:t>
            </w:r>
          </w:p>
          <w:p w:rsidR="00E65832" w:rsidRDefault="00F16391">
            <w:pPr>
              <w:pStyle w:val="normal0"/>
              <w:spacing w:line="240" w:lineRule="auto"/>
              <w:contextualSpacing w:val="0"/>
            </w:pPr>
            <w:r>
              <w:rPr>
                <w:sz w:val="18"/>
                <w:szCs w:val="18"/>
              </w:rPr>
              <w:t xml:space="preserve">  *   Modified assignments</w:t>
            </w:r>
          </w:p>
          <w:p w:rsidR="00E65832" w:rsidRDefault="00F16391">
            <w:pPr>
              <w:pStyle w:val="normal0"/>
              <w:spacing w:line="240" w:lineRule="auto"/>
              <w:contextualSpacing w:val="0"/>
            </w:pPr>
            <w:r>
              <w:rPr>
                <w:sz w:val="18"/>
                <w:szCs w:val="18"/>
              </w:rPr>
              <w:t xml:space="preserve">  *   Differentiated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Presentation accommodations allow a student to:</w:t>
            </w:r>
          </w:p>
          <w:p w:rsidR="00E65832" w:rsidRDefault="00F16391">
            <w:pPr>
              <w:pStyle w:val="normal0"/>
              <w:spacing w:line="240" w:lineRule="auto"/>
              <w:contextualSpacing w:val="0"/>
            </w:pPr>
            <w:r>
              <w:rPr>
                <w:b/>
                <w:sz w:val="18"/>
                <w:szCs w:val="18"/>
              </w:rPr>
              <w:t xml:space="preserve">  *   </w:t>
            </w:r>
            <w:r>
              <w:rPr>
                <w:sz w:val="18"/>
                <w:szCs w:val="18"/>
              </w:rPr>
              <w:t>Listen to audio recordings instead of reading text</w:t>
            </w:r>
          </w:p>
          <w:p w:rsidR="00E65832" w:rsidRDefault="00F16391">
            <w:pPr>
              <w:pStyle w:val="normal0"/>
              <w:spacing w:line="240" w:lineRule="auto"/>
              <w:contextualSpacing w:val="0"/>
            </w:pPr>
            <w:r>
              <w:rPr>
                <w:sz w:val="18"/>
                <w:szCs w:val="18"/>
              </w:rPr>
              <w:t xml:space="preserve">  *   Learn content from </w:t>
            </w:r>
            <w:proofErr w:type="spellStart"/>
            <w:r>
              <w:rPr>
                <w:sz w:val="18"/>
                <w:szCs w:val="18"/>
              </w:rPr>
              <w:t>audiobooks</w:t>
            </w:r>
            <w:proofErr w:type="spellEnd"/>
            <w:r>
              <w:rPr>
                <w:sz w:val="18"/>
                <w:szCs w:val="18"/>
              </w:rPr>
              <w:t>, movies, videos and digital media instead of reading print versions</w:t>
            </w:r>
          </w:p>
          <w:p w:rsidR="00E65832" w:rsidRDefault="00F16391">
            <w:pPr>
              <w:pStyle w:val="normal0"/>
              <w:spacing w:line="240" w:lineRule="auto"/>
              <w:contextualSpacing w:val="0"/>
            </w:pPr>
            <w:r>
              <w:rPr>
                <w:sz w:val="18"/>
                <w:szCs w:val="18"/>
              </w:rPr>
              <w:t xml:space="preserve">  *   Work with fewer items per page or line and/or materials in a larger print size</w:t>
            </w:r>
          </w:p>
          <w:p w:rsidR="00E65832" w:rsidRDefault="00F16391">
            <w:pPr>
              <w:pStyle w:val="normal0"/>
              <w:spacing w:line="240" w:lineRule="auto"/>
              <w:contextualSpacing w:val="0"/>
            </w:pPr>
            <w:r>
              <w:rPr>
                <w:sz w:val="18"/>
                <w:szCs w:val="18"/>
              </w:rPr>
              <w:t xml:space="preserve">  *   Have a designated reader</w:t>
            </w:r>
          </w:p>
          <w:p w:rsidR="00E65832" w:rsidRDefault="00F16391">
            <w:pPr>
              <w:pStyle w:val="normal0"/>
              <w:spacing w:line="240" w:lineRule="auto"/>
              <w:contextualSpacing w:val="0"/>
            </w:pPr>
            <w:r>
              <w:rPr>
                <w:sz w:val="18"/>
                <w:szCs w:val="18"/>
              </w:rPr>
              <w:t xml:space="preserve">  *   Hear instructions orally</w:t>
            </w:r>
          </w:p>
          <w:p w:rsidR="00E65832" w:rsidRDefault="00F16391">
            <w:pPr>
              <w:pStyle w:val="normal0"/>
              <w:spacing w:line="240" w:lineRule="auto"/>
              <w:contextualSpacing w:val="0"/>
            </w:pPr>
            <w:r>
              <w:rPr>
                <w:sz w:val="18"/>
                <w:szCs w:val="18"/>
              </w:rPr>
              <w:t xml:space="preserve">  *   Record a lesson, instead of taking notes</w:t>
            </w:r>
          </w:p>
          <w:p w:rsidR="00E65832" w:rsidRDefault="00F16391">
            <w:pPr>
              <w:pStyle w:val="normal0"/>
              <w:spacing w:line="240" w:lineRule="auto"/>
              <w:contextualSpacing w:val="0"/>
            </w:pPr>
            <w:r>
              <w:rPr>
                <w:sz w:val="18"/>
                <w:szCs w:val="18"/>
              </w:rPr>
              <w:t xml:space="preserve">  *   Have another student share class notes with him</w:t>
            </w:r>
          </w:p>
          <w:p w:rsidR="00E65832" w:rsidRDefault="00F16391">
            <w:pPr>
              <w:pStyle w:val="normal0"/>
              <w:spacing w:line="240" w:lineRule="auto"/>
              <w:contextualSpacing w:val="0"/>
            </w:pPr>
            <w:r>
              <w:rPr>
                <w:sz w:val="18"/>
                <w:szCs w:val="18"/>
              </w:rPr>
              <w:t xml:space="preserve">  *   Be given an outline of a lesson</w:t>
            </w:r>
          </w:p>
          <w:p w:rsidR="00E65832" w:rsidRDefault="00F16391">
            <w:pPr>
              <w:pStyle w:val="normal0"/>
              <w:spacing w:line="240" w:lineRule="auto"/>
              <w:contextualSpacing w:val="0"/>
            </w:pPr>
            <w:r>
              <w:rPr>
                <w:sz w:val="18"/>
                <w:szCs w:val="18"/>
              </w:rPr>
              <w:t xml:space="preserve">  *   Use visual presentations of verbal material, such as word webs and visual organizers</w:t>
            </w:r>
          </w:p>
          <w:p w:rsidR="00E65832" w:rsidRDefault="00F16391">
            <w:pPr>
              <w:pStyle w:val="normal0"/>
              <w:spacing w:line="240" w:lineRule="auto"/>
              <w:contextualSpacing w:val="0"/>
            </w:pPr>
            <w:r>
              <w:rPr>
                <w:sz w:val="18"/>
                <w:szCs w:val="18"/>
              </w:rPr>
              <w:t xml:space="preserve">  *   Be given a written list of instructions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Response accommodations allow a student to:</w:t>
            </w:r>
          </w:p>
          <w:p w:rsidR="00E65832" w:rsidRDefault="00F16391">
            <w:pPr>
              <w:pStyle w:val="normal0"/>
              <w:spacing w:line="240" w:lineRule="auto"/>
              <w:contextualSpacing w:val="0"/>
            </w:pPr>
            <w:r>
              <w:rPr>
                <w:b/>
                <w:sz w:val="18"/>
                <w:szCs w:val="18"/>
              </w:rPr>
              <w:t xml:space="preserve">  *  </w:t>
            </w:r>
            <w:r>
              <w:rPr>
                <w:sz w:val="18"/>
                <w:szCs w:val="18"/>
              </w:rPr>
              <w:t xml:space="preserve"> Give responses in a form (oral or written) that’s easier for him</w:t>
            </w:r>
          </w:p>
          <w:p w:rsidR="00E65832" w:rsidRDefault="00F16391">
            <w:pPr>
              <w:pStyle w:val="normal0"/>
              <w:spacing w:line="240" w:lineRule="auto"/>
              <w:contextualSpacing w:val="0"/>
            </w:pPr>
            <w:r>
              <w:rPr>
                <w:sz w:val="18"/>
                <w:szCs w:val="18"/>
              </w:rPr>
              <w:t xml:space="preserve">  *   Dictate answers to a scribe</w:t>
            </w:r>
          </w:p>
          <w:p w:rsidR="00E65832" w:rsidRDefault="00F16391">
            <w:pPr>
              <w:pStyle w:val="normal0"/>
              <w:spacing w:line="240" w:lineRule="auto"/>
              <w:contextualSpacing w:val="0"/>
            </w:pPr>
            <w:r>
              <w:rPr>
                <w:sz w:val="18"/>
                <w:szCs w:val="18"/>
              </w:rPr>
              <w:lastRenderedPageBreak/>
              <w:t xml:space="preserve">  *   Capture responses on an audio recorder</w:t>
            </w:r>
          </w:p>
          <w:p w:rsidR="00E65832" w:rsidRDefault="00F16391">
            <w:pPr>
              <w:pStyle w:val="normal0"/>
              <w:spacing w:line="240" w:lineRule="auto"/>
              <w:contextualSpacing w:val="0"/>
            </w:pPr>
            <w:r>
              <w:rPr>
                <w:sz w:val="18"/>
                <w:szCs w:val="18"/>
              </w:rPr>
              <w:t xml:space="preserve">  *   Use a spelling dictionary or electronic spell-checker</w:t>
            </w:r>
          </w:p>
          <w:p w:rsidR="00E65832" w:rsidRDefault="00F16391">
            <w:pPr>
              <w:pStyle w:val="normal0"/>
              <w:spacing w:line="240" w:lineRule="auto"/>
              <w:contextualSpacing w:val="0"/>
            </w:pPr>
            <w:r>
              <w:rPr>
                <w:sz w:val="18"/>
                <w:szCs w:val="18"/>
              </w:rPr>
              <w:t xml:space="preserve">  *   Use a word processor to type notes or give responses in class</w:t>
            </w:r>
          </w:p>
          <w:p w:rsidR="00E65832" w:rsidRDefault="00F16391">
            <w:pPr>
              <w:pStyle w:val="normal0"/>
              <w:spacing w:line="240" w:lineRule="auto"/>
              <w:contextualSpacing w:val="0"/>
            </w:pPr>
            <w:r>
              <w:rPr>
                <w:sz w:val="18"/>
                <w:szCs w:val="18"/>
              </w:rPr>
              <w:t xml:space="preserve">  *   Use a calculator or table of “math facts”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Setting accommodations allow a student to:</w:t>
            </w:r>
          </w:p>
          <w:p w:rsidR="00E65832" w:rsidRDefault="00F16391">
            <w:pPr>
              <w:pStyle w:val="normal0"/>
              <w:spacing w:line="240" w:lineRule="auto"/>
              <w:contextualSpacing w:val="0"/>
            </w:pPr>
            <w:r>
              <w:rPr>
                <w:b/>
                <w:sz w:val="18"/>
                <w:szCs w:val="18"/>
              </w:rPr>
              <w:t xml:space="preserve">  *   </w:t>
            </w:r>
            <w:r>
              <w:rPr>
                <w:sz w:val="18"/>
                <w:szCs w:val="18"/>
              </w:rPr>
              <w:t>Work or take a test in a different setting, such as a quiet room with few distractions</w:t>
            </w:r>
          </w:p>
          <w:p w:rsidR="00E65832" w:rsidRDefault="00F16391">
            <w:pPr>
              <w:pStyle w:val="normal0"/>
              <w:spacing w:line="240" w:lineRule="auto"/>
              <w:contextualSpacing w:val="0"/>
            </w:pPr>
            <w:r>
              <w:rPr>
                <w:sz w:val="18"/>
                <w:szCs w:val="18"/>
              </w:rPr>
              <w:t xml:space="preserve">  *   Sit where he learns best (for example, near the teacher)</w:t>
            </w:r>
          </w:p>
          <w:p w:rsidR="00E65832" w:rsidRDefault="00F16391">
            <w:pPr>
              <w:pStyle w:val="normal0"/>
              <w:spacing w:line="240" w:lineRule="auto"/>
              <w:contextualSpacing w:val="0"/>
            </w:pPr>
            <w:r>
              <w:rPr>
                <w:sz w:val="18"/>
                <w:szCs w:val="18"/>
              </w:rPr>
              <w:t xml:space="preserve">  *   Use special lighting or acoustics</w:t>
            </w:r>
          </w:p>
          <w:p w:rsidR="00E65832" w:rsidRDefault="00F16391">
            <w:pPr>
              <w:pStyle w:val="normal0"/>
              <w:spacing w:line="240" w:lineRule="auto"/>
              <w:contextualSpacing w:val="0"/>
            </w:pPr>
            <w:r>
              <w:rPr>
                <w:sz w:val="18"/>
                <w:szCs w:val="18"/>
              </w:rPr>
              <w:t xml:space="preserve">  *   Take a test in small group setting</w:t>
            </w:r>
          </w:p>
          <w:p w:rsidR="00E65832" w:rsidRDefault="00F16391">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E65832" w:rsidRDefault="00E65832">
            <w:pPr>
              <w:pStyle w:val="normal0"/>
              <w:spacing w:line="240" w:lineRule="auto"/>
              <w:contextualSpacing w:val="0"/>
            </w:pP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Timing accommodations allow a student to:</w:t>
            </w:r>
          </w:p>
          <w:p w:rsidR="00E65832" w:rsidRDefault="00F16391">
            <w:pPr>
              <w:pStyle w:val="normal0"/>
              <w:spacing w:line="240" w:lineRule="auto"/>
              <w:contextualSpacing w:val="0"/>
            </w:pPr>
            <w:r>
              <w:rPr>
                <w:b/>
                <w:sz w:val="18"/>
                <w:szCs w:val="18"/>
              </w:rPr>
              <w:t xml:space="preserve">  *  </w:t>
            </w:r>
            <w:r>
              <w:rPr>
                <w:sz w:val="18"/>
                <w:szCs w:val="18"/>
              </w:rPr>
              <w:t xml:space="preserve"> Take more time to complete a task or a test</w:t>
            </w:r>
          </w:p>
          <w:p w:rsidR="00E65832" w:rsidRDefault="00F16391">
            <w:pPr>
              <w:pStyle w:val="normal0"/>
              <w:spacing w:line="240" w:lineRule="auto"/>
              <w:contextualSpacing w:val="0"/>
            </w:pPr>
            <w:r>
              <w:rPr>
                <w:sz w:val="18"/>
                <w:szCs w:val="18"/>
              </w:rPr>
              <w:t xml:space="preserve">  *   Have extra time to process oral information and directions</w:t>
            </w:r>
          </w:p>
          <w:p w:rsidR="00E65832" w:rsidRDefault="00F16391">
            <w:pPr>
              <w:pStyle w:val="normal0"/>
              <w:spacing w:line="240" w:lineRule="auto"/>
              <w:contextualSpacing w:val="0"/>
            </w:pPr>
            <w:r>
              <w:rPr>
                <w:sz w:val="18"/>
                <w:szCs w:val="18"/>
              </w:rPr>
              <w:t xml:space="preserve">  *   Take frequent breaks, such as after completing a task</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Scheduling accommodations allow a student to:</w:t>
            </w:r>
          </w:p>
          <w:p w:rsidR="00E65832" w:rsidRDefault="00F16391">
            <w:pPr>
              <w:pStyle w:val="normal0"/>
              <w:spacing w:line="240" w:lineRule="auto"/>
              <w:contextualSpacing w:val="0"/>
            </w:pPr>
            <w:r>
              <w:rPr>
                <w:b/>
                <w:sz w:val="18"/>
                <w:szCs w:val="18"/>
              </w:rPr>
              <w:t xml:space="preserve">  *   </w:t>
            </w:r>
            <w:r>
              <w:rPr>
                <w:sz w:val="18"/>
                <w:szCs w:val="18"/>
              </w:rPr>
              <w:t>Take more time to complete a project</w:t>
            </w:r>
          </w:p>
          <w:p w:rsidR="00E65832" w:rsidRDefault="00F16391">
            <w:pPr>
              <w:pStyle w:val="normal0"/>
              <w:spacing w:line="240" w:lineRule="auto"/>
              <w:contextualSpacing w:val="0"/>
            </w:pPr>
            <w:r>
              <w:rPr>
                <w:sz w:val="18"/>
                <w:szCs w:val="18"/>
              </w:rPr>
              <w:t xml:space="preserve">  *   Take a test in several timed sessions or over several days</w:t>
            </w:r>
          </w:p>
          <w:p w:rsidR="00E65832" w:rsidRDefault="00F16391">
            <w:pPr>
              <w:pStyle w:val="normal0"/>
              <w:spacing w:line="240" w:lineRule="auto"/>
              <w:contextualSpacing w:val="0"/>
            </w:pPr>
            <w:r>
              <w:rPr>
                <w:sz w:val="18"/>
                <w:szCs w:val="18"/>
              </w:rPr>
              <w:t xml:space="preserve">  *   Take sections of a test in a different order</w:t>
            </w:r>
          </w:p>
          <w:p w:rsidR="00E65832" w:rsidRDefault="00F16391">
            <w:pPr>
              <w:pStyle w:val="normal0"/>
              <w:spacing w:line="240" w:lineRule="auto"/>
              <w:contextualSpacing w:val="0"/>
            </w:pPr>
            <w:r>
              <w:rPr>
                <w:sz w:val="18"/>
                <w:szCs w:val="18"/>
              </w:rPr>
              <w:t xml:space="preserve">  *   Take a test at a specific time of day</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Organization skills accommodations allow a student to:</w:t>
            </w:r>
          </w:p>
          <w:p w:rsidR="00E65832" w:rsidRDefault="00F16391">
            <w:pPr>
              <w:pStyle w:val="normal0"/>
              <w:spacing w:line="240" w:lineRule="auto"/>
              <w:contextualSpacing w:val="0"/>
            </w:pPr>
            <w:r>
              <w:rPr>
                <w:b/>
                <w:sz w:val="18"/>
                <w:szCs w:val="18"/>
              </w:rPr>
              <w:t xml:space="preserve">  *   </w:t>
            </w:r>
            <w:r>
              <w:rPr>
                <w:sz w:val="18"/>
                <w:szCs w:val="18"/>
              </w:rPr>
              <w:t>Use an alarm to help with time management</w:t>
            </w:r>
          </w:p>
          <w:p w:rsidR="00E65832" w:rsidRDefault="00F16391">
            <w:pPr>
              <w:pStyle w:val="normal0"/>
              <w:spacing w:line="240" w:lineRule="auto"/>
              <w:contextualSpacing w:val="0"/>
            </w:pPr>
            <w:r>
              <w:rPr>
                <w:sz w:val="18"/>
                <w:szCs w:val="18"/>
              </w:rPr>
              <w:t xml:space="preserve">  *   Mark texts with a highlighter</w:t>
            </w:r>
          </w:p>
          <w:p w:rsidR="00E65832" w:rsidRDefault="00F16391">
            <w:pPr>
              <w:pStyle w:val="normal0"/>
              <w:spacing w:line="240" w:lineRule="auto"/>
              <w:contextualSpacing w:val="0"/>
            </w:pPr>
            <w:r>
              <w:rPr>
                <w:sz w:val="18"/>
                <w:szCs w:val="18"/>
              </w:rPr>
              <w:t xml:space="preserve">  *   Have help coordinating assignments in a book or planner</w:t>
            </w:r>
          </w:p>
          <w:p w:rsidR="00E65832" w:rsidRDefault="00F16391">
            <w:pPr>
              <w:pStyle w:val="normal0"/>
              <w:spacing w:line="240" w:lineRule="auto"/>
              <w:contextualSpacing w:val="0"/>
            </w:pPr>
            <w:r>
              <w:rPr>
                <w:sz w:val="18"/>
                <w:szCs w:val="18"/>
              </w:rPr>
              <w:t xml:space="preserve">  *   Receive study skills instruction</w:t>
            </w:r>
          </w:p>
          <w:p w:rsidR="00E65832" w:rsidRDefault="00E65832">
            <w:pPr>
              <w:pStyle w:val="normal0"/>
              <w:spacing w:line="240" w:lineRule="auto"/>
              <w:contextualSpacing w:val="0"/>
            </w:pPr>
          </w:p>
          <w:p w:rsidR="00E65832" w:rsidRDefault="00E65832">
            <w:pPr>
              <w:pStyle w:val="normal0"/>
              <w:spacing w:line="240" w:lineRule="auto"/>
              <w:contextualSpacing w:val="0"/>
            </w:pPr>
          </w:p>
        </w:tc>
      </w:tr>
    </w:tbl>
    <w:p w:rsidR="00E65832" w:rsidRDefault="00E65832">
      <w:pPr>
        <w:pStyle w:val="normal0"/>
        <w:tabs>
          <w:tab w:val="left" w:pos="2140"/>
        </w:tabs>
        <w:spacing w:line="240" w:lineRule="auto"/>
      </w:pPr>
    </w:p>
    <w:p w:rsidR="00E65832" w:rsidRDefault="00F16391">
      <w:pPr>
        <w:pStyle w:val="normal0"/>
      </w:pPr>
      <w:r>
        <w:br w:type="page"/>
      </w:r>
    </w:p>
    <w:tbl>
      <w:tblPr>
        <w:tblStyle w:val="afd"/>
        <w:tblW w:w="1360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0"/>
        <w:gridCol w:w="9855"/>
        <w:gridCol w:w="1950"/>
      </w:tblGrid>
      <w:tr w:rsidR="00E65832">
        <w:trPr>
          <w:jc w:val="center"/>
        </w:trPr>
        <w:tc>
          <w:tcPr>
            <w:tcW w:w="13605" w:type="dxa"/>
            <w:gridSpan w:val="3"/>
            <w:shd w:val="clear" w:color="auto" w:fill="FFFFFF"/>
            <w:vAlign w:val="center"/>
          </w:tcPr>
          <w:p w:rsidR="00E65832" w:rsidRDefault="00F16391">
            <w:pPr>
              <w:pStyle w:val="normal0"/>
              <w:spacing w:after="100" w:line="240" w:lineRule="auto"/>
              <w:jc w:val="center"/>
            </w:pPr>
            <w:r>
              <w:rPr>
                <w:rFonts w:ascii="Calibri" w:eastAsia="Calibri" w:hAnsi="Calibri" w:cs="Calibri"/>
                <w:b/>
                <w:i/>
                <w:sz w:val="20"/>
                <w:szCs w:val="20"/>
              </w:rPr>
              <w:lastRenderedPageBreak/>
              <w:t>2015 Ocean County Science Curriculum</w:t>
            </w:r>
          </w:p>
        </w:tc>
      </w:tr>
      <w:tr w:rsidR="00E65832">
        <w:trPr>
          <w:jc w:val="center"/>
        </w:trPr>
        <w:tc>
          <w:tcPr>
            <w:tcW w:w="13605" w:type="dxa"/>
            <w:gridSpan w:val="3"/>
            <w:shd w:val="clear" w:color="auto" w:fill="FFFFFF"/>
            <w:vAlign w:val="center"/>
          </w:tcPr>
          <w:p w:rsidR="00E65832" w:rsidRDefault="00F16391">
            <w:pPr>
              <w:pStyle w:val="normal0"/>
              <w:spacing w:after="120" w:line="240" w:lineRule="auto"/>
              <w:ind w:left="180" w:right="180"/>
            </w:pPr>
            <w:r>
              <w:rPr>
                <w:rFonts w:ascii="Calibri" w:eastAsia="Calibri" w:hAnsi="Calibri" w:cs="Calibri"/>
                <w:b/>
                <w:sz w:val="20"/>
                <w:szCs w:val="20"/>
              </w:rPr>
              <w:t>Grade 8</w:t>
            </w:r>
          </w:p>
          <w:p w:rsidR="00E65832" w:rsidRDefault="00F16391">
            <w:pPr>
              <w:pStyle w:val="normal0"/>
              <w:spacing w:after="120" w:line="240" w:lineRule="auto"/>
              <w:ind w:left="180" w:right="180"/>
            </w:pPr>
            <w:r>
              <w:rPr>
                <w:rFonts w:ascii="Calibri" w:eastAsia="Calibri" w:hAnsi="Calibri" w:cs="Calibri"/>
                <w:b/>
                <w:sz w:val="20"/>
                <w:szCs w:val="20"/>
              </w:rPr>
              <w:t xml:space="preserve">Unit: Human Impacts </w:t>
            </w:r>
          </w:p>
        </w:tc>
      </w:tr>
      <w:tr w:rsidR="00E65832">
        <w:trPr>
          <w:jc w:val="center"/>
        </w:trPr>
        <w:tc>
          <w:tcPr>
            <w:tcW w:w="13605" w:type="dxa"/>
            <w:gridSpan w:val="3"/>
            <w:shd w:val="clear" w:color="auto" w:fill="FFFFFF"/>
            <w:vAlign w:val="center"/>
          </w:tcPr>
          <w:p w:rsidR="00E65832" w:rsidRDefault="00F16391">
            <w:pPr>
              <w:pStyle w:val="normal0"/>
              <w:spacing w:after="100" w:line="240" w:lineRule="auto"/>
              <w:jc w:val="center"/>
            </w:pPr>
            <w:r>
              <w:rPr>
                <w:rFonts w:ascii="Calibri" w:eastAsia="Calibri" w:hAnsi="Calibri" w:cs="Calibri"/>
                <w:b/>
                <w:i/>
                <w:sz w:val="20"/>
                <w:szCs w:val="20"/>
              </w:rPr>
              <w:t>How can natural hazards be predicted?</w:t>
            </w:r>
          </w:p>
          <w:p w:rsidR="00E65832" w:rsidRDefault="00F16391">
            <w:pPr>
              <w:pStyle w:val="normal0"/>
              <w:spacing w:after="100" w:line="240" w:lineRule="auto"/>
              <w:jc w:val="center"/>
            </w:pPr>
            <w:r>
              <w:rPr>
                <w:rFonts w:ascii="Calibri" w:eastAsia="Calibri" w:hAnsi="Calibri" w:cs="Calibri"/>
                <w:b/>
                <w:i/>
                <w:sz w:val="20"/>
                <w:szCs w:val="20"/>
              </w:rPr>
              <w:t>How do human activities affect Earth systems?</w:t>
            </w:r>
          </w:p>
          <w:p w:rsidR="00E65832" w:rsidRDefault="00F16391">
            <w:pPr>
              <w:pStyle w:val="normal0"/>
              <w:spacing w:after="100" w:line="240" w:lineRule="auto"/>
            </w:pPr>
            <w:r>
              <w:rPr>
                <w:rFonts w:ascii="Calibri" w:eastAsia="Calibri" w:hAnsi="Calibri" w:cs="Calibri"/>
                <w:sz w:val="20"/>
                <w:szCs w:val="20"/>
              </w:rPr>
              <w:t xml:space="preserve"> Students make sense of the ways that human activities impact Earth’s other systems. Students use several science and engineering practices to understand the significant and complex issues surrounding human uses of land, energy, mineral, and water resources and the resulting impacts of their development. The crosscutting concepts of patterns; cause and effect; and interdependence of science, engineering, and technology are used as organizing concepts for these disciplinary core ideas.</w:t>
            </w:r>
          </w:p>
        </w:tc>
      </w:tr>
      <w:tr w:rsidR="00E65832">
        <w:trPr>
          <w:trHeight w:val="720"/>
          <w:jc w:val="center"/>
        </w:trPr>
        <w:tc>
          <w:tcPr>
            <w:tcW w:w="1800" w:type="dxa"/>
            <w:shd w:val="clear" w:color="auto" w:fill="B8CCE4"/>
            <w:vAlign w:val="center"/>
          </w:tcPr>
          <w:p w:rsidR="00E65832" w:rsidRDefault="00F16391">
            <w:pPr>
              <w:pStyle w:val="normal0"/>
              <w:spacing w:after="100" w:line="240" w:lineRule="auto"/>
              <w:jc w:val="center"/>
            </w:pPr>
            <w:r>
              <w:rPr>
                <w:rFonts w:ascii="Calibri" w:eastAsia="Calibri" w:hAnsi="Calibri" w:cs="Calibri"/>
                <w:b/>
                <w:sz w:val="20"/>
                <w:szCs w:val="20"/>
              </w:rPr>
              <w:t>#</w:t>
            </w:r>
          </w:p>
        </w:tc>
        <w:tc>
          <w:tcPr>
            <w:tcW w:w="9855" w:type="dxa"/>
            <w:shd w:val="clear" w:color="auto" w:fill="B8CCE4"/>
            <w:vAlign w:val="center"/>
          </w:tcPr>
          <w:p w:rsidR="00E65832" w:rsidRDefault="00F16391">
            <w:pPr>
              <w:pStyle w:val="normal0"/>
              <w:spacing w:line="240" w:lineRule="auto"/>
              <w:jc w:val="center"/>
            </w:pPr>
            <w:r>
              <w:rPr>
                <w:rFonts w:ascii="Calibri" w:eastAsia="Calibri" w:hAnsi="Calibri" w:cs="Calibri"/>
                <w:b/>
                <w:sz w:val="20"/>
                <w:szCs w:val="20"/>
              </w:rPr>
              <w:t>STUDENT LEARNING OBJECTIVES</w:t>
            </w:r>
          </w:p>
        </w:tc>
        <w:tc>
          <w:tcPr>
            <w:tcW w:w="1950" w:type="dxa"/>
            <w:shd w:val="clear" w:color="auto" w:fill="B8CCE4"/>
            <w:vAlign w:val="center"/>
          </w:tcPr>
          <w:p w:rsidR="00E65832" w:rsidRDefault="00F16391">
            <w:pPr>
              <w:pStyle w:val="normal0"/>
              <w:spacing w:line="240" w:lineRule="auto"/>
              <w:jc w:val="center"/>
            </w:pPr>
            <w:r>
              <w:rPr>
                <w:rFonts w:ascii="Calibri" w:eastAsia="Calibri" w:hAnsi="Calibri" w:cs="Calibri"/>
                <w:b/>
                <w:sz w:val="20"/>
                <w:szCs w:val="20"/>
              </w:rPr>
              <w:t>Performance Expectation and DCIs and PEs</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1</w:t>
            </w:r>
          </w:p>
        </w:tc>
        <w:tc>
          <w:tcPr>
            <w:tcW w:w="9855" w:type="dxa"/>
            <w:shd w:val="clear" w:color="auto" w:fill="FFFFFF"/>
          </w:tcPr>
          <w:p w:rsidR="00E65832" w:rsidRDefault="00E65832">
            <w:pPr>
              <w:pStyle w:val="normal0"/>
              <w:spacing w:after="120" w:line="240" w:lineRule="auto"/>
            </w:pPr>
            <w:hyperlink r:id="rId362">
              <w:r w:rsidR="00F16391">
                <w:rPr>
                  <w:rFonts w:ascii="Calibri" w:eastAsia="Calibri" w:hAnsi="Calibri" w:cs="Calibri"/>
                  <w:sz w:val="20"/>
                  <w:szCs w:val="20"/>
                </w:rPr>
                <w:t xml:space="preserve">Use variables to represent quantities in a real-world data, and construct simple equations and inequalities to inform the development of technologies to mitigate the effects of natural hazards. </w:t>
              </w:r>
            </w:hyperlink>
            <w:r w:rsidR="00F16391">
              <w:rPr>
                <w:rFonts w:ascii="Calibri" w:eastAsia="Calibri" w:hAnsi="Calibri" w:cs="Calibri"/>
                <w:color w:val="DD0000"/>
                <w:sz w:val="20"/>
                <w:szCs w:val="20"/>
              </w:rPr>
              <w:t xml:space="preserve"> [Clarification Statement: Examples of natural hazards can be taken from severe weather events (such as hurricanes, tornadoes, and floods). Examples of data can include the locations, magnitudes, and frequencies of hurricanes, tornadoes, forest fires, or floods.]</w:t>
            </w:r>
          </w:p>
        </w:tc>
        <w:tc>
          <w:tcPr>
            <w:tcW w:w="1950" w:type="dxa"/>
            <w:shd w:val="clear" w:color="auto" w:fill="FFFFFF"/>
            <w:vAlign w:val="center"/>
          </w:tcPr>
          <w:p w:rsidR="00E65832" w:rsidRDefault="00F16391">
            <w:pPr>
              <w:pStyle w:val="normal0"/>
              <w:spacing w:line="240" w:lineRule="auto"/>
              <w:jc w:val="center"/>
            </w:pPr>
            <w:r>
              <w:rPr>
                <w:rFonts w:ascii="Calibri" w:eastAsia="Calibri" w:hAnsi="Calibri" w:cs="Calibri"/>
                <w:sz w:val="20"/>
                <w:szCs w:val="20"/>
              </w:rPr>
              <w:t>ESS3.B</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2</w:t>
            </w:r>
          </w:p>
        </w:tc>
        <w:tc>
          <w:tcPr>
            <w:tcW w:w="9855" w:type="dxa"/>
            <w:shd w:val="clear" w:color="auto" w:fill="FFFFFF"/>
          </w:tcPr>
          <w:p w:rsidR="00E65832" w:rsidRDefault="00F16391">
            <w:pPr>
              <w:pStyle w:val="normal0"/>
              <w:spacing w:after="120" w:line="240" w:lineRule="auto"/>
            </w:pPr>
            <w:r>
              <w:rPr>
                <w:rFonts w:ascii="Calibri" w:eastAsia="Calibri" w:hAnsi="Calibri" w:cs="Calibri"/>
                <w:sz w:val="20"/>
                <w:szCs w:val="20"/>
              </w:rPr>
              <w:t xml:space="preserve">Write and present the findings of a student led investigation of human consumption of a natural resource that may alter the biosphere, hydrosphere, atmosphere, or </w:t>
            </w:r>
            <w:proofErr w:type="spellStart"/>
            <w:r>
              <w:rPr>
                <w:rFonts w:ascii="Calibri" w:eastAsia="Calibri" w:hAnsi="Calibri" w:cs="Calibri"/>
                <w:sz w:val="20"/>
                <w:szCs w:val="20"/>
              </w:rPr>
              <w:t>geosphere</w:t>
            </w:r>
            <w:proofErr w:type="spellEnd"/>
            <w:r>
              <w:rPr>
                <w:rFonts w:ascii="Calibri" w:eastAsia="Calibri" w:hAnsi="Calibri" w:cs="Calibri"/>
                <w:sz w:val="20"/>
                <w:szCs w:val="20"/>
              </w:rPr>
              <w:t xml:space="preserve"> and the consequences (positive or negative) of that behavior. </w:t>
            </w:r>
            <w:r>
              <w:rPr>
                <w:rFonts w:ascii="Calibri" w:eastAsia="Calibri" w:hAnsi="Calibri" w:cs="Calibri"/>
                <w:color w:val="DD0000"/>
                <w:sz w:val="20"/>
                <w:szCs w:val="20"/>
              </w:rPr>
              <w:t>[Clarification Statement: Students will have gathered relevant information from multiple print and digital sources, using search terms effectively; assessing the credibility and accuracy of each source; and quote or paraphrase the data and conclusions of others while avoiding plagiarism and following a standard format for citation.]</w:t>
            </w:r>
          </w:p>
        </w:tc>
        <w:tc>
          <w:tcPr>
            <w:tcW w:w="1950" w:type="dxa"/>
            <w:shd w:val="clear" w:color="auto" w:fill="FFFFFF"/>
            <w:vAlign w:val="center"/>
          </w:tcPr>
          <w:p w:rsidR="00E65832" w:rsidRDefault="00F16391">
            <w:pPr>
              <w:pStyle w:val="normal0"/>
              <w:spacing w:line="240" w:lineRule="auto"/>
              <w:jc w:val="center"/>
            </w:pPr>
            <w:r>
              <w:rPr>
                <w:rFonts w:ascii="Calibri" w:eastAsia="Calibri" w:hAnsi="Calibri" w:cs="Calibri"/>
                <w:sz w:val="20"/>
                <w:szCs w:val="20"/>
              </w:rPr>
              <w:t>ESS3.C</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3</w:t>
            </w:r>
          </w:p>
        </w:tc>
        <w:tc>
          <w:tcPr>
            <w:tcW w:w="9855" w:type="dxa"/>
            <w:shd w:val="clear" w:color="auto" w:fill="FFFFFF"/>
          </w:tcPr>
          <w:p w:rsidR="00E65832" w:rsidRDefault="00F16391">
            <w:pPr>
              <w:pStyle w:val="normal0"/>
              <w:spacing w:after="120"/>
            </w:pPr>
            <w:r>
              <w:rPr>
                <w:rFonts w:ascii="Calibri" w:eastAsia="Calibri" w:hAnsi="Calibri" w:cs="Calibri"/>
                <w:b/>
                <w:sz w:val="20"/>
                <w:szCs w:val="20"/>
              </w:rPr>
              <w:t>Analyze and interpret data on natural hazards to forecast future catastrophic events and inform the development of technologies to mitigate their effects.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tc>
        <w:tc>
          <w:tcPr>
            <w:tcW w:w="1950"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MS-ESS3-2</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t>4</w:t>
            </w:r>
          </w:p>
        </w:tc>
        <w:tc>
          <w:tcPr>
            <w:tcW w:w="9855" w:type="dxa"/>
            <w:shd w:val="clear" w:color="auto" w:fill="FFFFFF"/>
          </w:tcPr>
          <w:p w:rsidR="00E65832" w:rsidRDefault="00F16391">
            <w:pPr>
              <w:pStyle w:val="normal0"/>
              <w:spacing w:after="120"/>
            </w:pPr>
            <w:r>
              <w:rPr>
                <w:rFonts w:ascii="Calibri" w:eastAsia="Calibri" w:hAnsi="Calibri" w:cs="Calibri"/>
                <w:b/>
                <w:sz w:val="20"/>
                <w:szCs w:val="20"/>
              </w:rPr>
              <w:t>Apply scientific principles to design a method for monitoring and minimizing a human impact on the environment.*</w:t>
            </w:r>
            <w:r>
              <w:rPr>
                <w:rFonts w:ascii="Calibri" w:eastAsia="Calibri" w:hAnsi="Calibri" w:cs="Calibri"/>
                <w:b/>
                <w:color w:val="444444"/>
                <w:sz w:val="20"/>
                <w:szCs w:val="20"/>
              </w:rPr>
              <w:t xml:space="preserve"> </w:t>
            </w:r>
            <w:r>
              <w:rPr>
                <w:rFonts w:ascii="Calibri" w:eastAsia="Calibri" w:hAnsi="Calibri" w:cs="Calibri"/>
                <w:color w:val="DD0000"/>
                <w:sz w:val="20"/>
                <w:szCs w:val="20"/>
              </w:rPr>
              <w:t xml:space="preserve">[Clarification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t>
            </w:r>
            <w:r>
              <w:rPr>
                <w:rFonts w:ascii="Calibri" w:eastAsia="Calibri" w:hAnsi="Calibri" w:cs="Calibri"/>
                <w:color w:val="DD0000"/>
                <w:sz w:val="20"/>
                <w:szCs w:val="20"/>
              </w:rPr>
              <w:lastRenderedPageBreak/>
              <w:t>wetlands), and pollution (such as of the air, water, or land).]</w:t>
            </w:r>
          </w:p>
        </w:tc>
        <w:tc>
          <w:tcPr>
            <w:tcW w:w="1950"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lastRenderedPageBreak/>
              <w:t>MS-ESS3-3</w:t>
            </w:r>
          </w:p>
        </w:tc>
      </w:tr>
      <w:tr w:rsidR="00E65832">
        <w:trPr>
          <w:jc w:val="center"/>
        </w:trPr>
        <w:tc>
          <w:tcPr>
            <w:tcW w:w="1800" w:type="dxa"/>
            <w:shd w:val="clear" w:color="auto" w:fill="FFFFFF"/>
            <w:vAlign w:val="center"/>
          </w:tcPr>
          <w:p w:rsidR="00E65832" w:rsidRDefault="00F16391">
            <w:pPr>
              <w:pStyle w:val="normal0"/>
              <w:spacing w:after="100" w:line="240" w:lineRule="auto"/>
              <w:jc w:val="center"/>
            </w:pPr>
            <w:r>
              <w:rPr>
                <w:rFonts w:ascii="Calibri" w:eastAsia="Calibri" w:hAnsi="Calibri" w:cs="Calibri"/>
                <w:b/>
                <w:sz w:val="20"/>
                <w:szCs w:val="20"/>
              </w:rPr>
              <w:lastRenderedPageBreak/>
              <w:t>5</w:t>
            </w:r>
          </w:p>
        </w:tc>
        <w:tc>
          <w:tcPr>
            <w:tcW w:w="9855" w:type="dxa"/>
            <w:shd w:val="clear" w:color="auto" w:fill="FFFFFF"/>
          </w:tcPr>
          <w:p w:rsidR="00E65832" w:rsidRDefault="00F16391">
            <w:pPr>
              <w:pStyle w:val="normal0"/>
              <w:spacing w:after="120"/>
            </w:pPr>
            <w:r>
              <w:rPr>
                <w:rFonts w:ascii="Calibri" w:eastAsia="Calibri" w:hAnsi="Calibri" w:cs="Calibri"/>
                <w:b/>
                <w:sz w:val="20"/>
                <w:szCs w:val="20"/>
              </w:rPr>
              <w:t>Construct an argument supported by evidence for how increases in human population and per-capita consumption of natural resources impact Earth's systems.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tc>
        <w:tc>
          <w:tcPr>
            <w:tcW w:w="1950" w:type="dxa"/>
            <w:shd w:val="clear" w:color="auto" w:fill="FFFFFF"/>
            <w:vAlign w:val="center"/>
          </w:tcPr>
          <w:p w:rsidR="00E65832" w:rsidRDefault="00F16391">
            <w:pPr>
              <w:pStyle w:val="normal0"/>
              <w:spacing w:line="240" w:lineRule="auto"/>
              <w:jc w:val="center"/>
            </w:pPr>
            <w:r>
              <w:rPr>
                <w:rFonts w:ascii="Calibri" w:eastAsia="Calibri" w:hAnsi="Calibri" w:cs="Calibri"/>
                <w:b/>
                <w:sz w:val="20"/>
                <w:szCs w:val="20"/>
              </w:rPr>
              <w:t>MS-ESS3-4</w:t>
            </w:r>
          </w:p>
        </w:tc>
      </w:tr>
    </w:tbl>
    <w:p w:rsidR="00E65832" w:rsidRDefault="00E65832">
      <w:pPr>
        <w:pStyle w:val="normal0"/>
        <w:spacing w:line="240" w:lineRule="auto"/>
      </w:pPr>
    </w:p>
    <w:tbl>
      <w:tblPr>
        <w:tblStyle w:val="afe"/>
        <w:tblW w:w="1386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620"/>
        <w:gridCol w:w="4620"/>
        <w:gridCol w:w="4620"/>
      </w:tblGrid>
      <w:tr w:rsidR="00E65832">
        <w:trPr>
          <w:jc w:val="center"/>
        </w:trPr>
        <w:tc>
          <w:tcPr>
            <w:tcW w:w="1386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E65832" w:rsidRDefault="00F16391">
            <w:pPr>
              <w:pStyle w:val="normal0"/>
              <w:jc w:val="center"/>
            </w:pPr>
            <w:r>
              <w:rPr>
                <w:sz w:val="17"/>
                <w:szCs w:val="17"/>
              </w:rPr>
              <w:t xml:space="preserve">The performance expectations above were developed using </w:t>
            </w:r>
            <w:hyperlink r:id="rId363" w:anchor="framework">
              <w:r>
                <w:rPr>
                  <w:color w:val="CC3300"/>
                  <w:sz w:val="17"/>
                  <w:szCs w:val="17"/>
                </w:rPr>
                <w:t xml:space="preserve">the following elements from the NRC document </w:t>
              </w:r>
            </w:hyperlink>
            <w:hyperlink r:id="rId364" w:anchor="framework">
              <w:r>
                <w:rPr>
                  <w:i/>
                  <w:color w:val="CC3300"/>
                  <w:sz w:val="17"/>
                  <w:szCs w:val="17"/>
                </w:rPr>
                <w:t>A Framework for K-12 Science Education</w:t>
              </w:r>
            </w:hyperlink>
            <w:r>
              <w:rPr>
                <w:sz w:val="17"/>
                <w:szCs w:val="17"/>
              </w:rPr>
              <w:t>:</w:t>
            </w:r>
          </w:p>
        </w:tc>
      </w:tr>
      <w:tr w:rsidR="00E65832">
        <w:trPr>
          <w:jc w:val="center"/>
        </w:trPr>
        <w:tc>
          <w:tcPr>
            <w:tcW w:w="46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E65832" w:rsidRDefault="00F16391">
            <w:pPr>
              <w:pStyle w:val="normal0"/>
              <w:jc w:val="center"/>
            </w:pPr>
            <w:r>
              <w:rPr>
                <w:b/>
                <w:color w:val="FFFFFF"/>
                <w:sz w:val="21"/>
                <w:szCs w:val="21"/>
                <w:shd w:val="clear" w:color="auto" w:fill="303A96"/>
              </w:rPr>
              <w:t xml:space="preserve">Science and Engineering Practices </w:t>
            </w:r>
          </w:p>
          <w:p w:rsidR="00E65832" w:rsidRDefault="00E65832">
            <w:pPr>
              <w:pStyle w:val="normal0"/>
            </w:pPr>
            <w:hyperlink r:id="rId365">
              <w:r w:rsidR="00F16391">
                <w:rPr>
                  <w:b/>
                  <w:sz w:val="17"/>
                  <w:szCs w:val="17"/>
                </w:rPr>
                <w:t>Analyzing and Interpreting Data</w:t>
              </w:r>
            </w:hyperlink>
          </w:p>
          <w:p w:rsidR="00E65832" w:rsidRDefault="00E65832">
            <w:pPr>
              <w:pStyle w:val="normal0"/>
            </w:pPr>
            <w:hyperlink r:id="rId366">
              <w:r w:rsidR="00F16391">
                <w:rPr>
                  <w:sz w:val="17"/>
                  <w:szCs w:val="17"/>
                </w:rPr>
                <w:t>Analyzing data in 6–8 builds on K–5 and progresses to extending quantitative analysis to investigations, distinguishing between correlation and causation, and basic statistical techniques of data and error analysis.</w:t>
              </w:r>
            </w:hyperlink>
          </w:p>
          <w:p w:rsidR="00E65832" w:rsidRDefault="00E65832">
            <w:pPr>
              <w:pStyle w:val="normal0"/>
              <w:numPr>
                <w:ilvl w:val="0"/>
                <w:numId w:val="67"/>
              </w:numPr>
              <w:spacing w:after="120" w:line="240" w:lineRule="auto"/>
              <w:contextualSpacing/>
              <w:rPr>
                <w:sz w:val="17"/>
                <w:szCs w:val="17"/>
              </w:rPr>
            </w:pPr>
            <w:hyperlink r:id="rId367">
              <w:r w:rsidR="00F16391">
                <w:rPr>
                  <w:sz w:val="17"/>
                  <w:szCs w:val="17"/>
                </w:rPr>
                <w:t xml:space="preserve">Analyze and interpret data to determine similarities and differences in findings. (MS-ESS3-2) </w:t>
              </w:r>
            </w:hyperlink>
          </w:p>
          <w:p w:rsidR="00E65832" w:rsidRDefault="00E65832">
            <w:pPr>
              <w:pStyle w:val="normal0"/>
            </w:pPr>
            <w:hyperlink r:id="rId368"/>
          </w:p>
          <w:p w:rsidR="00E65832" w:rsidRDefault="00E65832">
            <w:pPr>
              <w:pStyle w:val="normal0"/>
            </w:pPr>
            <w:hyperlink r:id="rId369">
              <w:r w:rsidR="00F16391">
                <w:rPr>
                  <w:b/>
                  <w:sz w:val="17"/>
                  <w:szCs w:val="17"/>
                </w:rPr>
                <w:t>Constructing Explanations and Designing Solutions</w:t>
              </w:r>
            </w:hyperlink>
            <w:r w:rsidR="00F16391">
              <w:rPr>
                <w:b/>
                <w:sz w:val="17"/>
                <w:szCs w:val="17"/>
              </w:rPr>
              <w:t xml:space="preserve"> </w:t>
            </w:r>
          </w:p>
          <w:p w:rsidR="00E65832" w:rsidRDefault="00E65832">
            <w:pPr>
              <w:pStyle w:val="normal0"/>
            </w:pPr>
            <w:hyperlink r:id="rId370">
              <w:r w:rsidR="00F16391">
                <w:rPr>
                  <w:sz w:val="17"/>
                  <w:szCs w:val="17"/>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E65832" w:rsidRDefault="00E65832">
            <w:pPr>
              <w:pStyle w:val="normal0"/>
              <w:numPr>
                <w:ilvl w:val="0"/>
                <w:numId w:val="67"/>
              </w:numPr>
              <w:spacing w:after="120" w:line="240" w:lineRule="auto"/>
              <w:contextualSpacing/>
              <w:rPr>
                <w:sz w:val="17"/>
                <w:szCs w:val="17"/>
              </w:rPr>
            </w:pPr>
            <w:hyperlink r:id="rId371">
              <w:r w:rsidR="00F16391">
                <w:rPr>
                  <w:sz w:val="17"/>
                  <w:szCs w:val="17"/>
                </w:rPr>
                <w:t xml:space="preserve">Apply scientific principles to design an object, tool, </w:t>
              </w:r>
              <w:proofErr w:type="spellStart"/>
              <w:r w:rsidR="00F16391">
                <w:rPr>
                  <w:sz w:val="17"/>
                  <w:szCs w:val="17"/>
                </w:rPr>
                <w:t>process or</w:t>
              </w:r>
              <w:proofErr w:type="spellEnd"/>
              <w:r w:rsidR="00F16391">
                <w:rPr>
                  <w:sz w:val="17"/>
                  <w:szCs w:val="17"/>
                </w:rPr>
                <w:t xml:space="preserve"> system. (MS-ESS3-3)</w:t>
              </w:r>
            </w:hyperlink>
            <w:r w:rsidR="00F16391">
              <w:rPr>
                <w:sz w:val="17"/>
                <w:szCs w:val="17"/>
              </w:rPr>
              <w:t xml:space="preserve"> </w:t>
            </w:r>
          </w:p>
          <w:p w:rsidR="00E65832" w:rsidRDefault="00E65832">
            <w:pPr>
              <w:pStyle w:val="normal0"/>
            </w:pPr>
          </w:p>
          <w:p w:rsidR="00E65832" w:rsidRDefault="00E65832">
            <w:pPr>
              <w:pStyle w:val="normal0"/>
            </w:pPr>
            <w:hyperlink r:id="rId372">
              <w:r w:rsidR="00F16391">
                <w:rPr>
                  <w:b/>
                  <w:sz w:val="17"/>
                  <w:szCs w:val="17"/>
                </w:rPr>
                <w:t>Engaging in Argument from Evidence</w:t>
              </w:r>
            </w:hyperlink>
            <w:r w:rsidR="00F16391">
              <w:rPr>
                <w:b/>
                <w:sz w:val="17"/>
                <w:szCs w:val="17"/>
              </w:rPr>
              <w:t xml:space="preserve"> </w:t>
            </w:r>
          </w:p>
          <w:p w:rsidR="00E65832" w:rsidRDefault="00E65832">
            <w:pPr>
              <w:pStyle w:val="normal0"/>
            </w:pPr>
            <w:hyperlink r:id="rId373">
              <w:r w:rsidR="00F16391">
                <w:rPr>
                  <w:sz w:val="17"/>
                  <w:szCs w:val="17"/>
                </w:rPr>
                <w:t>Engaging in argument from evidence in 6–8 builds on K–5 experiences and progresses to constructing a convincing argument that supports or refutes claims for either explanations or solutions about the natural and designed world(s).</w:t>
              </w:r>
            </w:hyperlink>
          </w:p>
          <w:p w:rsidR="00E65832" w:rsidRDefault="00E65832">
            <w:pPr>
              <w:pStyle w:val="normal0"/>
              <w:numPr>
                <w:ilvl w:val="0"/>
                <w:numId w:val="67"/>
              </w:numPr>
              <w:spacing w:after="120" w:line="240" w:lineRule="auto"/>
              <w:contextualSpacing/>
              <w:rPr>
                <w:b/>
                <w:sz w:val="17"/>
                <w:szCs w:val="17"/>
              </w:rPr>
            </w:pPr>
            <w:hyperlink r:id="rId374">
              <w:r w:rsidR="00F16391">
                <w:rPr>
                  <w:sz w:val="17"/>
                  <w:szCs w:val="17"/>
                </w:rPr>
                <w:t>Construct an oral and written argument supported by empirical evidence and scientific reasoning to support or refute an explanation or a model for a phenomenon or a solution to a problem. (MS-ESS3-4)</w:t>
              </w:r>
            </w:hyperlink>
          </w:p>
          <w:p w:rsidR="00E65832" w:rsidRDefault="00F16391">
            <w:pPr>
              <w:pStyle w:val="normal0"/>
            </w:pPr>
            <w:r>
              <w:rPr>
                <w:rFonts w:ascii="Calibri" w:eastAsia="Calibri" w:hAnsi="Calibri" w:cs="Calibri"/>
                <w:sz w:val="20"/>
                <w:szCs w:val="20"/>
              </w:rPr>
              <w:t xml:space="preserve">- - - - - - - - - - - - - - - - - - - - - - - - - - - - - - - - - - - -  </w:t>
            </w:r>
          </w:p>
          <w:p w:rsidR="00E65832" w:rsidRDefault="00F16391">
            <w:pPr>
              <w:pStyle w:val="normal0"/>
            </w:pPr>
            <w:r>
              <w:rPr>
                <w:rFonts w:ascii="Calibri" w:eastAsia="Calibri" w:hAnsi="Calibri" w:cs="Calibri"/>
                <w:b/>
                <w:sz w:val="20"/>
                <w:szCs w:val="20"/>
              </w:rPr>
              <w:lastRenderedPageBreak/>
              <w:t>         </w:t>
            </w:r>
            <w:r>
              <w:rPr>
                <w:rFonts w:ascii="Calibri" w:eastAsia="Calibri" w:hAnsi="Calibri" w:cs="Calibri"/>
                <w:b/>
                <w:i/>
                <w:sz w:val="20"/>
                <w:szCs w:val="20"/>
              </w:rPr>
              <w:t>Connections to Nature of Science</w:t>
            </w:r>
          </w:p>
          <w:p w:rsidR="00E65832" w:rsidRDefault="00F16391">
            <w:pPr>
              <w:pStyle w:val="normal0"/>
            </w:pPr>
            <w:r>
              <w:rPr>
                <w:rFonts w:ascii="Calibri" w:eastAsia="Calibri" w:hAnsi="Calibri" w:cs="Calibri"/>
                <w:sz w:val="20"/>
                <w:szCs w:val="20"/>
              </w:rPr>
              <w:t> </w:t>
            </w:r>
          </w:p>
          <w:p w:rsidR="00E65832" w:rsidRDefault="00F16391">
            <w:pPr>
              <w:pStyle w:val="normal0"/>
            </w:pPr>
            <w:r>
              <w:rPr>
                <w:rFonts w:ascii="Calibri" w:eastAsia="Calibri" w:hAnsi="Calibri" w:cs="Calibri"/>
                <w:b/>
                <w:sz w:val="20"/>
                <w:szCs w:val="20"/>
              </w:rPr>
              <w:t>Scientific Knowledge is Based on Empirical Evidence</w:t>
            </w:r>
          </w:p>
          <w:p w:rsidR="00E65832" w:rsidRDefault="00F16391">
            <w:pPr>
              <w:pStyle w:val="normal0"/>
              <w:numPr>
                <w:ilvl w:val="0"/>
                <w:numId w:val="44"/>
              </w:numPr>
              <w:contextualSpacing/>
              <w:rPr>
                <w:sz w:val="20"/>
                <w:szCs w:val="20"/>
              </w:rPr>
            </w:pPr>
            <w:r>
              <w:rPr>
                <w:rFonts w:ascii="Calibri" w:eastAsia="Calibri" w:hAnsi="Calibri" w:cs="Calibri"/>
                <w:sz w:val="20"/>
                <w:szCs w:val="20"/>
              </w:rPr>
              <w:t>Science knowledge is based upon logical and conceptual connections between evidence and explanations. (MS-LS4-1)</w:t>
            </w:r>
          </w:p>
          <w:p w:rsidR="00E65832" w:rsidRDefault="00E65832">
            <w:pPr>
              <w:pStyle w:val="normal0"/>
            </w:pPr>
          </w:p>
          <w:p w:rsidR="00E65832" w:rsidRDefault="00E65832">
            <w:pPr>
              <w:pStyle w:val="normal0"/>
            </w:pPr>
            <w:hyperlink r:id="rId375">
              <w:r w:rsidR="00F16391">
                <w:rPr>
                  <w:rFonts w:ascii="Calibri" w:eastAsia="Calibri" w:hAnsi="Calibri" w:cs="Calibri"/>
                  <w:b/>
                  <w:i/>
                  <w:color w:val="1155CC"/>
                  <w:sz w:val="20"/>
                  <w:szCs w:val="20"/>
                  <w:u w:val="single"/>
                </w:rPr>
                <w:t>21st Century themes and skills</w:t>
              </w:r>
            </w:hyperlink>
            <w:r w:rsidR="00F16391">
              <w:rPr>
                <w:rFonts w:ascii="Calibri" w:eastAsia="Calibri" w:hAnsi="Calibri" w:cs="Calibri"/>
                <w:b/>
                <w:i/>
                <w:sz w:val="20"/>
                <w:szCs w:val="20"/>
              </w:rPr>
              <w:t xml:space="preserve">  (This link is taken from the Partnership for 21st Century Skills)</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literacy</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E65832" w:rsidRDefault="00F16391">
            <w:pPr>
              <w:pStyle w:val="normal0"/>
              <w:numPr>
                <w:ilvl w:val="0"/>
                <w:numId w:val="62"/>
              </w:numPr>
              <w:ind w:hanging="360"/>
              <w:contextualSpacing/>
              <w:rPr>
                <w:rFonts w:ascii="Calibri" w:eastAsia="Calibri" w:hAnsi="Calibri" w:cs="Calibri"/>
                <w:sz w:val="20"/>
                <w:szCs w:val="20"/>
              </w:rPr>
            </w:pPr>
            <w:r>
              <w:rPr>
                <w:rFonts w:ascii="Calibri" w:eastAsia="Calibri" w:hAnsi="Calibri" w:cs="Calibri"/>
                <w:sz w:val="20"/>
                <w:szCs w:val="20"/>
              </w:rPr>
              <w:t>leadership and responsibility</w:t>
            </w:r>
            <w:hyperlink r:id="rId376"/>
          </w:p>
        </w:tc>
        <w:tc>
          <w:tcPr>
            <w:tcW w:w="46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E65832" w:rsidRDefault="00F16391">
            <w:pPr>
              <w:pStyle w:val="normal0"/>
              <w:jc w:val="center"/>
            </w:pPr>
            <w:r>
              <w:rPr>
                <w:b/>
                <w:color w:val="FFFFFF"/>
                <w:sz w:val="21"/>
                <w:szCs w:val="21"/>
                <w:shd w:val="clear" w:color="auto" w:fill="FE5F00"/>
              </w:rPr>
              <w:lastRenderedPageBreak/>
              <w:t xml:space="preserve">Disciplinary Core Ideas </w:t>
            </w:r>
          </w:p>
          <w:p w:rsidR="00E65832" w:rsidRDefault="00E65832">
            <w:pPr>
              <w:pStyle w:val="normal0"/>
            </w:pPr>
            <w:hyperlink r:id="rId377">
              <w:r w:rsidR="00F16391">
                <w:rPr>
                  <w:b/>
                  <w:sz w:val="17"/>
                  <w:szCs w:val="17"/>
                </w:rPr>
                <w:t>ESS3.B: Natural Hazards</w:t>
              </w:r>
            </w:hyperlink>
          </w:p>
          <w:p w:rsidR="00E65832" w:rsidRDefault="00E65832">
            <w:pPr>
              <w:pStyle w:val="normal0"/>
              <w:numPr>
                <w:ilvl w:val="0"/>
                <w:numId w:val="67"/>
              </w:numPr>
              <w:spacing w:after="120" w:line="240" w:lineRule="auto"/>
              <w:contextualSpacing/>
              <w:rPr>
                <w:sz w:val="17"/>
                <w:szCs w:val="17"/>
              </w:rPr>
            </w:pPr>
            <w:hyperlink r:id="rId378">
              <w:r w:rsidR="00F16391">
                <w:rPr>
                  <w:sz w:val="17"/>
                  <w:szCs w:val="17"/>
                </w:rPr>
                <w:t>Mapping the history of natural hazards in a region, combined with an understanding of related geologic forces can help forecast the locations and likelihoods of future events. (MS-ESS3-2)</w:t>
              </w:r>
            </w:hyperlink>
          </w:p>
          <w:p w:rsidR="00E65832" w:rsidRDefault="00E65832">
            <w:pPr>
              <w:pStyle w:val="normal0"/>
            </w:pPr>
            <w:hyperlink r:id="rId379">
              <w:r w:rsidR="00F16391">
                <w:rPr>
                  <w:b/>
                  <w:sz w:val="17"/>
                  <w:szCs w:val="17"/>
                </w:rPr>
                <w:t>ESS3.C: Human Impacts on Earth Systems</w:t>
              </w:r>
            </w:hyperlink>
            <w:r w:rsidR="00F16391">
              <w:rPr>
                <w:b/>
                <w:sz w:val="17"/>
                <w:szCs w:val="17"/>
              </w:rPr>
              <w:t xml:space="preserve"> </w:t>
            </w:r>
          </w:p>
          <w:p w:rsidR="00E65832" w:rsidRDefault="00E65832">
            <w:pPr>
              <w:pStyle w:val="normal0"/>
              <w:numPr>
                <w:ilvl w:val="0"/>
                <w:numId w:val="67"/>
              </w:numPr>
              <w:spacing w:after="120" w:line="240" w:lineRule="auto"/>
              <w:contextualSpacing/>
              <w:rPr>
                <w:sz w:val="17"/>
                <w:szCs w:val="17"/>
              </w:rPr>
            </w:pPr>
            <w:hyperlink r:id="rId380">
              <w:r w:rsidR="00F16391">
                <w:rPr>
                  <w:sz w:val="17"/>
                  <w:szCs w:val="17"/>
                </w:rPr>
                <w:t>Human activities have significantly altered the biosphere, sometimes damaging or destroying natural habitats and causing the extinction of other species. But changes to Earth’s environments can have different impacts (negative and positive) for different living things. (MS-ESS3-3)</w:t>
              </w:r>
            </w:hyperlink>
            <w:r w:rsidR="00F16391">
              <w:rPr>
                <w:sz w:val="17"/>
                <w:szCs w:val="17"/>
              </w:rPr>
              <w:t xml:space="preserve"> </w:t>
            </w:r>
          </w:p>
          <w:p w:rsidR="00E65832" w:rsidRDefault="00E65832">
            <w:pPr>
              <w:pStyle w:val="normal0"/>
              <w:numPr>
                <w:ilvl w:val="0"/>
                <w:numId w:val="67"/>
              </w:numPr>
              <w:contextualSpacing/>
              <w:rPr>
                <w:sz w:val="17"/>
                <w:szCs w:val="17"/>
              </w:rPr>
            </w:pPr>
            <w:hyperlink r:id="rId381">
              <w:r w:rsidR="00F16391">
                <w:rPr>
                  <w:sz w:val="17"/>
                  <w:szCs w:val="17"/>
                </w:rPr>
                <w:t>Typically as human populations and per-capita consumption of natural resources increase, so do the negative impacts on Earth unless the activities and technologies involved are engineered otherwise. (MS-ESS3-3),(MS-ESS3-4)</w:t>
              </w:r>
            </w:hyperlink>
          </w:p>
        </w:tc>
        <w:tc>
          <w:tcPr>
            <w:tcW w:w="462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E65832" w:rsidRDefault="00F16391">
            <w:pPr>
              <w:pStyle w:val="normal0"/>
              <w:jc w:val="center"/>
            </w:pPr>
            <w:r>
              <w:rPr>
                <w:b/>
                <w:color w:val="FFFFFF"/>
                <w:sz w:val="21"/>
                <w:szCs w:val="21"/>
                <w:shd w:val="clear" w:color="auto" w:fill="00B050"/>
              </w:rPr>
              <w:t xml:space="preserve">Crosscutting Concepts </w:t>
            </w:r>
          </w:p>
          <w:p w:rsidR="00E65832" w:rsidRDefault="00E65832">
            <w:pPr>
              <w:pStyle w:val="normal0"/>
            </w:pPr>
            <w:hyperlink r:id="rId382">
              <w:r w:rsidR="00F16391">
                <w:rPr>
                  <w:b/>
                  <w:sz w:val="17"/>
                  <w:szCs w:val="17"/>
                </w:rPr>
                <w:t>Patterns</w:t>
              </w:r>
            </w:hyperlink>
          </w:p>
          <w:p w:rsidR="00E65832" w:rsidRDefault="00E65832">
            <w:pPr>
              <w:pStyle w:val="normal0"/>
              <w:numPr>
                <w:ilvl w:val="0"/>
                <w:numId w:val="67"/>
              </w:numPr>
              <w:spacing w:after="120" w:line="240" w:lineRule="auto"/>
              <w:contextualSpacing/>
              <w:rPr>
                <w:sz w:val="17"/>
                <w:szCs w:val="17"/>
              </w:rPr>
            </w:pPr>
            <w:hyperlink r:id="rId383">
              <w:r w:rsidR="00F16391">
                <w:rPr>
                  <w:sz w:val="17"/>
                  <w:szCs w:val="17"/>
                </w:rPr>
                <w:t>Graphs, charts, and images can be used to identify patterns in data. (MS-ESS3-2)</w:t>
              </w:r>
            </w:hyperlink>
          </w:p>
          <w:p w:rsidR="00E65832" w:rsidRDefault="00E65832">
            <w:pPr>
              <w:pStyle w:val="normal0"/>
            </w:pPr>
            <w:hyperlink r:id="rId384">
              <w:r w:rsidR="00F16391">
                <w:rPr>
                  <w:b/>
                  <w:sz w:val="17"/>
                  <w:szCs w:val="17"/>
                </w:rPr>
                <w:t>Cause and Effect</w:t>
              </w:r>
            </w:hyperlink>
          </w:p>
          <w:p w:rsidR="00E65832" w:rsidRDefault="00E65832">
            <w:pPr>
              <w:pStyle w:val="normal0"/>
              <w:numPr>
                <w:ilvl w:val="0"/>
                <w:numId w:val="67"/>
              </w:numPr>
              <w:spacing w:after="120" w:line="240" w:lineRule="auto"/>
              <w:contextualSpacing/>
              <w:rPr>
                <w:sz w:val="17"/>
                <w:szCs w:val="17"/>
              </w:rPr>
            </w:pPr>
            <w:hyperlink r:id="rId385">
              <w:r w:rsidR="00F16391">
                <w:rPr>
                  <w:sz w:val="17"/>
                  <w:szCs w:val="17"/>
                </w:rPr>
                <w:t xml:space="preserve">Relationships can be classified as causal or </w:t>
              </w:r>
              <w:proofErr w:type="spellStart"/>
              <w:r w:rsidR="00F16391">
                <w:rPr>
                  <w:sz w:val="17"/>
                  <w:szCs w:val="17"/>
                </w:rPr>
                <w:t>correlational</w:t>
              </w:r>
              <w:proofErr w:type="spellEnd"/>
              <w:r w:rsidR="00F16391">
                <w:rPr>
                  <w:sz w:val="17"/>
                  <w:szCs w:val="17"/>
                </w:rPr>
                <w:t>, and correlation does not necessarily imply causation. (MS-ESS3-3)</w:t>
              </w:r>
            </w:hyperlink>
            <w:r w:rsidR="00F16391">
              <w:rPr>
                <w:sz w:val="17"/>
                <w:szCs w:val="17"/>
              </w:rPr>
              <w:t xml:space="preserve"> </w:t>
            </w:r>
          </w:p>
          <w:p w:rsidR="00E65832" w:rsidRDefault="00E65832">
            <w:pPr>
              <w:pStyle w:val="normal0"/>
              <w:numPr>
                <w:ilvl w:val="0"/>
                <w:numId w:val="67"/>
              </w:numPr>
              <w:contextualSpacing/>
              <w:rPr>
                <w:sz w:val="17"/>
                <w:szCs w:val="17"/>
              </w:rPr>
            </w:pPr>
            <w:hyperlink r:id="rId386">
              <w:r w:rsidR="00F16391">
                <w:rPr>
                  <w:sz w:val="17"/>
                  <w:szCs w:val="17"/>
                </w:rPr>
                <w:t>Cause and effect relationships may be used to predict phenomena in natural or designed systems. (MS-ESS3-4)</w:t>
              </w:r>
            </w:hyperlink>
          </w:p>
          <w:p w:rsidR="00E65832" w:rsidRDefault="00F16391">
            <w:pPr>
              <w:pStyle w:val="normal0"/>
            </w:pPr>
            <w:r>
              <w:rPr>
                <w:sz w:val="17"/>
                <w:szCs w:val="17"/>
              </w:rPr>
              <w:t xml:space="preserve">- - - - - - - - - - - - - - - - - - - - - - - - - - - - - - - - - - - - - </w:t>
            </w:r>
          </w:p>
          <w:p w:rsidR="00E65832" w:rsidRDefault="00F16391">
            <w:pPr>
              <w:pStyle w:val="normal0"/>
              <w:spacing w:after="120" w:line="240" w:lineRule="auto"/>
            </w:pPr>
            <w:r>
              <w:rPr>
                <w:b/>
                <w:sz w:val="17"/>
                <w:szCs w:val="17"/>
              </w:rPr>
              <w:t>  </w:t>
            </w:r>
            <w:r>
              <w:rPr>
                <w:b/>
                <w:i/>
                <w:sz w:val="17"/>
                <w:szCs w:val="17"/>
              </w:rPr>
              <w:t>Connections to Engineering, Technology, and                      Applications of Science</w:t>
            </w:r>
          </w:p>
          <w:p w:rsidR="00E65832" w:rsidRDefault="00F16391">
            <w:pPr>
              <w:pStyle w:val="normal0"/>
            </w:pPr>
            <w:r>
              <w:rPr>
                <w:sz w:val="17"/>
                <w:szCs w:val="17"/>
              </w:rPr>
              <w:t> </w:t>
            </w:r>
            <w:hyperlink r:id="rId387">
              <w:r>
                <w:rPr>
                  <w:b/>
                  <w:sz w:val="17"/>
                  <w:szCs w:val="17"/>
                </w:rPr>
                <w:t>Influence of Science, Engineering, and Technology on Society and the Natural World</w:t>
              </w:r>
            </w:hyperlink>
            <w:r>
              <w:rPr>
                <w:b/>
                <w:sz w:val="17"/>
                <w:szCs w:val="17"/>
              </w:rPr>
              <w:t xml:space="preserve"> </w:t>
            </w:r>
          </w:p>
          <w:p w:rsidR="00E65832" w:rsidRDefault="00E65832">
            <w:pPr>
              <w:pStyle w:val="normal0"/>
              <w:numPr>
                <w:ilvl w:val="0"/>
                <w:numId w:val="67"/>
              </w:numPr>
              <w:spacing w:after="120" w:line="240" w:lineRule="auto"/>
              <w:contextualSpacing/>
              <w:rPr>
                <w:sz w:val="17"/>
                <w:szCs w:val="17"/>
              </w:rPr>
            </w:pPr>
            <w:hyperlink r:id="rId388">
              <w:r w:rsidR="00F16391">
                <w:rPr>
                  <w:sz w:val="17"/>
                  <w:szCs w:val="17"/>
                </w:rPr>
                <w:t>All human activity draws on natural resources and has both short and long-term consequences, positive as well as negative, for the health of people and the natural environment. (MS-ESS3-4)</w:t>
              </w:r>
            </w:hyperlink>
            <w:r w:rsidR="00F16391">
              <w:rPr>
                <w:sz w:val="17"/>
                <w:szCs w:val="17"/>
              </w:rPr>
              <w:t xml:space="preserve"> </w:t>
            </w:r>
          </w:p>
          <w:p w:rsidR="00E65832" w:rsidRDefault="00E65832">
            <w:pPr>
              <w:pStyle w:val="normal0"/>
              <w:numPr>
                <w:ilvl w:val="0"/>
                <w:numId w:val="67"/>
              </w:numPr>
              <w:contextualSpacing/>
              <w:rPr>
                <w:sz w:val="17"/>
                <w:szCs w:val="17"/>
              </w:rPr>
            </w:pPr>
            <w:hyperlink r:id="rId389">
              <w:r w:rsidR="00F16391">
                <w:rPr>
                  <w:sz w:val="17"/>
                  <w:szCs w:val="17"/>
                </w:rPr>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(MS-ESS3-2),(MS-ESS3-3)</w:t>
              </w:r>
            </w:hyperlink>
          </w:p>
          <w:p w:rsidR="00E65832" w:rsidRDefault="00F16391">
            <w:pPr>
              <w:pStyle w:val="normal0"/>
            </w:pPr>
            <w:r>
              <w:rPr>
                <w:sz w:val="17"/>
                <w:szCs w:val="17"/>
              </w:rPr>
              <w:t xml:space="preserve">- - - - - - - - - - - - - - - - - - - - - - - - - - - - - - - - - - - -  </w:t>
            </w:r>
          </w:p>
          <w:p w:rsidR="00E65832" w:rsidRDefault="00F16391">
            <w:pPr>
              <w:pStyle w:val="normal0"/>
            </w:pPr>
            <w:r>
              <w:rPr>
                <w:b/>
                <w:sz w:val="17"/>
                <w:szCs w:val="17"/>
              </w:rPr>
              <w:t>         </w:t>
            </w:r>
            <w:r>
              <w:rPr>
                <w:b/>
                <w:i/>
                <w:sz w:val="17"/>
                <w:szCs w:val="17"/>
              </w:rPr>
              <w:t>Connections to Nature of Science</w:t>
            </w:r>
          </w:p>
          <w:p w:rsidR="00E65832" w:rsidRDefault="00F16391">
            <w:pPr>
              <w:pStyle w:val="normal0"/>
            </w:pPr>
            <w:r>
              <w:rPr>
                <w:b/>
                <w:sz w:val="17"/>
                <w:szCs w:val="17"/>
              </w:rPr>
              <w:t xml:space="preserve">Science Addresses Questions About the Natural and </w:t>
            </w:r>
            <w:r>
              <w:rPr>
                <w:b/>
                <w:sz w:val="17"/>
                <w:szCs w:val="17"/>
              </w:rPr>
              <w:lastRenderedPageBreak/>
              <w:t>Material World</w:t>
            </w:r>
          </w:p>
          <w:p w:rsidR="00E65832" w:rsidRDefault="00F16391">
            <w:pPr>
              <w:pStyle w:val="normal0"/>
              <w:numPr>
                <w:ilvl w:val="0"/>
                <w:numId w:val="67"/>
              </w:numPr>
              <w:contextualSpacing/>
              <w:rPr>
                <w:sz w:val="17"/>
                <w:szCs w:val="17"/>
              </w:rPr>
            </w:pPr>
            <w:r>
              <w:rPr>
                <w:sz w:val="17"/>
                <w:szCs w:val="17"/>
              </w:rPr>
              <w:t>Scientific knowledge can describe the consequences of actions but does not necessarily prescribe the decisions that society takes. (MS-ESS3-4)</w:t>
            </w:r>
          </w:p>
        </w:tc>
      </w:tr>
    </w:tbl>
    <w:p w:rsidR="00E65832" w:rsidRDefault="00F16391">
      <w:pPr>
        <w:pStyle w:val="normal0"/>
      </w:pPr>
      <w:r>
        <w:rPr>
          <w:sz w:val="12"/>
          <w:szCs w:val="12"/>
        </w:rPr>
        <w:lastRenderedPageBreak/>
        <w:t xml:space="preserve"> </w:t>
      </w:r>
    </w:p>
    <w:tbl>
      <w:tblPr>
        <w:tblStyle w:val="aff0"/>
        <w:tblW w:w="13860"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13860"/>
      </w:tblGrid>
      <w:tr w:rsidR="00E65832">
        <w:trPr>
          <w:jc w:val="center"/>
        </w:trPr>
        <w:tc>
          <w:tcPr>
            <w:tcW w:w="138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i/>
                <w:color w:val="333333"/>
                <w:sz w:val="20"/>
                <w:szCs w:val="20"/>
              </w:rPr>
              <w:t xml:space="preserve">Connections to other DCIs in this grade-band: </w:t>
            </w:r>
          </w:p>
          <w:p w:rsidR="00E65832" w:rsidRDefault="00E65832">
            <w:pPr>
              <w:pStyle w:val="normal0"/>
            </w:pPr>
            <w:hyperlink r:id="rId390">
              <w:r w:rsidR="00F16391">
                <w:rPr>
                  <w:b/>
                  <w:sz w:val="20"/>
                  <w:szCs w:val="20"/>
                </w:rPr>
                <w:t>MS.PS3.C</w:t>
              </w:r>
            </w:hyperlink>
            <w:r w:rsidR="00F16391">
              <w:rPr>
                <w:sz w:val="20"/>
                <w:szCs w:val="20"/>
              </w:rPr>
              <w:t xml:space="preserve"> (MS-ESS3-2); </w:t>
            </w:r>
            <w:hyperlink r:id="rId391">
              <w:r w:rsidR="00F16391">
                <w:rPr>
                  <w:b/>
                  <w:sz w:val="20"/>
                  <w:szCs w:val="20"/>
                </w:rPr>
                <w:t>MS.LS2.A</w:t>
              </w:r>
            </w:hyperlink>
            <w:r w:rsidR="00F16391">
              <w:rPr>
                <w:sz w:val="20"/>
                <w:szCs w:val="20"/>
              </w:rPr>
              <w:t xml:space="preserve"> (MS-ESS3-3),(MS-ESS3-4); </w:t>
            </w:r>
            <w:hyperlink r:id="rId392">
              <w:r w:rsidR="00F16391">
                <w:rPr>
                  <w:b/>
                  <w:sz w:val="20"/>
                  <w:szCs w:val="20"/>
                </w:rPr>
                <w:t>MS.LS4.D</w:t>
              </w:r>
            </w:hyperlink>
            <w:r w:rsidR="00F16391">
              <w:rPr>
                <w:sz w:val="20"/>
                <w:szCs w:val="20"/>
              </w:rPr>
              <w:t xml:space="preserve"> (MS-ESS3-3),(MS-ESS3-4)</w:t>
            </w:r>
          </w:p>
        </w:tc>
      </w:tr>
      <w:tr w:rsidR="00E65832">
        <w:trPr>
          <w:jc w:val="center"/>
        </w:trPr>
        <w:tc>
          <w:tcPr>
            <w:tcW w:w="138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i/>
                <w:color w:val="333333"/>
                <w:sz w:val="20"/>
                <w:szCs w:val="20"/>
              </w:rPr>
              <w:t xml:space="preserve">Articulation of DCIs across grade-bands </w:t>
            </w:r>
          </w:p>
          <w:p w:rsidR="00E65832" w:rsidRDefault="00E65832">
            <w:pPr>
              <w:pStyle w:val="normal0"/>
            </w:pPr>
            <w:hyperlink r:id="rId393">
              <w:r w:rsidR="00F16391">
                <w:rPr>
                  <w:b/>
                  <w:sz w:val="20"/>
                  <w:szCs w:val="20"/>
                </w:rPr>
                <w:t>3.LS2.C</w:t>
              </w:r>
            </w:hyperlink>
            <w:r w:rsidR="00F16391">
              <w:rPr>
                <w:sz w:val="20"/>
                <w:szCs w:val="20"/>
              </w:rPr>
              <w:t xml:space="preserve"> (MS-ESS3-3),(MS-ESS3-4); </w:t>
            </w:r>
            <w:hyperlink r:id="rId394">
              <w:r w:rsidR="00F16391">
                <w:rPr>
                  <w:b/>
                  <w:sz w:val="20"/>
                  <w:szCs w:val="20"/>
                </w:rPr>
                <w:t>3.LS4.D</w:t>
              </w:r>
            </w:hyperlink>
            <w:r w:rsidR="00F16391">
              <w:rPr>
                <w:sz w:val="20"/>
                <w:szCs w:val="20"/>
              </w:rPr>
              <w:t xml:space="preserve"> (MS-ESS3-3),(MS-ESS3-4); </w:t>
            </w:r>
            <w:hyperlink r:id="rId395">
              <w:r w:rsidR="00F16391">
                <w:rPr>
                  <w:b/>
                  <w:sz w:val="20"/>
                  <w:szCs w:val="20"/>
                </w:rPr>
                <w:t>3.ESS3.B</w:t>
              </w:r>
            </w:hyperlink>
            <w:r w:rsidR="00F16391">
              <w:rPr>
                <w:sz w:val="20"/>
                <w:szCs w:val="20"/>
              </w:rPr>
              <w:t xml:space="preserve"> (MS-ESS3-2); </w:t>
            </w:r>
            <w:hyperlink r:id="rId396">
              <w:r w:rsidR="00F16391">
                <w:rPr>
                  <w:b/>
                  <w:sz w:val="20"/>
                  <w:szCs w:val="20"/>
                </w:rPr>
                <w:t>4.ESS3.B</w:t>
              </w:r>
            </w:hyperlink>
            <w:r w:rsidR="00F16391">
              <w:rPr>
                <w:sz w:val="20"/>
                <w:szCs w:val="20"/>
              </w:rPr>
              <w:t xml:space="preserve"> (MS-ESS3-2); </w:t>
            </w:r>
            <w:hyperlink r:id="rId397">
              <w:r w:rsidR="00F16391">
                <w:rPr>
                  <w:b/>
                  <w:sz w:val="20"/>
                  <w:szCs w:val="20"/>
                </w:rPr>
                <w:t>5.ESS3.C</w:t>
              </w:r>
            </w:hyperlink>
            <w:r w:rsidR="00F16391">
              <w:rPr>
                <w:sz w:val="20"/>
                <w:szCs w:val="20"/>
              </w:rPr>
              <w:t xml:space="preserve"> (MS-ESS3-3),(MS-ESS3-4); </w:t>
            </w:r>
            <w:hyperlink r:id="rId398">
              <w:r w:rsidR="00F16391">
                <w:rPr>
                  <w:b/>
                  <w:sz w:val="20"/>
                  <w:szCs w:val="20"/>
                </w:rPr>
                <w:t>HS.LS2.A</w:t>
              </w:r>
            </w:hyperlink>
            <w:r w:rsidR="00F16391">
              <w:rPr>
                <w:sz w:val="20"/>
                <w:szCs w:val="20"/>
              </w:rPr>
              <w:t xml:space="preserve"> (MS-ESS3-4); </w:t>
            </w:r>
            <w:hyperlink r:id="rId399">
              <w:r w:rsidR="00F16391">
                <w:rPr>
                  <w:b/>
                  <w:sz w:val="20"/>
                  <w:szCs w:val="20"/>
                </w:rPr>
                <w:t>HS.LS2.C</w:t>
              </w:r>
            </w:hyperlink>
            <w:r w:rsidR="00F16391">
              <w:rPr>
                <w:sz w:val="20"/>
                <w:szCs w:val="20"/>
              </w:rPr>
              <w:t xml:space="preserve"> (MS-ESS3-3),(MS-ESS3-4); </w:t>
            </w:r>
            <w:hyperlink r:id="rId400">
              <w:r w:rsidR="00F16391">
                <w:rPr>
                  <w:b/>
                  <w:sz w:val="20"/>
                  <w:szCs w:val="20"/>
                </w:rPr>
                <w:t>HS.LS4.C</w:t>
              </w:r>
            </w:hyperlink>
            <w:r w:rsidR="00F16391">
              <w:rPr>
                <w:sz w:val="20"/>
                <w:szCs w:val="20"/>
              </w:rPr>
              <w:t xml:space="preserve"> (MS-ESS3-3),(MS-ESS3-4); </w:t>
            </w:r>
            <w:hyperlink r:id="rId401">
              <w:r w:rsidR="00F16391">
                <w:rPr>
                  <w:b/>
                  <w:sz w:val="20"/>
                  <w:szCs w:val="20"/>
                </w:rPr>
                <w:t>HS.LS4.D</w:t>
              </w:r>
            </w:hyperlink>
            <w:r w:rsidR="00F16391">
              <w:rPr>
                <w:sz w:val="20"/>
                <w:szCs w:val="20"/>
              </w:rPr>
              <w:t xml:space="preserve"> (MS-ESS3-3),(MS-ESS3-4); </w:t>
            </w:r>
            <w:hyperlink r:id="rId402">
              <w:r w:rsidR="00F16391">
                <w:rPr>
                  <w:b/>
                  <w:sz w:val="20"/>
                  <w:szCs w:val="20"/>
                </w:rPr>
                <w:t>HS.ESS2.B</w:t>
              </w:r>
            </w:hyperlink>
            <w:r w:rsidR="00F16391">
              <w:rPr>
                <w:sz w:val="20"/>
                <w:szCs w:val="20"/>
              </w:rPr>
              <w:t xml:space="preserve"> (MS-ESS3-2); </w:t>
            </w:r>
            <w:hyperlink r:id="rId403">
              <w:r w:rsidR="00F16391">
                <w:rPr>
                  <w:b/>
                  <w:sz w:val="20"/>
                  <w:szCs w:val="20"/>
                </w:rPr>
                <w:t>HS.ESS2.C</w:t>
              </w:r>
            </w:hyperlink>
            <w:r w:rsidR="00F16391">
              <w:rPr>
                <w:sz w:val="20"/>
                <w:szCs w:val="20"/>
              </w:rPr>
              <w:t xml:space="preserve"> (MS-ESS3-3); </w:t>
            </w:r>
            <w:hyperlink r:id="rId404">
              <w:r w:rsidR="00F16391">
                <w:rPr>
                  <w:b/>
                  <w:sz w:val="20"/>
                  <w:szCs w:val="20"/>
                </w:rPr>
                <w:t>HS.ESS2.D</w:t>
              </w:r>
            </w:hyperlink>
            <w:r w:rsidR="00F16391">
              <w:rPr>
                <w:sz w:val="20"/>
                <w:szCs w:val="20"/>
              </w:rPr>
              <w:t xml:space="preserve"> (MS-ESS3-2),(MS-ESS3-3); </w:t>
            </w:r>
            <w:hyperlink r:id="rId405">
              <w:r w:rsidR="00F16391">
                <w:rPr>
                  <w:b/>
                  <w:sz w:val="20"/>
                  <w:szCs w:val="20"/>
                </w:rPr>
                <w:t>HS.ESS2.E</w:t>
              </w:r>
            </w:hyperlink>
            <w:r w:rsidR="00F16391">
              <w:rPr>
                <w:sz w:val="20"/>
                <w:szCs w:val="20"/>
              </w:rPr>
              <w:t xml:space="preserve"> (MS-ESS3-3),(MS-ESS3-4); </w:t>
            </w:r>
            <w:hyperlink r:id="rId406">
              <w:r w:rsidR="00F16391">
                <w:rPr>
                  <w:b/>
                  <w:sz w:val="20"/>
                  <w:szCs w:val="20"/>
                </w:rPr>
                <w:t>HS.ESS3.A</w:t>
              </w:r>
            </w:hyperlink>
            <w:r w:rsidR="00F16391">
              <w:rPr>
                <w:sz w:val="20"/>
                <w:szCs w:val="20"/>
              </w:rPr>
              <w:t xml:space="preserve"> (MS-ESS3-4); </w:t>
            </w:r>
            <w:hyperlink r:id="rId407">
              <w:r w:rsidR="00F16391">
                <w:rPr>
                  <w:b/>
                  <w:sz w:val="20"/>
                  <w:szCs w:val="20"/>
                </w:rPr>
                <w:t>HS.ESS3.B</w:t>
              </w:r>
            </w:hyperlink>
            <w:r w:rsidR="00F16391">
              <w:rPr>
                <w:sz w:val="20"/>
                <w:szCs w:val="20"/>
              </w:rPr>
              <w:t xml:space="preserve"> (MS-ESS3-2); </w:t>
            </w:r>
            <w:hyperlink r:id="rId408">
              <w:r w:rsidR="00F16391">
                <w:rPr>
                  <w:b/>
                  <w:sz w:val="20"/>
                  <w:szCs w:val="20"/>
                </w:rPr>
                <w:t>HS.ESS3.C</w:t>
              </w:r>
            </w:hyperlink>
            <w:r w:rsidR="00F16391">
              <w:rPr>
                <w:sz w:val="20"/>
                <w:szCs w:val="20"/>
              </w:rPr>
              <w:t xml:space="preserve"> (MS-ESS3-3),(MS-ESS3-4); </w:t>
            </w:r>
            <w:hyperlink r:id="rId409">
              <w:r w:rsidR="00F16391">
                <w:rPr>
                  <w:b/>
                  <w:sz w:val="20"/>
                  <w:szCs w:val="20"/>
                </w:rPr>
                <w:t>HS.ESS3.D</w:t>
              </w:r>
            </w:hyperlink>
            <w:r w:rsidR="00F16391">
              <w:rPr>
                <w:sz w:val="20"/>
                <w:szCs w:val="20"/>
              </w:rPr>
              <w:t xml:space="preserve"> (MS-ESS3-2);(MS-ESS3-3) </w:t>
            </w:r>
          </w:p>
        </w:tc>
      </w:tr>
      <w:tr w:rsidR="00E65832">
        <w:trPr>
          <w:jc w:val="center"/>
        </w:trPr>
        <w:tc>
          <w:tcPr>
            <w:tcW w:w="138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E65832" w:rsidRDefault="00F16391">
            <w:pPr>
              <w:pStyle w:val="normal0"/>
            </w:pPr>
            <w:r>
              <w:rPr>
                <w:i/>
                <w:color w:val="333333"/>
                <w:sz w:val="20"/>
                <w:szCs w:val="20"/>
              </w:rPr>
              <w:t xml:space="preserve">Common Core State Standards Connections: </w:t>
            </w:r>
          </w:p>
          <w:tbl>
            <w:tblPr>
              <w:tblStyle w:val="aff"/>
              <w:tblW w:w="13845" w:type="dxa"/>
              <w:tblLayout w:type="fixed"/>
              <w:tblLook w:val="0400"/>
            </w:tblPr>
            <w:tblGrid>
              <w:gridCol w:w="1470"/>
              <w:gridCol w:w="12375"/>
            </w:tblGrid>
            <w:tr w:rsidR="00E65832">
              <w:tc>
                <w:tcPr>
                  <w:tcW w:w="13845" w:type="dxa"/>
                  <w:gridSpan w:val="2"/>
                  <w:tcBorders>
                    <w:top w:val="nil"/>
                    <w:left w:val="nil"/>
                    <w:bottom w:val="nil"/>
                    <w:right w:val="nil"/>
                  </w:tcBorders>
                </w:tcPr>
                <w:p w:rsidR="00E65832" w:rsidRDefault="00F16391">
                  <w:pPr>
                    <w:pStyle w:val="normal0"/>
                  </w:pPr>
                  <w:r>
                    <w:rPr>
                      <w:i/>
                      <w:color w:val="444444"/>
                      <w:sz w:val="20"/>
                      <w:szCs w:val="20"/>
                    </w:rPr>
                    <w:t xml:space="preserve">ELA/Literacy - </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10">
                    <w:r w:rsidR="00F16391">
                      <w:rPr>
                        <w:b/>
                        <w:sz w:val="20"/>
                        <w:szCs w:val="20"/>
                      </w:rPr>
                      <w:t>RST.6-8.1</w:t>
                    </w:r>
                  </w:hyperlink>
                  <w:hyperlink r:id="rId411"/>
                </w:p>
              </w:tc>
              <w:tc>
                <w:tcPr>
                  <w:tcW w:w="12375" w:type="dxa"/>
                  <w:tcBorders>
                    <w:top w:val="nil"/>
                    <w:left w:val="nil"/>
                    <w:bottom w:val="nil"/>
                    <w:right w:val="nil"/>
                  </w:tcBorders>
                  <w:tcMar>
                    <w:left w:w="150" w:type="dxa"/>
                    <w:right w:w="0" w:type="dxa"/>
                  </w:tcMar>
                </w:tcPr>
                <w:p w:rsidR="00E65832" w:rsidRDefault="00E65832">
                  <w:pPr>
                    <w:pStyle w:val="normal0"/>
                    <w:ind w:right="1290"/>
                  </w:pPr>
                  <w:hyperlink r:id="rId412">
                    <w:r w:rsidR="00F16391">
                      <w:rPr>
                        <w:sz w:val="20"/>
                        <w:szCs w:val="20"/>
                      </w:rPr>
                      <w:t xml:space="preserve">Cite specific textual evidence to support analysis of science and technical texts. </w:t>
                    </w:r>
                  </w:hyperlink>
                  <w:r w:rsidR="00F16391">
                    <w:rPr>
                      <w:i/>
                      <w:color w:val="444444"/>
                      <w:sz w:val="20"/>
                      <w:szCs w:val="20"/>
                    </w:rPr>
                    <w:t>(MS-ESS3-2)</w:t>
                  </w:r>
                  <w:r w:rsidR="00F16391">
                    <w:rPr>
                      <w:color w:val="444444"/>
                      <w:sz w:val="20"/>
                      <w:szCs w:val="20"/>
                    </w:rPr>
                    <w:t>,(MS-ESS3-4)</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13">
                    <w:r w:rsidR="00F16391">
                      <w:rPr>
                        <w:b/>
                        <w:sz w:val="20"/>
                        <w:szCs w:val="20"/>
                      </w:rPr>
                      <w:t>RST.6-8.7</w:t>
                    </w:r>
                  </w:hyperlink>
                  <w:hyperlink r:id="rId414"/>
                </w:p>
              </w:tc>
              <w:tc>
                <w:tcPr>
                  <w:tcW w:w="12375" w:type="dxa"/>
                  <w:tcBorders>
                    <w:top w:val="nil"/>
                    <w:left w:val="nil"/>
                    <w:bottom w:val="nil"/>
                    <w:right w:val="nil"/>
                  </w:tcBorders>
                  <w:tcMar>
                    <w:left w:w="150" w:type="dxa"/>
                    <w:right w:w="0" w:type="dxa"/>
                  </w:tcMar>
                </w:tcPr>
                <w:p w:rsidR="00E65832" w:rsidRDefault="00E65832">
                  <w:pPr>
                    <w:pStyle w:val="normal0"/>
                    <w:ind w:right="1290"/>
                  </w:pPr>
                  <w:hyperlink r:id="rId415">
                    <w:r w:rsidR="00F16391">
                      <w:rPr>
                        <w:sz w:val="20"/>
                        <w:szCs w:val="20"/>
                      </w:rPr>
                      <w:t xml:space="preserve">Integrate quantitative or technical information expressed in words in a text with a version of that information expressed visually (e.g., in a flowchart, diagram, model, graph, or table). </w:t>
                    </w:r>
                  </w:hyperlink>
                  <w:r w:rsidR="00F16391">
                    <w:rPr>
                      <w:color w:val="444444"/>
                      <w:sz w:val="20"/>
                      <w:szCs w:val="20"/>
                    </w:rPr>
                    <w:t>(MS-ESS3-2)</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16">
                    <w:r w:rsidR="00F16391">
                      <w:rPr>
                        <w:b/>
                        <w:sz w:val="20"/>
                        <w:szCs w:val="20"/>
                      </w:rPr>
                      <w:t>WHST.6-8.1</w:t>
                    </w:r>
                  </w:hyperlink>
                  <w:hyperlink r:id="rId417"/>
                </w:p>
              </w:tc>
              <w:tc>
                <w:tcPr>
                  <w:tcW w:w="12375" w:type="dxa"/>
                  <w:tcBorders>
                    <w:top w:val="nil"/>
                    <w:left w:val="nil"/>
                    <w:bottom w:val="nil"/>
                    <w:right w:val="nil"/>
                  </w:tcBorders>
                  <w:tcMar>
                    <w:left w:w="150" w:type="dxa"/>
                    <w:right w:w="0" w:type="dxa"/>
                  </w:tcMar>
                </w:tcPr>
                <w:p w:rsidR="00E65832" w:rsidRDefault="00E65832">
                  <w:pPr>
                    <w:pStyle w:val="normal0"/>
                    <w:ind w:right="1290"/>
                  </w:pPr>
                  <w:hyperlink r:id="rId418">
                    <w:r w:rsidR="00F16391">
                      <w:rPr>
                        <w:sz w:val="20"/>
                        <w:szCs w:val="20"/>
                      </w:rPr>
                      <w:t xml:space="preserve">Write arguments focused on discipline content. </w:t>
                    </w:r>
                  </w:hyperlink>
                  <w:r w:rsidR="00F16391">
                    <w:rPr>
                      <w:color w:val="444444"/>
                      <w:sz w:val="20"/>
                      <w:szCs w:val="20"/>
                    </w:rPr>
                    <w:t>(MS-ESS3-4)</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19">
                    <w:r w:rsidR="00F16391">
                      <w:rPr>
                        <w:b/>
                        <w:sz w:val="20"/>
                        <w:szCs w:val="20"/>
                      </w:rPr>
                      <w:t>WHST.6-8.7</w:t>
                    </w:r>
                  </w:hyperlink>
                  <w:hyperlink r:id="rId420"/>
                </w:p>
              </w:tc>
              <w:tc>
                <w:tcPr>
                  <w:tcW w:w="12375" w:type="dxa"/>
                  <w:tcBorders>
                    <w:top w:val="nil"/>
                    <w:left w:val="nil"/>
                    <w:bottom w:val="nil"/>
                    <w:right w:val="nil"/>
                  </w:tcBorders>
                  <w:tcMar>
                    <w:left w:w="150" w:type="dxa"/>
                    <w:right w:w="0" w:type="dxa"/>
                  </w:tcMar>
                </w:tcPr>
                <w:p w:rsidR="00E65832" w:rsidRDefault="00E65832">
                  <w:pPr>
                    <w:pStyle w:val="normal0"/>
                    <w:ind w:right="1290"/>
                  </w:pPr>
                  <w:hyperlink r:id="rId421">
                    <w:r w:rsidR="00F16391">
                      <w:rPr>
                        <w:sz w:val="20"/>
                        <w:szCs w:val="20"/>
                      </w:rPr>
                      <w:t xml:space="preserve">Conduct short research projects to answer a question (including a self-generated question), drawing on several sources and generating additional related, focused questions that allow for multiple avenues of exploration. </w:t>
                    </w:r>
                  </w:hyperlink>
                  <w:r w:rsidR="00F16391">
                    <w:rPr>
                      <w:color w:val="444444"/>
                      <w:sz w:val="20"/>
                      <w:szCs w:val="20"/>
                    </w:rPr>
                    <w:t>(MS-ESS3-3)</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22">
                    <w:r w:rsidR="00F16391">
                      <w:rPr>
                        <w:b/>
                        <w:sz w:val="20"/>
                        <w:szCs w:val="20"/>
                      </w:rPr>
                      <w:t>WHST.6-8.8</w:t>
                    </w:r>
                  </w:hyperlink>
                  <w:hyperlink r:id="rId423"/>
                </w:p>
              </w:tc>
              <w:tc>
                <w:tcPr>
                  <w:tcW w:w="12375" w:type="dxa"/>
                  <w:tcBorders>
                    <w:top w:val="nil"/>
                    <w:left w:val="nil"/>
                    <w:bottom w:val="nil"/>
                    <w:right w:val="nil"/>
                  </w:tcBorders>
                  <w:tcMar>
                    <w:left w:w="150" w:type="dxa"/>
                    <w:right w:w="0" w:type="dxa"/>
                  </w:tcMar>
                </w:tcPr>
                <w:p w:rsidR="00E65832" w:rsidRDefault="00E65832">
                  <w:pPr>
                    <w:pStyle w:val="normal0"/>
                    <w:ind w:right="1290"/>
                  </w:pPr>
                  <w:hyperlink r:id="rId424">
                    <w:r w:rsidR="00F16391">
                      <w:rPr>
                        <w:sz w:val="20"/>
                        <w:szCs w:val="2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hyperlink>
                  <w:r w:rsidR="00F16391">
                    <w:rPr>
                      <w:color w:val="444444"/>
                      <w:sz w:val="20"/>
                      <w:szCs w:val="20"/>
                    </w:rPr>
                    <w:t>(MS-ESS3-3)</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25">
                    <w:r w:rsidR="00F16391">
                      <w:rPr>
                        <w:b/>
                        <w:sz w:val="20"/>
                        <w:szCs w:val="20"/>
                      </w:rPr>
                      <w:t>WHST.6-8.9</w:t>
                    </w:r>
                  </w:hyperlink>
                  <w:hyperlink r:id="rId426"/>
                </w:p>
              </w:tc>
              <w:tc>
                <w:tcPr>
                  <w:tcW w:w="12375" w:type="dxa"/>
                  <w:tcBorders>
                    <w:top w:val="nil"/>
                    <w:left w:val="nil"/>
                    <w:bottom w:val="nil"/>
                    <w:right w:val="nil"/>
                  </w:tcBorders>
                  <w:tcMar>
                    <w:left w:w="150" w:type="dxa"/>
                    <w:right w:w="0" w:type="dxa"/>
                  </w:tcMar>
                </w:tcPr>
                <w:p w:rsidR="00E65832" w:rsidRDefault="00E65832">
                  <w:pPr>
                    <w:pStyle w:val="normal0"/>
                    <w:ind w:right="1290"/>
                  </w:pPr>
                  <w:hyperlink r:id="rId427">
                    <w:r w:rsidR="00F16391">
                      <w:rPr>
                        <w:sz w:val="20"/>
                        <w:szCs w:val="20"/>
                      </w:rPr>
                      <w:t>Draw evidence from informational texts to support analysis, reflection, and research. (MS-ESS3-4)</w:t>
                    </w:r>
                  </w:hyperlink>
                  <w:hyperlink r:id="rId428"/>
                </w:p>
              </w:tc>
            </w:tr>
            <w:tr w:rsidR="00E65832">
              <w:tc>
                <w:tcPr>
                  <w:tcW w:w="13845" w:type="dxa"/>
                  <w:gridSpan w:val="2"/>
                  <w:tcBorders>
                    <w:top w:val="nil"/>
                    <w:left w:val="nil"/>
                    <w:bottom w:val="nil"/>
                    <w:right w:val="nil"/>
                  </w:tcBorders>
                </w:tcPr>
                <w:p w:rsidR="00E65832" w:rsidRDefault="00F16391">
                  <w:pPr>
                    <w:pStyle w:val="normal0"/>
                  </w:pPr>
                  <w:r>
                    <w:rPr>
                      <w:i/>
                      <w:color w:val="444444"/>
                      <w:sz w:val="20"/>
                      <w:szCs w:val="20"/>
                    </w:rPr>
                    <w:t xml:space="preserve">Mathematics - </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29">
                    <w:r w:rsidR="00F16391">
                      <w:rPr>
                        <w:b/>
                        <w:sz w:val="20"/>
                        <w:szCs w:val="20"/>
                      </w:rPr>
                      <w:t>MP.2</w:t>
                    </w:r>
                  </w:hyperlink>
                  <w:hyperlink r:id="rId430"/>
                </w:p>
              </w:tc>
              <w:tc>
                <w:tcPr>
                  <w:tcW w:w="12375" w:type="dxa"/>
                  <w:tcBorders>
                    <w:top w:val="nil"/>
                    <w:left w:val="nil"/>
                    <w:bottom w:val="nil"/>
                    <w:right w:val="nil"/>
                  </w:tcBorders>
                  <w:tcMar>
                    <w:left w:w="150" w:type="dxa"/>
                    <w:right w:w="0" w:type="dxa"/>
                  </w:tcMar>
                </w:tcPr>
                <w:p w:rsidR="00E65832" w:rsidRDefault="00E65832">
                  <w:pPr>
                    <w:pStyle w:val="normal0"/>
                    <w:ind w:right="1200"/>
                  </w:pPr>
                  <w:hyperlink r:id="rId431">
                    <w:r w:rsidR="00F16391">
                      <w:rPr>
                        <w:sz w:val="20"/>
                        <w:szCs w:val="20"/>
                      </w:rPr>
                      <w:t xml:space="preserve">Reason abstractly and quantitatively. </w:t>
                    </w:r>
                  </w:hyperlink>
                  <w:r w:rsidR="00F16391">
                    <w:rPr>
                      <w:color w:val="444444"/>
                      <w:sz w:val="20"/>
                      <w:szCs w:val="20"/>
                    </w:rPr>
                    <w:t>(MS-ESS3-2)</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32">
                    <w:r w:rsidR="00F16391">
                      <w:rPr>
                        <w:b/>
                        <w:sz w:val="20"/>
                        <w:szCs w:val="20"/>
                      </w:rPr>
                      <w:t>6.RP.A.1</w:t>
                    </w:r>
                  </w:hyperlink>
                  <w:hyperlink r:id="rId433"/>
                </w:p>
              </w:tc>
              <w:tc>
                <w:tcPr>
                  <w:tcW w:w="12375" w:type="dxa"/>
                  <w:tcBorders>
                    <w:top w:val="nil"/>
                    <w:left w:val="nil"/>
                    <w:bottom w:val="nil"/>
                    <w:right w:val="nil"/>
                  </w:tcBorders>
                  <w:tcMar>
                    <w:left w:w="150" w:type="dxa"/>
                    <w:right w:w="0" w:type="dxa"/>
                  </w:tcMar>
                </w:tcPr>
                <w:p w:rsidR="00E65832" w:rsidRDefault="00E65832">
                  <w:pPr>
                    <w:pStyle w:val="normal0"/>
                    <w:ind w:right="1200"/>
                  </w:pPr>
                  <w:hyperlink r:id="rId434">
                    <w:r w:rsidR="00F16391">
                      <w:rPr>
                        <w:sz w:val="20"/>
                        <w:szCs w:val="20"/>
                      </w:rPr>
                      <w:t xml:space="preserve">Understand the concept of a ratio and use ratio language to describe a ratio relationship between two quantities. </w:t>
                    </w:r>
                  </w:hyperlink>
                  <w:r w:rsidR="00F16391">
                    <w:rPr>
                      <w:i/>
                      <w:color w:val="444444"/>
                      <w:sz w:val="20"/>
                      <w:szCs w:val="20"/>
                    </w:rPr>
                    <w:t>(MS-ESS3-3),(MS-ESS3-4)</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35">
                    <w:r w:rsidR="00F16391">
                      <w:rPr>
                        <w:b/>
                        <w:sz w:val="20"/>
                        <w:szCs w:val="20"/>
                      </w:rPr>
                      <w:t>7.RP.A.2</w:t>
                    </w:r>
                  </w:hyperlink>
                  <w:hyperlink r:id="rId436"/>
                </w:p>
              </w:tc>
              <w:tc>
                <w:tcPr>
                  <w:tcW w:w="12375" w:type="dxa"/>
                  <w:tcBorders>
                    <w:top w:val="nil"/>
                    <w:left w:val="nil"/>
                    <w:bottom w:val="nil"/>
                    <w:right w:val="nil"/>
                  </w:tcBorders>
                  <w:tcMar>
                    <w:left w:w="150" w:type="dxa"/>
                    <w:right w:w="0" w:type="dxa"/>
                  </w:tcMar>
                </w:tcPr>
                <w:p w:rsidR="00E65832" w:rsidRDefault="00E65832">
                  <w:pPr>
                    <w:pStyle w:val="normal0"/>
                    <w:ind w:right="1200"/>
                  </w:pPr>
                  <w:hyperlink r:id="rId437">
                    <w:r w:rsidR="00F16391">
                      <w:rPr>
                        <w:sz w:val="20"/>
                        <w:szCs w:val="20"/>
                      </w:rPr>
                      <w:t xml:space="preserve">Recognize and represent proportional relationships between quantities. </w:t>
                    </w:r>
                  </w:hyperlink>
                  <w:r w:rsidR="00F16391">
                    <w:rPr>
                      <w:i/>
                      <w:color w:val="444444"/>
                      <w:sz w:val="20"/>
                      <w:szCs w:val="20"/>
                    </w:rPr>
                    <w:t>(MS-ESS3-3),(MS-ESS3-4)</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38">
                    <w:r w:rsidR="00F16391">
                      <w:rPr>
                        <w:b/>
                        <w:sz w:val="20"/>
                        <w:szCs w:val="20"/>
                      </w:rPr>
                      <w:t>6.EE.B.6</w:t>
                    </w:r>
                  </w:hyperlink>
                  <w:hyperlink r:id="rId439"/>
                </w:p>
              </w:tc>
              <w:tc>
                <w:tcPr>
                  <w:tcW w:w="12375" w:type="dxa"/>
                  <w:tcBorders>
                    <w:top w:val="nil"/>
                    <w:left w:val="nil"/>
                    <w:bottom w:val="nil"/>
                    <w:right w:val="nil"/>
                  </w:tcBorders>
                  <w:tcMar>
                    <w:left w:w="150" w:type="dxa"/>
                    <w:right w:w="0" w:type="dxa"/>
                  </w:tcMar>
                </w:tcPr>
                <w:p w:rsidR="00E65832" w:rsidRDefault="00E65832">
                  <w:pPr>
                    <w:pStyle w:val="normal0"/>
                    <w:ind w:right="1200"/>
                  </w:pPr>
                  <w:hyperlink r:id="rId440">
                    <w:r w:rsidR="00F16391">
                      <w:rPr>
                        <w:sz w:val="20"/>
                        <w:szCs w:val="20"/>
                      </w:rPr>
                      <w:t xml:space="preserve">Use variables to represent numbers and write expressions when solving a real-world or mathematical problem; understand that a variable can represent an unknown number, or, depending on the purpose at hand, any number in a specified set. </w:t>
                    </w:r>
                  </w:hyperlink>
                  <w:r w:rsidR="00F16391">
                    <w:rPr>
                      <w:i/>
                      <w:color w:val="444444"/>
                      <w:sz w:val="20"/>
                      <w:szCs w:val="20"/>
                    </w:rPr>
                    <w:t>(MS-ESS3-2),(MS-ESS3-3),(MS-ESS3-4)</w:t>
                  </w:r>
                </w:p>
              </w:tc>
            </w:tr>
            <w:tr w:rsidR="00E65832">
              <w:tc>
                <w:tcPr>
                  <w:tcW w:w="1470" w:type="dxa"/>
                  <w:tcBorders>
                    <w:top w:val="nil"/>
                    <w:left w:val="nil"/>
                    <w:bottom w:val="nil"/>
                    <w:right w:val="nil"/>
                  </w:tcBorders>
                  <w:tcMar>
                    <w:left w:w="0" w:type="dxa"/>
                    <w:right w:w="240" w:type="dxa"/>
                  </w:tcMar>
                </w:tcPr>
                <w:p w:rsidR="00E65832" w:rsidRDefault="00E65832">
                  <w:pPr>
                    <w:pStyle w:val="normal0"/>
                  </w:pPr>
                  <w:hyperlink r:id="rId441">
                    <w:r w:rsidR="00F16391">
                      <w:rPr>
                        <w:b/>
                        <w:sz w:val="20"/>
                        <w:szCs w:val="20"/>
                      </w:rPr>
                      <w:t>7.EE.B.4</w:t>
                    </w:r>
                  </w:hyperlink>
                  <w:hyperlink r:id="rId442"/>
                </w:p>
              </w:tc>
              <w:tc>
                <w:tcPr>
                  <w:tcW w:w="12375" w:type="dxa"/>
                  <w:tcBorders>
                    <w:top w:val="nil"/>
                    <w:left w:val="nil"/>
                    <w:bottom w:val="nil"/>
                    <w:right w:val="nil"/>
                  </w:tcBorders>
                  <w:tcMar>
                    <w:left w:w="150" w:type="dxa"/>
                    <w:right w:w="0" w:type="dxa"/>
                  </w:tcMar>
                </w:tcPr>
                <w:p w:rsidR="00E65832" w:rsidRDefault="00E65832">
                  <w:pPr>
                    <w:pStyle w:val="normal0"/>
                    <w:ind w:right="1200"/>
                  </w:pPr>
                  <w:hyperlink r:id="rId443">
                    <w:r w:rsidR="00F16391">
                      <w:rPr>
                        <w:sz w:val="20"/>
                        <w:szCs w:val="20"/>
                      </w:rPr>
                      <w:t xml:space="preserve">Use variables to represent quantities in a real-world or mathematical problem, and construct simple equations and inequalities to solve problems by reasoning about the quantities. </w:t>
                    </w:r>
                  </w:hyperlink>
                  <w:r w:rsidR="00F16391">
                    <w:rPr>
                      <w:i/>
                      <w:color w:val="444444"/>
                      <w:sz w:val="20"/>
                      <w:szCs w:val="20"/>
                    </w:rPr>
                    <w:t>(MS-ESS3-2),(MS-ESS3-3),(MS-ESS3-4)</w:t>
                  </w:r>
                </w:p>
              </w:tc>
            </w:tr>
          </w:tbl>
          <w:p w:rsidR="00E65832" w:rsidRDefault="00E65832">
            <w:pPr>
              <w:pStyle w:val="normal0"/>
            </w:pPr>
          </w:p>
        </w:tc>
      </w:tr>
    </w:tbl>
    <w:p w:rsidR="00E65832" w:rsidRDefault="00F16391">
      <w:pPr>
        <w:pStyle w:val="normal0"/>
        <w:widowControl w:val="0"/>
        <w:rPr>
          <w:b/>
          <w:sz w:val="12"/>
          <w:szCs w:val="12"/>
        </w:rPr>
      </w:pPr>
      <w:r>
        <w:rPr>
          <w:b/>
          <w:sz w:val="12"/>
          <w:szCs w:val="12"/>
        </w:rPr>
        <w:lastRenderedPageBreak/>
        <w:t xml:space="preserve"> </w:t>
      </w: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rPr>
          <w:b/>
          <w:sz w:val="12"/>
          <w:szCs w:val="12"/>
        </w:rPr>
      </w:pPr>
    </w:p>
    <w:p w:rsidR="002171D7" w:rsidRDefault="002171D7">
      <w:pPr>
        <w:pStyle w:val="normal0"/>
        <w:widowControl w:val="0"/>
      </w:pPr>
    </w:p>
    <w:tbl>
      <w:tblPr>
        <w:tblStyle w:val="aff1"/>
        <w:tblW w:w="13845"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0"/>
        <w:gridCol w:w="6345"/>
      </w:tblGrid>
      <w:tr w:rsidR="00E65832">
        <w:trPr>
          <w:trHeight w:val="560"/>
        </w:trPr>
        <w:tc>
          <w:tcPr>
            <w:tcW w:w="7500" w:type="dxa"/>
          </w:tcPr>
          <w:p w:rsidR="00E65832" w:rsidRDefault="00F16391">
            <w:pPr>
              <w:pStyle w:val="normal0"/>
              <w:spacing w:line="240" w:lineRule="auto"/>
              <w:contextualSpacing w:val="0"/>
            </w:pPr>
            <w:r>
              <w:rPr>
                <w:b/>
                <w:sz w:val="21"/>
                <w:szCs w:val="21"/>
              </w:rPr>
              <w:t>Grade Level: 8</w:t>
            </w:r>
          </w:p>
        </w:tc>
        <w:tc>
          <w:tcPr>
            <w:tcW w:w="6345" w:type="dxa"/>
          </w:tcPr>
          <w:p w:rsidR="00E65832" w:rsidRDefault="00F16391">
            <w:pPr>
              <w:pStyle w:val="normal0"/>
              <w:spacing w:line="240" w:lineRule="auto"/>
              <w:contextualSpacing w:val="0"/>
            </w:pPr>
            <w:r>
              <w:rPr>
                <w:b/>
              </w:rPr>
              <w:t xml:space="preserve">Title of Unit: </w:t>
            </w:r>
            <w:r>
              <w:t>Human Impacts</w:t>
            </w:r>
          </w:p>
          <w:p w:rsidR="00E65832" w:rsidRDefault="00E65832">
            <w:pPr>
              <w:pStyle w:val="normal0"/>
              <w:spacing w:line="240" w:lineRule="auto"/>
              <w:contextualSpacing w:val="0"/>
            </w:pPr>
          </w:p>
        </w:tc>
      </w:tr>
      <w:tr w:rsidR="00E65832">
        <w:trPr>
          <w:trHeight w:val="380"/>
        </w:trPr>
        <w:tc>
          <w:tcPr>
            <w:tcW w:w="13845" w:type="dxa"/>
            <w:gridSpan w:val="2"/>
          </w:tcPr>
          <w:p w:rsidR="00E65832" w:rsidRDefault="00F16391">
            <w:pPr>
              <w:pStyle w:val="normal0"/>
              <w:spacing w:line="240" w:lineRule="auto"/>
              <w:contextualSpacing w:val="0"/>
              <w:jc w:val="center"/>
            </w:pPr>
            <w:r>
              <w:rPr>
                <w:b/>
                <w:sz w:val="24"/>
                <w:szCs w:val="24"/>
              </w:rPr>
              <w:t>Stage 1 - Desired Results</w:t>
            </w:r>
          </w:p>
        </w:tc>
      </w:tr>
      <w:tr w:rsidR="00E65832">
        <w:trPr>
          <w:trHeight w:val="3720"/>
        </w:trPr>
        <w:tc>
          <w:tcPr>
            <w:tcW w:w="7500" w:type="dxa"/>
          </w:tcPr>
          <w:p w:rsidR="00E65832" w:rsidRDefault="00F16391">
            <w:pPr>
              <w:pStyle w:val="normal0"/>
              <w:spacing w:line="240" w:lineRule="auto"/>
              <w:contextualSpacing w:val="0"/>
            </w:pPr>
            <w:r>
              <w:rPr>
                <w:b/>
              </w:rPr>
              <w:t>Understandings:</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 xml:space="preserve">Students will understand that… </w:t>
            </w:r>
          </w:p>
          <w:p w:rsidR="00E65832" w:rsidRDefault="00E65832">
            <w:pPr>
              <w:pStyle w:val="normal0"/>
              <w:spacing w:line="240" w:lineRule="auto"/>
              <w:contextualSpacing w:val="0"/>
            </w:pPr>
          </w:p>
          <w:p w:rsidR="00E65832" w:rsidRDefault="00F16391">
            <w:pPr>
              <w:pStyle w:val="normal0"/>
              <w:numPr>
                <w:ilvl w:val="0"/>
                <w:numId w:val="65"/>
              </w:numPr>
              <w:spacing w:line="240" w:lineRule="auto"/>
              <w:ind w:hanging="360"/>
            </w:pPr>
            <w:proofErr w:type="gramStart"/>
            <w:r>
              <w:t>data</w:t>
            </w:r>
            <w:proofErr w:type="gramEnd"/>
            <w:r>
              <w:t xml:space="preserve"> from the fossil record is used to describe evidence of the history of life on Earth and construct explanations for similarities in organisms. </w:t>
            </w:r>
          </w:p>
          <w:p w:rsidR="00E65832" w:rsidRDefault="00F16391">
            <w:pPr>
              <w:pStyle w:val="normal0"/>
              <w:numPr>
                <w:ilvl w:val="0"/>
                <w:numId w:val="65"/>
              </w:numPr>
              <w:spacing w:line="240" w:lineRule="auto"/>
              <w:ind w:hanging="360"/>
            </w:pPr>
            <w:proofErr w:type="gramStart"/>
            <w:r>
              <w:t>the</w:t>
            </w:r>
            <w:proofErr w:type="gramEnd"/>
            <w:r>
              <w:t xml:space="preserve"> role of variation in natural selection and how this leads to speciation. </w:t>
            </w:r>
          </w:p>
          <w:p w:rsidR="00E65832" w:rsidRDefault="00F16391">
            <w:pPr>
              <w:pStyle w:val="normal0"/>
              <w:numPr>
                <w:ilvl w:val="0"/>
                <w:numId w:val="65"/>
              </w:numPr>
              <w:spacing w:line="240" w:lineRule="auto"/>
              <w:ind w:hanging="360"/>
            </w:pPr>
            <w:proofErr w:type="gramStart"/>
            <w:r>
              <w:t>the</w:t>
            </w:r>
            <w:proofErr w:type="gramEnd"/>
            <w:r>
              <w:t xml:space="preserve"> (grade appropriate) practices of analyzing graphical displays; using mathematical models; and gathering, reading, and communicating information. </w:t>
            </w:r>
          </w:p>
          <w:p w:rsidR="00E65832" w:rsidRDefault="00F16391">
            <w:pPr>
              <w:pStyle w:val="normal0"/>
              <w:numPr>
                <w:ilvl w:val="0"/>
                <w:numId w:val="65"/>
              </w:numPr>
              <w:spacing w:line="240" w:lineRule="auto"/>
              <w:ind w:hanging="360"/>
            </w:pPr>
            <w:proofErr w:type="gramStart"/>
            <w:r>
              <w:t>the</w:t>
            </w:r>
            <w:proofErr w:type="gramEnd"/>
            <w:r>
              <w:t xml:space="preserve"> crosscutting concept of cause and effect is central to this topic.</w:t>
            </w:r>
          </w:p>
        </w:tc>
        <w:tc>
          <w:tcPr>
            <w:tcW w:w="6345" w:type="dxa"/>
            <w:shd w:val="clear" w:color="auto" w:fill="FFFFFF"/>
          </w:tcPr>
          <w:p w:rsidR="00E65832" w:rsidRDefault="00F16391">
            <w:pPr>
              <w:pStyle w:val="normal0"/>
              <w:spacing w:line="240" w:lineRule="auto"/>
              <w:contextualSpacing w:val="0"/>
            </w:pPr>
            <w:r>
              <w:rPr>
                <w:b/>
              </w:rPr>
              <w:t>Essential Questions:</w:t>
            </w:r>
          </w:p>
          <w:p w:rsidR="00E65832" w:rsidRDefault="00E65832">
            <w:pPr>
              <w:pStyle w:val="normal0"/>
              <w:spacing w:line="240" w:lineRule="auto"/>
              <w:contextualSpacing w:val="0"/>
            </w:pPr>
          </w:p>
          <w:p w:rsidR="00E65832" w:rsidRDefault="00F16391">
            <w:pPr>
              <w:pStyle w:val="normal0"/>
              <w:numPr>
                <w:ilvl w:val="0"/>
                <w:numId w:val="29"/>
              </w:numPr>
              <w:ind w:hanging="360"/>
            </w:pPr>
            <w:r>
              <w:t>How can natural hazards be predicted?</w:t>
            </w:r>
          </w:p>
          <w:p w:rsidR="00E65832" w:rsidRDefault="00F16391">
            <w:pPr>
              <w:pStyle w:val="normal0"/>
              <w:numPr>
                <w:ilvl w:val="0"/>
                <w:numId w:val="29"/>
              </w:numPr>
              <w:ind w:hanging="360"/>
            </w:pPr>
            <w:r>
              <w:t>How do human activities affect Earth systems?</w:t>
            </w:r>
          </w:p>
        </w:tc>
      </w:tr>
      <w:tr w:rsidR="00E65832" w:rsidTr="002171D7">
        <w:trPr>
          <w:trHeight w:val="458"/>
        </w:trPr>
        <w:tc>
          <w:tcPr>
            <w:tcW w:w="7500" w:type="dxa"/>
          </w:tcPr>
          <w:p w:rsidR="00E65832" w:rsidRDefault="00F16391">
            <w:pPr>
              <w:pStyle w:val="normal0"/>
              <w:spacing w:line="240" w:lineRule="auto"/>
              <w:contextualSpacing w:val="0"/>
            </w:pPr>
            <w:r>
              <w:rPr>
                <w:b/>
              </w:rPr>
              <w:lastRenderedPageBreak/>
              <w:t>Knowledge:</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know…</w:t>
            </w:r>
          </w:p>
          <w:p w:rsidR="00E65832" w:rsidRDefault="00E65832">
            <w:pPr>
              <w:pStyle w:val="normal0"/>
              <w:spacing w:line="240" w:lineRule="auto"/>
              <w:contextualSpacing w:val="0"/>
            </w:pPr>
          </w:p>
          <w:p w:rsidR="00E65832" w:rsidRDefault="00F16391">
            <w:pPr>
              <w:pStyle w:val="normal0"/>
              <w:numPr>
                <w:ilvl w:val="0"/>
                <w:numId w:val="65"/>
              </w:numPr>
              <w:ind w:hanging="360"/>
            </w:pPr>
            <w:proofErr w:type="gramStart"/>
            <w:r>
              <w:t>that</w:t>
            </w:r>
            <w:proofErr w:type="gramEnd"/>
            <w:r>
              <w:t xml:space="preserve"> mapping the history of natural hazards in a </w:t>
            </w:r>
            <w:proofErr w:type="spellStart"/>
            <w:r>
              <w:t>region,combined</w:t>
            </w:r>
            <w:proofErr w:type="spellEnd"/>
            <w:r>
              <w:t xml:space="preserve"> with an understanding of related geologic forces can help forecast the locations and likelihoods of future events. (MS-ESS3-2)</w:t>
            </w:r>
          </w:p>
          <w:p w:rsidR="00E65832" w:rsidRDefault="00F16391">
            <w:pPr>
              <w:pStyle w:val="normal0"/>
              <w:numPr>
                <w:ilvl w:val="0"/>
                <w:numId w:val="65"/>
              </w:numPr>
              <w:ind w:hanging="360"/>
            </w:pPr>
            <w:proofErr w:type="gramStart"/>
            <w:r>
              <w:t>human</w:t>
            </w:r>
            <w:proofErr w:type="gramEnd"/>
            <w:r>
              <w:t xml:space="preserve"> activities have significantly altered the biosphere, sometimes damaging or destroying natural habitats and causing the extinction of other species. But changes to Earth’s environments can have different impacts (negative and positive) for different living things. (MS-ESS3-3)</w:t>
            </w:r>
          </w:p>
          <w:p w:rsidR="00E65832" w:rsidRDefault="00F16391">
            <w:pPr>
              <w:pStyle w:val="normal0"/>
              <w:numPr>
                <w:ilvl w:val="0"/>
                <w:numId w:val="65"/>
              </w:numPr>
              <w:spacing w:line="240" w:lineRule="auto"/>
              <w:ind w:hanging="360"/>
            </w:pPr>
            <w:proofErr w:type="gramStart"/>
            <w:r>
              <w:t>as</w:t>
            </w:r>
            <w:proofErr w:type="gramEnd"/>
            <w:r>
              <w:t xml:space="preserve"> human populations and per-capita consumption of natural resources increase, so do the negative impacts on Earth unless the activities and technologies involved are engineered otherwise. (MS-ESS3-3),(MS-ESS3-4)</w:t>
            </w:r>
          </w:p>
        </w:tc>
        <w:tc>
          <w:tcPr>
            <w:tcW w:w="6345" w:type="dxa"/>
            <w:shd w:val="clear" w:color="auto" w:fill="FFFFFF"/>
          </w:tcPr>
          <w:p w:rsidR="00E65832" w:rsidRDefault="00F16391">
            <w:pPr>
              <w:pStyle w:val="normal0"/>
              <w:spacing w:line="240" w:lineRule="auto"/>
              <w:contextualSpacing w:val="0"/>
            </w:pPr>
            <w:r>
              <w:rPr>
                <w:b/>
              </w:rPr>
              <w:t>Skills:</w:t>
            </w:r>
          </w:p>
          <w:p w:rsidR="00E65832" w:rsidRDefault="00E65832">
            <w:pPr>
              <w:pStyle w:val="normal0"/>
              <w:spacing w:line="240" w:lineRule="auto"/>
              <w:contextualSpacing w:val="0"/>
            </w:pPr>
          </w:p>
          <w:p w:rsidR="00E65832" w:rsidRDefault="00F16391">
            <w:pPr>
              <w:pStyle w:val="normal0"/>
              <w:spacing w:line="240" w:lineRule="auto"/>
              <w:contextualSpacing w:val="0"/>
            </w:pPr>
            <w:r>
              <w:rPr>
                <w:i/>
              </w:rPr>
              <w:t>Students will be able to…</w:t>
            </w:r>
          </w:p>
          <w:p w:rsidR="00E65832" w:rsidRDefault="00E65832">
            <w:pPr>
              <w:pStyle w:val="normal0"/>
              <w:spacing w:line="240" w:lineRule="auto"/>
              <w:contextualSpacing w:val="0"/>
            </w:pPr>
          </w:p>
          <w:p w:rsidR="00E65832" w:rsidRDefault="00F16391">
            <w:pPr>
              <w:pStyle w:val="normal0"/>
              <w:numPr>
                <w:ilvl w:val="0"/>
                <w:numId w:val="65"/>
              </w:numPr>
              <w:spacing w:line="240" w:lineRule="auto"/>
              <w:ind w:hanging="360"/>
              <w:rPr>
                <w:i/>
                <w:sz w:val="24"/>
                <w:szCs w:val="24"/>
              </w:rPr>
            </w:pPr>
            <w:proofErr w:type="gramStart"/>
            <w:r>
              <w:t>analyze</w:t>
            </w:r>
            <w:proofErr w:type="gramEnd"/>
            <w:r>
              <w:t xml:space="preserve"> and interpret data on natural hazards to forecast future catastrophic events and inform the development of technologies to mitigate their effects.</w:t>
            </w:r>
          </w:p>
          <w:p w:rsidR="00E65832" w:rsidRDefault="00F16391">
            <w:pPr>
              <w:pStyle w:val="normal0"/>
              <w:numPr>
                <w:ilvl w:val="0"/>
                <w:numId w:val="65"/>
              </w:numPr>
              <w:spacing w:line="240" w:lineRule="auto"/>
              <w:ind w:hanging="360"/>
            </w:pPr>
            <w:proofErr w:type="gramStart"/>
            <w:r>
              <w:t>apply</w:t>
            </w:r>
            <w:proofErr w:type="gramEnd"/>
            <w:r>
              <w:t xml:space="preserve"> scientific principles to design a method for monitoring and minimizing a human impact on the environment.</w:t>
            </w:r>
          </w:p>
          <w:p w:rsidR="00E65832" w:rsidRDefault="00F16391">
            <w:pPr>
              <w:pStyle w:val="normal0"/>
              <w:numPr>
                <w:ilvl w:val="0"/>
                <w:numId w:val="65"/>
              </w:numPr>
              <w:spacing w:line="240" w:lineRule="auto"/>
              <w:ind w:hanging="360"/>
            </w:pPr>
            <w:proofErr w:type="gramStart"/>
            <w:r>
              <w:t>construct</w:t>
            </w:r>
            <w:proofErr w:type="gramEnd"/>
            <w:r>
              <w:t xml:space="preserve"> an argument supported by evidence for how increases in human population and per-capita consumption of natural resources impact Earth's systems.</w:t>
            </w:r>
          </w:p>
          <w:p w:rsidR="00E65832" w:rsidRDefault="00F16391">
            <w:pPr>
              <w:pStyle w:val="normal0"/>
              <w:numPr>
                <w:ilvl w:val="0"/>
                <w:numId w:val="65"/>
              </w:numPr>
              <w:ind w:hanging="360"/>
            </w:pPr>
            <w:proofErr w:type="gramStart"/>
            <w:r>
              <w:t>use</w:t>
            </w:r>
            <w:proofErr w:type="gramEnd"/>
            <w:r>
              <w:t xml:space="preserve"> variables to represent quantities in a real-world data, and construct simple equations and inequalities to inform the development of technologies to mitigate the effects of natural hazards.</w:t>
            </w:r>
          </w:p>
          <w:p w:rsidR="00E65832" w:rsidRDefault="00F16391">
            <w:pPr>
              <w:pStyle w:val="normal0"/>
              <w:numPr>
                <w:ilvl w:val="0"/>
                <w:numId w:val="47"/>
              </w:numPr>
              <w:ind w:hanging="360"/>
            </w:pPr>
            <w:proofErr w:type="gramStart"/>
            <w:r>
              <w:t>write</w:t>
            </w:r>
            <w:proofErr w:type="gramEnd"/>
            <w:r>
              <w:t xml:space="preserve"> and present the findings of a student led investigation of human consumption of a natural resource that may alter the biosphere, hydrosphere, atmosphere, or </w:t>
            </w:r>
            <w:proofErr w:type="spellStart"/>
            <w:r>
              <w:t>geosphere</w:t>
            </w:r>
            <w:proofErr w:type="spellEnd"/>
            <w:r>
              <w:t xml:space="preserve"> and the consequences (positive or negative) of that behavior. </w:t>
            </w:r>
          </w:p>
        </w:tc>
      </w:tr>
    </w:tbl>
    <w:tbl>
      <w:tblPr>
        <w:tblStyle w:val="aff2"/>
        <w:tblW w:w="1384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0"/>
      </w:tblGrid>
      <w:tr w:rsidR="00E65832">
        <w:trPr>
          <w:trHeight w:val="340"/>
        </w:trPr>
        <w:tc>
          <w:tcPr>
            <w:tcW w:w="13840" w:type="dxa"/>
          </w:tcPr>
          <w:p w:rsidR="00E65832" w:rsidRDefault="00F16391">
            <w:pPr>
              <w:pStyle w:val="normal0"/>
              <w:spacing w:line="240" w:lineRule="auto"/>
              <w:contextualSpacing w:val="0"/>
              <w:jc w:val="center"/>
            </w:pPr>
            <w:r>
              <w:rPr>
                <w:rFonts w:ascii="Times New Roman" w:eastAsia="Times New Roman" w:hAnsi="Times New Roman" w:cs="Times New Roman"/>
                <w:sz w:val="12"/>
                <w:szCs w:val="12"/>
              </w:rPr>
              <w:t xml:space="preserve"> </w:t>
            </w:r>
            <w:r>
              <w:rPr>
                <w:b/>
                <w:sz w:val="24"/>
                <w:szCs w:val="24"/>
              </w:rPr>
              <w:t>Stage 2- Assessment Evidence:</w:t>
            </w:r>
          </w:p>
        </w:tc>
      </w:tr>
      <w:tr w:rsidR="00E65832">
        <w:trPr>
          <w:trHeight w:val="340"/>
        </w:trPr>
        <w:tc>
          <w:tcPr>
            <w:tcW w:w="13840" w:type="dxa"/>
          </w:tcPr>
          <w:p w:rsidR="00E65832" w:rsidRDefault="00F16391">
            <w:pPr>
              <w:pStyle w:val="normal0"/>
              <w:spacing w:line="240" w:lineRule="auto"/>
              <w:contextualSpacing w:val="0"/>
            </w:pPr>
            <w:r>
              <w:rPr>
                <w:b/>
              </w:rPr>
              <w:t>Performance Tasks and other evidence:</w:t>
            </w:r>
          </w:p>
          <w:p w:rsidR="00E65832" w:rsidRDefault="00F16391">
            <w:pPr>
              <w:pStyle w:val="normal0"/>
              <w:numPr>
                <w:ilvl w:val="0"/>
                <w:numId w:val="33"/>
              </w:numPr>
              <w:spacing w:line="240" w:lineRule="auto"/>
              <w:ind w:hanging="360"/>
            </w:pPr>
            <w:r>
              <w:t>Summative Assessments</w:t>
            </w:r>
          </w:p>
          <w:p w:rsidR="00E65832" w:rsidRDefault="00F16391">
            <w:pPr>
              <w:pStyle w:val="normal0"/>
              <w:numPr>
                <w:ilvl w:val="1"/>
                <w:numId w:val="33"/>
              </w:numPr>
              <w:spacing w:line="240" w:lineRule="auto"/>
              <w:ind w:hanging="360"/>
            </w:pPr>
            <w:r>
              <w:t>RST- Research Simulation Task</w:t>
            </w:r>
          </w:p>
          <w:p w:rsidR="00E65832" w:rsidRDefault="00F16391">
            <w:pPr>
              <w:pStyle w:val="normal0"/>
              <w:numPr>
                <w:ilvl w:val="1"/>
                <w:numId w:val="33"/>
              </w:numPr>
              <w:spacing w:line="240" w:lineRule="auto"/>
              <w:ind w:hanging="360"/>
            </w:pPr>
            <w:r>
              <w:t>Unit tests and quizzes</w:t>
            </w:r>
          </w:p>
          <w:p w:rsidR="00E65832" w:rsidRDefault="00F16391">
            <w:pPr>
              <w:pStyle w:val="normal0"/>
              <w:numPr>
                <w:ilvl w:val="1"/>
                <w:numId w:val="33"/>
              </w:numPr>
              <w:spacing w:line="240" w:lineRule="auto"/>
              <w:ind w:hanging="360"/>
            </w:pPr>
            <w:r>
              <w:t>Labs and engineering based projects</w:t>
            </w:r>
          </w:p>
          <w:p w:rsidR="00E65832" w:rsidRDefault="00E65832">
            <w:pPr>
              <w:pStyle w:val="normal0"/>
              <w:spacing w:line="240" w:lineRule="auto"/>
              <w:ind w:left="720"/>
              <w:contextualSpacing w:val="0"/>
            </w:pPr>
          </w:p>
          <w:p w:rsidR="00E65832" w:rsidRDefault="00F16391">
            <w:pPr>
              <w:pStyle w:val="normal0"/>
              <w:numPr>
                <w:ilvl w:val="0"/>
                <w:numId w:val="33"/>
              </w:numPr>
              <w:spacing w:line="240" w:lineRule="auto"/>
              <w:ind w:hanging="360"/>
            </w:pPr>
            <w:r>
              <w:t>Formative Assessments</w:t>
            </w:r>
          </w:p>
          <w:p w:rsidR="00E65832" w:rsidRDefault="00F16391">
            <w:pPr>
              <w:pStyle w:val="normal0"/>
              <w:numPr>
                <w:ilvl w:val="1"/>
                <w:numId w:val="33"/>
              </w:numPr>
              <w:spacing w:line="240" w:lineRule="auto"/>
              <w:ind w:hanging="360"/>
            </w:pPr>
            <w:r>
              <w:t xml:space="preserve">Graphic Organizers &amp; Guided Note Taking </w:t>
            </w:r>
          </w:p>
          <w:p w:rsidR="00E65832" w:rsidRDefault="00F16391">
            <w:pPr>
              <w:pStyle w:val="normal0"/>
              <w:numPr>
                <w:ilvl w:val="1"/>
                <w:numId w:val="33"/>
              </w:numPr>
              <w:spacing w:line="240" w:lineRule="auto"/>
              <w:ind w:hanging="360"/>
            </w:pPr>
            <w:r>
              <w:t>Directed Reading</w:t>
            </w:r>
          </w:p>
          <w:p w:rsidR="00E65832" w:rsidRDefault="00F16391">
            <w:pPr>
              <w:pStyle w:val="normal0"/>
              <w:numPr>
                <w:ilvl w:val="1"/>
                <w:numId w:val="33"/>
              </w:numPr>
              <w:spacing w:line="240" w:lineRule="auto"/>
              <w:ind w:hanging="360"/>
            </w:pPr>
            <w:r>
              <w:t xml:space="preserve">Cooperative Group Learning </w:t>
            </w:r>
          </w:p>
          <w:p w:rsidR="00E65832" w:rsidRDefault="00F16391">
            <w:pPr>
              <w:pStyle w:val="normal0"/>
              <w:numPr>
                <w:ilvl w:val="1"/>
                <w:numId w:val="33"/>
              </w:numPr>
              <w:spacing w:line="240" w:lineRule="auto"/>
              <w:ind w:hanging="360"/>
            </w:pPr>
            <w:r>
              <w:t>Homework</w:t>
            </w:r>
          </w:p>
          <w:p w:rsidR="00E65832" w:rsidRDefault="00F16391">
            <w:pPr>
              <w:pStyle w:val="normal0"/>
              <w:numPr>
                <w:ilvl w:val="1"/>
                <w:numId w:val="33"/>
              </w:numPr>
              <w:spacing w:line="240" w:lineRule="auto"/>
              <w:ind w:hanging="360"/>
            </w:pPr>
            <w:r>
              <w:t>Journal Entries</w:t>
            </w:r>
          </w:p>
        </w:tc>
      </w:tr>
      <w:tr w:rsidR="00E65832">
        <w:trPr>
          <w:trHeight w:val="340"/>
        </w:trPr>
        <w:tc>
          <w:tcPr>
            <w:tcW w:w="13840" w:type="dxa"/>
          </w:tcPr>
          <w:p w:rsidR="00E65832" w:rsidRDefault="00F16391">
            <w:pPr>
              <w:pStyle w:val="normal0"/>
              <w:spacing w:line="240" w:lineRule="auto"/>
              <w:contextualSpacing w:val="0"/>
              <w:jc w:val="center"/>
            </w:pPr>
            <w:r>
              <w:rPr>
                <w:b/>
                <w:sz w:val="24"/>
                <w:szCs w:val="24"/>
              </w:rPr>
              <w:t>Stage 3 – Learning Plan</w:t>
            </w:r>
          </w:p>
        </w:tc>
      </w:tr>
      <w:tr w:rsidR="00E65832">
        <w:trPr>
          <w:trHeight w:val="340"/>
        </w:trPr>
        <w:tc>
          <w:tcPr>
            <w:tcW w:w="13840" w:type="dxa"/>
          </w:tcPr>
          <w:p w:rsidR="00E65832" w:rsidRDefault="00F16391">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E65832" w:rsidRDefault="00F16391">
            <w:pPr>
              <w:pStyle w:val="normal0"/>
              <w:numPr>
                <w:ilvl w:val="0"/>
                <w:numId w:val="65"/>
              </w:numPr>
              <w:ind w:hanging="360"/>
            </w:pPr>
            <w:r>
              <w:lastRenderedPageBreak/>
              <w:t>Research/data analysis/graphing to show evidence of hurricane frequencies and intensities to predict the future effects of global warming and future natural hazards</w:t>
            </w:r>
          </w:p>
          <w:p w:rsidR="00E65832" w:rsidRDefault="00F16391">
            <w:pPr>
              <w:pStyle w:val="normal0"/>
              <w:contextualSpacing w:val="0"/>
            </w:pPr>
            <w:r>
              <w:rPr>
                <w:b/>
              </w:rPr>
              <w:t xml:space="preserve">EDP Suggested Activities: </w:t>
            </w:r>
          </w:p>
          <w:p w:rsidR="00E65832" w:rsidRDefault="00F16391">
            <w:pPr>
              <w:pStyle w:val="normal0"/>
              <w:numPr>
                <w:ilvl w:val="0"/>
                <w:numId w:val="65"/>
              </w:numPr>
              <w:ind w:hanging="360"/>
            </w:pPr>
            <w:r>
              <w:t xml:space="preserve">“Artificial Floating Islands”, An integrated stem unit (Science Scope, July 2015, </w:t>
            </w:r>
            <w:r>
              <w:rPr>
                <w:color w:val="262626"/>
                <w:sz w:val="20"/>
                <w:szCs w:val="20"/>
              </w:rPr>
              <w:t xml:space="preserve">Vol. 38 No. 9): </w:t>
            </w:r>
            <w:hyperlink r:id="rId444">
              <w:r>
                <w:rPr>
                  <w:color w:val="1155CC"/>
                  <w:sz w:val="20"/>
                  <w:szCs w:val="20"/>
                  <w:u w:val="single"/>
                </w:rPr>
                <w:t>http://static.nsta.org/files/ss1509_63.pdf</w:t>
              </w:r>
            </w:hyperlink>
            <w:r>
              <w:rPr>
                <w:color w:val="262626"/>
                <w:sz w:val="20"/>
                <w:szCs w:val="20"/>
              </w:rPr>
              <w:t xml:space="preserve"> </w:t>
            </w:r>
          </w:p>
          <w:p w:rsidR="00E65832" w:rsidRDefault="00F16391">
            <w:pPr>
              <w:pStyle w:val="normal0"/>
              <w:numPr>
                <w:ilvl w:val="0"/>
                <w:numId w:val="65"/>
              </w:numPr>
              <w:ind w:hanging="360"/>
            </w:pPr>
            <w:r>
              <w:t>Don’t Run-Off:</w:t>
            </w:r>
          </w:p>
          <w:p w:rsidR="00E65832" w:rsidRDefault="00E65832">
            <w:pPr>
              <w:pStyle w:val="normal0"/>
              <w:numPr>
                <w:ilvl w:val="1"/>
                <w:numId w:val="65"/>
              </w:numPr>
              <w:ind w:hanging="360"/>
            </w:pPr>
            <w:hyperlink r:id="rId445">
              <w:r w:rsidR="00F16391">
                <w:rPr>
                  <w:color w:val="1155CC"/>
                  <w:u w:val="single"/>
                </w:rPr>
                <w:t>https://bgcutah.org/wp-content/uploads/2014/08/dont_runoff_2014_01.pdf</w:t>
              </w:r>
            </w:hyperlink>
          </w:p>
          <w:p w:rsidR="00E65832" w:rsidRDefault="00F16391">
            <w:pPr>
              <w:pStyle w:val="normal0"/>
              <w:numPr>
                <w:ilvl w:val="0"/>
                <w:numId w:val="65"/>
              </w:numPr>
              <w:ind w:hanging="360"/>
            </w:pPr>
            <w:r>
              <w:t>Design and build a solar house with solar cells</w:t>
            </w:r>
          </w:p>
          <w:p w:rsidR="00E65832" w:rsidRDefault="00E65832">
            <w:pPr>
              <w:pStyle w:val="normal0"/>
              <w:numPr>
                <w:ilvl w:val="1"/>
                <w:numId w:val="65"/>
              </w:numPr>
              <w:ind w:hanging="360"/>
            </w:pPr>
            <w:hyperlink r:id="rId446">
              <w:r w:rsidR="00F16391">
                <w:rPr>
                  <w:color w:val="1155CC"/>
                  <w:u w:val="single"/>
                </w:rPr>
                <w:t>https://www.teachengineering.org/view_activity.php?url=collection/duk_/activities/duk_solarcar_tech_act/duk_solarcar_tech_act.xml</w:t>
              </w:r>
            </w:hyperlink>
          </w:p>
          <w:p w:rsidR="00E65832" w:rsidRDefault="00F16391">
            <w:pPr>
              <w:pStyle w:val="normal0"/>
              <w:numPr>
                <w:ilvl w:val="0"/>
                <w:numId w:val="65"/>
              </w:numPr>
              <w:ind w:hanging="360"/>
            </w:pPr>
            <w:r>
              <w:t>Design and build a solar boat</w:t>
            </w:r>
          </w:p>
          <w:p w:rsidR="00E65832" w:rsidRDefault="00F16391">
            <w:pPr>
              <w:pStyle w:val="normal0"/>
              <w:numPr>
                <w:ilvl w:val="0"/>
                <w:numId w:val="65"/>
              </w:numPr>
              <w:ind w:hanging="360"/>
            </w:pPr>
            <w:r>
              <w:t>Design and build a solar oven</w:t>
            </w:r>
          </w:p>
          <w:p w:rsidR="00E65832" w:rsidRDefault="00E65832">
            <w:pPr>
              <w:pStyle w:val="normal0"/>
              <w:numPr>
                <w:ilvl w:val="1"/>
                <w:numId w:val="65"/>
              </w:numPr>
              <w:ind w:hanging="360"/>
            </w:pPr>
            <w:hyperlink r:id="rId447">
              <w:r w:rsidR="00F16391">
                <w:rPr>
                  <w:color w:val="1155CC"/>
                  <w:u w:val="single"/>
                </w:rPr>
                <w:t>https://www.teachengineering.org/view_activity.php?url=collection/duk_/activities/duk_solaroven_tech_act/duk_solaroven_tech_act.xml</w:t>
              </w:r>
            </w:hyperlink>
          </w:p>
          <w:p w:rsidR="00E65832" w:rsidRDefault="00E65832">
            <w:pPr>
              <w:pStyle w:val="normal0"/>
              <w:numPr>
                <w:ilvl w:val="1"/>
                <w:numId w:val="65"/>
              </w:numPr>
              <w:ind w:hanging="360"/>
            </w:pPr>
            <w:hyperlink r:id="rId448">
              <w:r w:rsidR="00F16391">
                <w:rPr>
                  <w:color w:val="1155CC"/>
                  <w:u w:val="single"/>
                </w:rPr>
                <w:t>http://www.hometrainingtools.com/a/build-a-solar-oven-project</w:t>
              </w:r>
            </w:hyperlink>
          </w:p>
          <w:p w:rsidR="00E65832" w:rsidRDefault="00F16391">
            <w:pPr>
              <w:pStyle w:val="normal0"/>
              <w:numPr>
                <w:ilvl w:val="0"/>
                <w:numId w:val="65"/>
              </w:numPr>
              <w:ind w:hanging="360"/>
            </w:pPr>
            <w:r>
              <w:t>Alternative Energy: Windmills</w:t>
            </w:r>
          </w:p>
          <w:p w:rsidR="00E65832" w:rsidRDefault="00E65832">
            <w:pPr>
              <w:pStyle w:val="normal0"/>
              <w:numPr>
                <w:ilvl w:val="1"/>
                <w:numId w:val="65"/>
              </w:numPr>
              <w:ind w:hanging="360"/>
            </w:pPr>
            <w:hyperlink r:id="rId449">
              <w:r w:rsidR="00F16391">
                <w:rPr>
                  <w:color w:val="1155CC"/>
                  <w:u w:val="single"/>
                </w:rPr>
                <w:t>http://www.sciencenter.org/climatechange/d/cart_activity_guide_wind_works.pdf</w:t>
              </w:r>
            </w:hyperlink>
            <w:r w:rsidR="00F16391">
              <w:t xml:space="preserve"> </w:t>
            </w:r>
          </w:p>
          <w:p w:rsidR="00E65832" w:rsidRDefault="00E65832">
            <w:pPr>
              <w:pStyle w:val="normal0"/>
              <w:numPr>
                <w:ilvl w:val="1"/>
                <w:numId w:val="65"/>
              </w:numPr>
              <w:ind w:hanging="360"/>
            </w:pPr>
            <w:hyperlink r:id="rId450">
              <w:r w:rsidR="00F16391">
                <w:rPr>
                  <w:color w:val="1155CC"/>
                  <w:u w:val="single"/>
                </w:rPr>
                <w:t>https://pll.asu.edu/p/sites/default/files/lrm/attachments/Windmill%20Challenge.pdf</w:t>
              </w:r>
            </w:hyperlink>
          </w:p>
          <w:p w:rsidR="00E65832" w:rsidRDefault="00F16391">
            <w:pPr>
              <w:pStyle w:val="normal0"/>
              <w:numPr>
                <w:ilvl w:val="0"/>
                <w:numId w:val="65"/>
              </w:numPr>
              <w:ind w:hanging="360"/>
            </w:pPr>
            <w:r>
              <w:t>Toxic Popcorn</w:t>
            </w:r>
          </w:p>
          <w:p w:rsidR="00E65832" w:rsidRDefault="00E65832">
            <w:pPr>
              <w:pStyle w:val="normal0"/>
              <w:numPr>
                <w:ilvl w:val="1"/>
                <w:numId w:val="65"/>
              </w:numPr>
              <w:ind w:hanging="360"/>
            </w:pPr>
            <w:hyperlink r:id="rId451">
              <w:r w:rsidR="00F16391">
                <w:rPr>
                  <w:color w:val="1155CC"/>
                  <w:u w:val="single"/>
                </w:rPr>
                <w:t>http://tryengineering.org/lessons/popcorn.pdf</w:t>
              </w:r>
            </w:hyperlink>
          </w:p>
          <w:p w:rsidR="00E65832" w:rsidRDefault="00E65832">
            <w:pPr>
              <w:pStyle w:val="normal0"/>
              <w:numPr>
                <w:ilvl w:val="1"/>
                <w:numId w:val="65"/>
              </w:numPr>
              <w:ind w:hanging="360"/>
            </w:pPr>
            <w:hyperlink r:id="rId452">
              <w:r w:rsidR="00F16391">
                <w:rPr>
                  <w:color w:val="1155CC"/>
                  <w:u w:val="single"/>
                </w:rPr>
                <w:t>http://tryengineering.org/lesson-plans/toxic-popcorn-design-challenge</w:t>
              </w:r>
            </w:hyperlink>
          </w:p>
          <w:p w:rsidR="00E65832" w:rsidRDefault="00F16391">
            <w:pPr>
              <w:pStyle w:val="normal0"/>
              <w:numPr>
                <w:ilvl w:val="0"/>
                <w:numId w:val="30"/>
              </w:numPr>
              <w:ind w:hanging="360"/>
            </w:pPr>
            <w:r>
              <w:t>Human Impact Barnegat Bay Watershed</w:t>
            </w:r>
          </w:p>
          <w:p w:rsidR="00E65832" w:rsidRDefault="00F16391">
            <w:pPr>
              <w:pStyle w:val="normal0"/>
              <w:numPr>
                <w:ilvl w:val="1"/>
                <w:numId w:val="30"/>
              </w:numPr>
              <w:ind w:hanging="360"/>
            </w:pPr>
            <w:r>
              <w:t>Design and build a more effective storm drain</w:t>
            </w:r>
          </w:p>
          <w:p w:rsidR="00E65832" w:rsidRDefault="00E65832">
            <w:pPr>
              <w:pStyle w:val="normal0"/>
              <w:numPr>
                <w:ilvl w:val="1"/>
                <w:numId w:val="30"/>
              </w:numPr>
              <w:ind w:hanging="360"/>
            </w:pPr>
            <w:hyperlink r:id="rId453">
              <w:r w:rsidR="00F16391">
                <w:rPr>
                  <w:color w:val="1155CC"/>
                  <w:u w:val="single"/>
                </w:rPr>
                <w:t>http://ocean.njaes.rutgers.edu/hinges/index.html</w:t>
              </w:r>
            </w:hyperlink>
          </w:p>
          <w:p w:rsidR="00E65832" w:rsidRDefault="00E65832">
            <w:pPr>
              <w:pStyle w:val="normal0"/>
              <w:contextualSpacing w:val="0"/>
            </w:pPr>
          </w:p>
        </w:tc>
      </w:tr>
      <w:tr w:rsidR="00E65832">
        <w:trPr>
          <w:trHeight w:val="340"/>
        </w:trPr>
        <w:tc>
          <w:tcPr>
            <w:tcW w:w="13840" w:type="dxa"/>
          </w:tcPr>
          <w:p w:rsidR="00E65832" w:rsidRDefault="00F16391">
            <w:pPr>
              <w:pStyle w:val="normal0"/>
              <w:spacing w:line="240" w:lineRule="auto"/>
              <w:contextualSpacing w:val="0"/>
            </w:pPr>
            <w:r>
              <w:rPr>
                <w:b/>
                <w:sz w:val="24"/>
                <w:szCs w:val="24"/>
              </w:rPr>
              <w:lastRenderedPageBreak/>
              <w:t>Modifications:</w:t>
            </w:r>
            <w:r>
              <w:rPr>
                <w:b/>
                <w:sz w:val="16"/>
                <w:szCs w:val="16"/>
              </w:rPr>
              <w:t xml:space="preserve"> (ELLs, Special Education, Gifted and Talented)</w:t>
            </w:r>
          </w:p>
          <w:p w:rsidR="00E65832" w:rsidRDefault="00F16391">
            <w:pPr>
              <w:pStyle w:val="normal0"/>
              <w:spacing w:line="240" w:lineRule="auto"/>
              <w:contextualSpacing w:val="0"/>
            </w:pPr>
            <w:r>
              <w:rPr>
                <w:b/>
                <w:sz w:val="18"/>
                <w:szCs w:val="18"/>
              </w:rPr>
              <w:t xml:space="preserve"> </w:t>
            </w:r>
            <w:r>
              <w:rPr>
                <w:sz w:val="18"/>
                <w:szCs w:val="18"/>
              </w:rPr>
              <w:t xml:space="preserve"> *   Follow all IEP modifications/504 plan</w:t>
            </w:r>
          </w:p>
          <w:p w:rsidR="00E65832" w:rsidRDefault="00F16391">
            <w:pPr>
              <w:pStyle w:val="normal0"/>
              <w:spacing w:line="240" w:lineRule="auto"/>
              <w:contextualSpacing w:val="0"/>
            </w:pPr>
            <w:r>
              <w:rPr>
                <w:sz w:val="18"/>
                <w:szCs w:val="18"/>
              </w:rPr>
              <w:t xml:space="preserve">  *   Teacher tutoring</w:t>
            </w:r>
          </w:p>
          <w:p w:rsidR="00E65832" w:rsidRDefault="00F16391">
            <w:pPr>
              <w:pStyle w:val="normal0"/>
              <w:spacing w:line="240" w:lineRule="auto"/>
              <w:contextualSpacing w:val="0"/>
            </w:pPr>
            <w:r>
              <w:rPr>
                <w:sz w:val="18"/>
                <w:szCs w:val="18"/>
              </w:rPr>
              <w:t xml:space="preserve">  *   Peer tutoring</w:t>
            </w:r>
          </w:p>
          <w:p w:rsidR="00E65832" w:rsidRDefault="00F16391">
            <w:pPr>
              <w:pStyle w:val="normal0"/>
              <w:spacing w:line="240" w:lineRule="auto"/>
              <w:contextualSpacing w:val="0"/>
            </w:pPr>
            <w:r>
              <w:rPr>
                <w:sz w:val="18"/>
                <w:szCs w:val="18"/>
              </w:rPr>
              <w:t xml:space="preserve">  *   Cooperative learning groups</w:t>
            </w:r>
          </w:p>
          <w:p w:rsidR="00E65832" w:rsidRDefault="00F16391">
            <w:pPr>
              <w:pStyle w:val="normal0"/>
              <w:spacing w:line="240" w:lineRule="auto"/>
              <w:contextualSpacing w:val="0"/>
            </w:pPr>
            <w:r>
              <w:rPr>
                <w:sz w:val="18"/>
                <w:szCs w:val="18"/>
              </w:rPr>
              <w:t xml:space="preserve">  *   Modified assignments</w:t>
            </w:r>
          </w:p>
          <w:p w:rsidR="00E65832" w:rsidRDefault="00F16391">
            <w:pPr>
              <w:pStyle w:val="normal0"/>
              <w:spacing w:line="240" w:lineRule="auto"/>
              <w:contextualSpacing w:val="0"/>
            </w:pPr>
            <w:r>
              <w:rPr>
                <w:sz w:val="18"/>
                <w:szCs w:val="18"/>
              </w:rPr>
              <w:t xml:space="preserve">  *   Differentiated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Presentation accommodations allow a student to:</w:t>
            </w:r>
          </w:p>
          <w:p w:rsidR="00E65832" w:rsidRDefault="00F16391">
            <w:pPr>
              <w:pStyle w:val="normal0"/>
              <w:spacing w:line="240" w:lineRule="auto"/>
              <w:contextualSpacing w:val="0"/>
            </w:pPr>
            <w:r>
              <w:rPr>
                <w:b/>
                <w:sz w:val="18"/>
                <w:szCs w:val="18"/>
              </w:rPr>
              <w:t xml:space="preserve"> </w:t>
            </w:r>
            <w:r>
              <w:rPr>
                <w:sz w:val="18"/>
                <w:szCs w:val="18"/>
              </w:rPr>
              <w:t xml:space="preserve"> *   Listen to audio recordings instead of reading text</w:t>
            </w:r>
          </w:p>
          <w:p w:rsidR="00E65832" w:rsidRDefault="00F16391">
            <w:pPr>
              <w:pStyle w:val="normal0"/>
              <w:spacing w:line="240" w:lineRule="auto"/>
              <w:contextualSpacing w:val="0"/>
            </w:pPr>
            <w:r>
              <w:rPr>
                <w:sz w:val="18"/>
                <w:szCs w:val="18"/>
              </w:rPr>
              <w:t xml:space="preserve">  *   Learn content from </w:t>
            </w:r>
            <w:proofErr w:type="spellStart"/>
            <w:r>
              <w:rPr>
                <w:sz w:val="18"/>
                <w:szCs w:val="18"/>
              </w:rPr>
              <w:t>audiobooks</w:t>
            </w:r>
            <w:proofErr w:type="spellEnd"/>
            <w:r>
              <w:rPr>
                <w:sz w:val="18"/>
                <w:szCs w:val="18"/>
              </w:rPr>
              <w:t>, movies, videos and digital media instead of reading print versions</w:t>
            </w:r>
          </w:p>
          <w:p w:rsidR="00E65832" w:rsidRDefault="00F16391">
            <w:pPr>
              <w:pStyle w:val="normal0"/>
              <w:spacing w:line="240" w:lineRule="auto"/>
              <w:contextualSpacing w:val="0"/>
            </w:pPr>
            <w:r>
              <w:rPr>
                <w:sz w:val="18"/>
                <w:szCs w:val="18"/>
              </w:rPr>
              <w:t xml:space="preserve">  *   Work with fewer items per page or line and/or materials in a larger print size</w:t>
            </w:r>
          </w:p>
          <w:p w:rsidR="00E65832" w:rsidRDefault="00F16391">
            <w:pPr>
              <w:pStyle w:val="normal0"/>
              <w:spacing w:line="240" w:lineRule="auto"/>
              <w:contextualSpacing w:val="0"/>
            </w:pPr>
            <w:r>
              <w:rPr>
                <w:sz w:val="18"/>
                <w:szCs w:val="18"/>
              </w:rPr>
              <w:t xml:space="preserve">  *   Have a designated reader</w:t>
            </w:r>
          </w:p>
          <w:p w:rsidR="00E65832" w:rsidRDefault="00F16391">
            <w:pPr>
              <w:pStyle w:val="normal0"/>
              <w:spacing w:line="240" w:lineRule="auto"/>
              <w:contextualSpacing w:val="0"/>
            </w:pPr>
            <w:r>
              <w:rPr>
                <w:sz w:val="18"/>
                <w:szCs w:val="18"/>
              </w:rPr>
              <w:t xml:space="preserve">  *   Hear instructions orally</w:t>
            </w:r>
          </w:p>
          <w:p w:rsidR="00E65832" w:rsidRDefault="00F16391">
            <w:pPr>
              <w:pStyle w:val="normal0"/>
              <w:spacing w:line="240" w:lineRule="auto"/>
              <w:contextualSpacing w:val="0"/>
            </w:pPr>
            <w:r>
              <w:rPr>
                <w:sz w:val="18"/>
                <w:szCs w:val="18"/>
              </w:rPr>
              <w:t xml:space="preserve">  *   Record a lesson, instead of taking notes</w:t>
            </w:r>
          </w:p>
          <w:p w:rsidR="00E65832" w:rsidRDefault="00F16391">
            <w:pPr>
              <w:pStyle w:val="normal0"/>
              <w:spacing w:line="240" w:lineRule="auto"/>
              <w:contextualSpacing w:val="0"/>
            </w:pPr>
            <w:r>
              <w:rPr>
                <w:sz w:val="18"/>
                <w:szCs w:val="18"/>
              </w:rPr>
              <w:t xml:space="preserve">  *   Have another student share class notes with him</w:t>
            </w:r>
          </w:p>
          <w:p w:rsidR="00E65832" w:rsidRDefault="00F16391">
            <w:pPr>
              <w:pStyle w:val="normal0"/>
              <w:spacing w:line="240" w:lineRule="auto"/>
              <w:contextualSpacing w:val="0"/>
            </w:pPr>
            <w:r>
              <w:rPr>
                <w:sz w:val="18"/>
                <w:szCs w:val="18"/>
              </w:rPr>
              <w:t xml:space="preserve">  *   Be given an outline of a lesson</w:t>
            </w:r>
          </w:p>
          <w:p w:rsidR="00E65832" w:rsidRDefault="00F16391">
            <w:pPr>
              <w:pStyle w:val="normal0"/>
              <w:spacing w:line="240" w:lineRule="auto"/>
              <w:contextualSpacing w:val="0"/>
            </w:pPr>
            <w:r>
              <w:rPr>
                <w:sz w:val="18"/>
                <w:szCs w:val="18"/>
              </w:rPr>
              <w:lastRenderedPageBreak/>
              <w:t xml:space="preserve">  *   Use visual presentations of verbal material, such as word webs and visual organizers</w:t>
            </w:r>
          </w:p>
          <w:p w:rsidR="00E65832" w:rsidRDefault="00F16391">
            <w:pPr>
              <w:pStyle w:val="normal0"/>
              <w:spacing w:line="240" w:lineRule="auto"/>
              <w:contextualSpacing w:val="0"/>
            </w:pPr>
            <w:r>
              <w:rPr>
                <w:sz w:val="18"/>
                <w:szCs w:val="18"/>
              </w:rPr>
              <w:t xml:space="preserve">  *   Be given a written list of instructions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Response accommodations allow a student to:</w:t>
            </w:r>
          </w:p>
          <w:p w:rsidR="00E65832" w:rsidRDefault="00F16391">
            <w:pPr>
              <w:pStyle w:val="normal0"/>
              <w:spacing w:line="240" w:lineRule="auto"/>
              <w:contextualSpacing w:val="0"/>
            </w:pPr>
            <w:r>
              <w:rPr>
                <w:b/>
                <w:sz w:val="18"/>
                <w:szCs w:val="18"/>
              </w:rPr>
              <w:t xml:space="preserve"> </w:t>
            </w:r>
            <w:r>
              <w:rPr>
                <w:sz w:val="18"/>
                <w:szCs w:val="18"/>
              </w:rPr>
              <w:t xml:space="preserve"> *   Give responses in a form (oral or written) that’s easier for him</w:t>
            </w:r>
          </w:p>
          <w:p w:rsidR="00E65832" w:rsidRDefault="00F16391">
            <w:pPr>
              <w:pStyle w:val="normal0"/>
              <w:spacing w:line="240" w:lineRule="auto"/>
              <w:contextualSpacing w:val="0"/>
            </w:pPr>
            <w:r>
              <w:rPr>
                <w:sz w:val="18"/>
                <w:szCs w:val="18"/>
              </w:rPr>
              <w:t xml:space="preserve">  *   Dictate answers to a scribe</w:t>
            </w:r>
          </w:p>
          <w:p w:rsidR="00E65832" w:rsidRDefault="00F16391">
            <w:pPr>
              <w:pStyle w:val="normal0"/>
              <w:spacing w:line="240" w:lineRule="auto"/>
              <w:contextualSpacing w:val="0"/>
            </w:pPr>
            <w:r>
              <w:rPr>
                <w:sz w:val="18"/>
                <w:szCs w:val="18"/>
              </w:rPr>
              <w:t xml:space="preserve">  *   Capture responses on an audio recorder</w:t>
            </w:r>
          </w:p>
          <w:p w:rsidR="00E65832" w:rsidRDefault="00F16391">
            <w:pPr>
              <w:pStyle w:val="normal0"/>
              <w:spacing w:line="240" w:lineRule="auto"/>
              <w:contextualSpacing w:val="0"/>
            </w:pPr>
            <w:r>
              <w:rPr>
                <w:sz w:val="18"/>
                <w:szCs w:val="18"/>
              </w:rPr>
              <w:t xml:space="preserve">  *   Use a spelling dictionary or electronic spell-checker</w:t>
            </w:r>
          </w:p>
          <w:p w:rsidR="00E65832" w:rsidRDefault="00F16391">
            <w:pPr>
              <w:pStyle w:val="normal0"/>
              <w:spacing w:line="240" w:lineRule="auto"/>
              <w:contextualSpacing w:val="0"/>
            </w:pPr>
            <w:r>
              <w:rPr>
                <w:sz w:val="18"/>
                <w:szCs w:val="18"/>
              </w:rPr>
              <w:t xml:space="preserve">  *   Use a word processor to type notes or give responses in class</w:t>
            </w:r>
          </w:p>
          <w:p w:rsidR="00E65832" w:rsidRDefault="00F16391">
            <w:pPr>
              <w:pStyle w:val="normal0"/>
              <w:spacing w:line="240" w:lineRule="auto"/>
              <w:contextualSpacing w:val="0"/>
            </w:pPr>
            <w:r>
              <w:rPr>
                <w:sz w:val="18"/>
                <w:szCs w:val="18"/>
              </w:rPr>
              <w:t xml:space="preserve">  *   Use a calculator or table of “math facts”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Setting accommodations allow a student to:</w:t>
            </w:r>
          </w:p>
          <w:p w:rsidR="00E65832" w:rsidRDefault="00F16391">
            <w:pPr>
              <w:pStyle w:val="normal0"/>
              <w:spacing w:line="240" w:lineRule="auto"/>
              <w:contextualSpacing w:val="0"/>
            </w:pPr>
            <w:r>
              <w:rPr>
                <w:b/>
                <w:sz w:val="18"/>
                <w:szCs w:val="18"/>
              </w:rPr>
              <w:t xml:space="preserve"> </w:t>
            </w:r>
            <w:r>
              <w:rPr>
                <w:sz w:val="18"/>
                <w:szCs w:val="18"/>
              </w:rPr>
              <w:t xml:space="preserve"> *   Work or take a test in a different setting, such as a quiet room with few distractions</w:t>
            </w:r>
          </w:p>
          <w:p w:rsidR="00E65832" w:rsidRDefault="00F16391">
            <w:pPr>
              <w:pStyle w:val="normal0"/>
              <w:spacing w:line="240" w:lineRule="auto"/>
              <w:contextualSpacing w:val="0"/>
            </w:pPr>
            <w:r>
              <w:rPr>
                <w:sz w:val="18"/>
                <w:szCs w:val="18"/>
              </w:rPr>
              <w:t xml:space="preserve">  *   Sit where he learns best (for example, near the teacher)</w:t>
            </w:r>
          </w:p>
          <w:p w:rsidR="00E65832" w:rsidRDefault="00F16391">
            <w:pPr>
              <w:pStyle w:val="normal0"/>
              <w:spacing w:line="240" w:lineRule="auto"/>
              <w:contextualSpacing w:val="0"/>
            </w:pPr>
            <w:r>
              <w:rPr>
                <w:sz w:val="18"/>
                <w:szCs w:val="18"/>
              </w:rPr>
              <w:t xml:space="preserve">  *   Use special lighting or acoustics</w:t>
            </w:r>
          </w:p>
          <w:p w:rsidR="00E65832" w:rsidRDefault="00F16391">
            <w:pPr>
              <w:pStyle w:val="normal0"/>
              <w:spacing w:line="240" w:lineRule="auto"/>
              <w:contextualSpacing w:val="0"/>
            </w:pPr>
            <w:r>
              <w:rPr>
                <w:sz w:val="18"/>
                <w:szCs w:val="18"/>
              </w:rPr>
              <w:t xml:space="preserve">  *   Take a test in small group setting</w:t>
            </w:r>
          </w:p>
          <w:p w:rsidR="00E65832" w:rsidRDefault="00F16391">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Timing accommodations allow a student to:</w:t>
            </w:r>
          </w:p>
          <w:p w:rsidR="00E65832" w:rsidRDefault="00F16391">
            <w:pPr>
              <w:pStyle w:val="normal0"/>
              <w:spacing w:line="240" w:lineRule="auto"/>
              <w:contextualSpacing w:val="0"/>
            </w:pPr>
            <w:r>
              <w:rPr>
                <w:b/>
                <w:sz w:val="18"/>
                <w:szCs w:val="18"/>
              </w:rPr>
              <w:t xml:space="preserve">  </w:t>
            </w:r>
            <w:r>
              <w:rPr>
                <w:sz w:val="18"/>
                <w:szCs w:val="18"/>
              </w:rPr>
              <w:t>*   Take more time to complete a task or a test</w:t>
            </w:r>
          </w:p>
          <w:p w:rsidR="00E65832" w:rsidRDefault="00F16391">
            <w:pPr>
              <w:pStyle w:val="normal0"/>
              <w:spacing w:line="240" w:lineRule="auto"/>
              <w:contextualSpacing w:val="0"/>
            </w:pPr>
            <w:r>
              <w:rPr>
                <w:sz w:val="18"/>
                <w:szCs w:val="18"/>
              </w:rPr>
              <w:t xml:space="preserve">  *   Have extra time to process oral information and directions</w:t>
            </w:r>
          </w:p>
          <w:p w:rsidR="00E65832" w:rsidRDefault="00F16391">
            <w:pPr>
              <w:pStyle w:val="normal0"/>
              <w:spacing w:line="240" w:lineRule="auto"/>
              <w:contextualSpacing w:val="0"/>
            </w:pPr>
            <w:r>
              <w:rPr>
                <w:sz w:val="18"/>
                <w:szCs w:val="18"/>
              </w:rPr>
              <w:t xml:space="preserve">  *   Take frequent breaks, such as after completing a task</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Scheduling accommodations allow a student to:</w:t>
            </w:r>
          </w:p>
          <w:p w:rsidR="00E65832" w:rsidRDefault="00F16391">
            <w:pPr>
              <w:pStyle w:val="normal0"/>
              <w:spacing w:line="240" w:lineRule="auto"/>
              <w:contextualSpacing w:val="0"/>
            </w:pPr>
            <w:r>
              <w:rPr>
                <w:b/>
                <w:sz w:val="18"/>
                <w:szCs w:val="18"/>
              </w:rPr>
              <w:t xml:space="preserve">  </w:t>
            </w:r>
            <w:r>
              <w:rPr>
                <w:sz w:val="18"/>
                <w:szCs w:val="18"/>
              </w:rPr>
              <w:t>*   Take more time to complete a project</w:t>
            </w:r>
          </w:p>
          <w:p w:rsidR="00E65832" w:rsidRDefault="00F16391">
            <w:pPr>
              <w:pStyle w:val="normal0"/>
              <w:spacing w:line="240" w:lineRule="auto"/>
              <w:contextualSpacing w:val="0"/>
            </w:pPr>
            <w:r>
              <w:rPr>
                <w:sz w:val="18"/>
                <w:szCs w:val="18"/>
              </w:rPr>
              <w:t xml:space="preserve">  *   Take a test in several timed sessions or over several days</w:t>
            </w:r>
          </w:p>
          <w:p w:rsidR="00E65832" w:rsidRDefault="00F16391">
            <w:pPr>
              <w:pStyle w:val="normal0"/>
              <w:spacing w:line="240" w:lineRule="auto"/>
              <w:contextualSpacing w:val="0"/>
            </w:pPr>
            <w:r>
              <w:rPr>
                <w:sz w:val="18"/>
                <w:szCs w:val="18"/>
              </w:rPr>
              <w:t xml:space="preserve">  *   Take sections of a test in a different order</w:t>
            </w:r>
          </w:p>
          <w:p w:rsidR="00E65832" w:rsidRDefault="00F16391">
            <w:pPr>
              <w:pStyle w:val="normal0"/>
              <w:spacing w:line="240" w:lineRule="auto"/>
              <w:contextualSpacing w:val="0"/>
            </w:pPr>
            <w:r>
              <w:rPr>
                <w:sz w:val="18"/>
                <w:szCs w:val="18"/>
              </w:rPr>
              <w:t xml:space="preserve">  *   Take a test at a specific time of day</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Organization skills accommodations allow a student to:</w:t>
            </w:r>
          </w:p>
          <w:p w:rsidR="00E65832" w:rsidRDefault="00F16391">
            <w:pPr>
              <w:pStyle w:val="normal0"/>
              <w:spacing w:line="240" w:lineRule="auto"/>
              <w:contextualSpacing w:val="0"/>
            </w:pPr>
            <w:r>
              <w:rPr>
                <w:b/>
                <w:sz w:val="18"/>
                <w:szCs w:val="18"/>
              </w:rPr>
              <w:t xml:space="preserve">  </w:t>
            </w:r>
            <w:r>
              <w:rPr>
                <w:sz w:val="18"/>
                <w:szCs w:val="18"/>
              </w:rPr>
              <w:t>*   Use an alarm to help with time management</w:t>
            </w:r>
          </w:p>
          <w:p w:rsidR="00E65832" w:rsidRDefault="00F16391">
            <w:pPr>
              <w:pStyle w:val="normal0"/>
              <w:spacing w:line="240" w:lineRule="auto"/>
              <w:contextualSpacing w:val="0"/>
            </w:pPr>
            <w:r>
              <w:rPr>
                <w:sz w:val="18"/>
                <w:szCs w:val="18"/>
              </w:rPr>
              <w:t xml:space="preserve">  *   Mark texts with a highlighter</w:t>
            </w:r>
          </w:p>
          <w:p w:rsidR="00E65832" w:rsidRDefault="00F16391">
            <w:pPr>
              <w:pStyle w:val="normal0"/>
              <w:spacing w:line="240" w:lineRule="auto"/>
              <w:contextualSpacing w:val="0"/>
            </w:pPr>
            <w:r>
              <w:rPr>
                <w:sz w:val="18"/>
                <w:szCs w:val="18"/>
              </w:rPr>
              <w:t xml:space="preserve">  *   Have help coordinating assignments in a book or planner</w:t>
            </w:r>
          </w:p>
          <w:p w:rsidR="00E65832" w:rsidRDefault="00F16391">
            <w:pPr>
              <w:pStyle w:val="normal0"/>
              <w:spacing w:line="240" w:lineRule="auto"/>
              <w:contextualSpacing w:val="0"/>
            </w:pPr>
            <w:r>
              <w:rPr>
                <w:sz w:val="18"/>
                <w:szCs w:val="18"/>
              </w:rPr>
              <w:t xml:space="preserve">  *   Receive study skills instruction</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Assignment modifications allow a student to:</w:t>
            </w:r>
          </w:p>
          <w:p w:rsidR="00E65832" w:rsidRDefault="00F16391">
            <w:pPr>
              <w:pStyle w:val="normal0"/>
              <w:spacing w:line="240" w:lineRule="auto"/>
              <w:contextualSpacing w:val="0"/>
            </w:pPr>
            <w:r>
              <w:rPr>
                <w:b/>
                <w:sz w:val="18"/>
                <w:szCs w:val="18"/>
              </w:rPr>
              <w:t xml:space="preserve"> </w:t>
            </w:r>
            <w:r>
              <w:rPr>
                <w:sz w:val="18"/>
                <w:szCs w:val="18"/>
              </w:rPr>
              <w:t xml:space="preserve"> *   Complete fewer or different homework problems than peers</w:t>
            </w:r>
          </w:p>
          <w:p w:rsidR="00E65832" w:rsidRDefault="00F16391">
            <w:pPr>
              <w:pStyle w:val="normal0"/>
              <w:spacing w:line="240" w:lineRule="auto"/>
              <w:contextualSpacing w:val="0"/>
            </w:pPr>
            <w:r>
              <w:rPr>
                <w:sz w:val="18"/>
                <w:szCs w:val="18"/>
              </w:rPr>
              <w:t xml:space="preserve">  *   Write shorter papers</w:t>
            </w:r>
          </w:p>
          <w:p w:rsidR="00E65832" w:rsidRDefault="00F16391">
            <w:pPr>
              <w:pStyle w:val="normal0"/>
              <w:spacing w:line="240" w:lineRule="auto"/>
              <w:contextualSpacing w:val="0"/>
            </w:pPr>
            <w:r>
              <w:rPr>
                <w:sz w:val="18"/>
                <w:szCs w:val="18"/>
              </w:rPr>
              <w:t xml:space="preserve">  *   Answer fewer or different test questions</w:t>
            </w:r>
          </w:p>
          <w:p w:rsidR="00E65832" w:rsidRDefault="00F16391">
            <w:pPr>
              <w:pStyle w:val="normal0"/>
              <w:spacing w:line="240" w:lineRule="auto"/>
              <w:contextualSpacing w:val="0"/>
            </w:pPr>
            <w:r>
              <w:rPr>
                <w:sz w:val="18"/>
                <w:szCs w:val="18"/>
              </w:rPr>
              <w:t xml:space="preserve">  *   Create alternate projects or assignments</w:t>
            </w:r>
          </w:p>
          <w:p w:rsidR="00E65832" w:rsidRDefault="00E65832">
            <w:pPr>
              <w:pStyle w:val="normal0"/>
              <w:spacing w:line="240" w:lineRule="auto"/>
              <w:contextualSpacing w:val="0"/>
            </w:pPr>
          </w:p>
          <w:p w:rsidR="00E65832" w:rsidRDefault="00F16391">
            <w:pPr>
              <w:pStyle w:val="normal0"/>
              <w:spacing w:line="240" w:lineRule="auto"/>
              <w:contextualSpacing w:val="0"/>
            </w:pPr>
            <w:r>
              <w:rPr>
                <w:b/>
                <w:sz w:val="18"/>
                <w:szCs w:val="18"/>
              </w:rPr>
              <w:t>Curriculum modifications allow a student to:</w:t>
            </w:r>
          </w:p>
          <w:p w:rsidR="00E65832" w:rsidRDefault="00F16391">
            <w:pPr>
              <w:pStyle w:val="normal0"/>
              <w:spacing w:line="240" w:lineRule="auto"/>
              <w:contextualSpacing w:val="0"/>
            </w:pPr>
            <w:r>
              <w:rPr>
                <w:b/>
                <w:sz w:val="18"/>
                <w:szCs w:val="18"/>
              </w:rPr>
              <w:t xml:space="preserve"> </w:t>
            </w:r>
            <w:r>
              <w:rPr>
                <w:sz w:val="18"/>
                <w:szCs w:val="18"/>
              </w:rPr>
              <w:t xml:space="preserve"> *   Learn different material (such as continuing to work on multiplication while classmates move on to fractions)</w:t>
            </w:r>
          </w:p>
          <w:p w:rsidR="00E65832" w:rsidRDefault="00F16391">
            <w:pPr>
              <w:pStyle w:val="normal0"/>
              <w:spacing w:line="240" w:lineRule="auto"/>
              <w:contextualSpacing w:val="0"/>
            </w:pPr>
            <w:r>
              <w:rPr>
                <w:sz w:val="18"/>
                <w:szCs w:val="18"/>
              </w:rPr>
              <w:t xml:space="preserve">  *   Get graded or assessed using a different standard than the one for classmates</w:t>
            </w:r>
          </w:p>
          <w:p w:rsidR="00E65832" w:rsidRDefault="00E65832">
            <w:pPr>
              <w:pStyle w:val="normal0"/>
              <w:spacing w:line="240" w:lineRule="auto"/>
              <w:contextualSpacing w:val="0"/>
            </w:pPr>
          </w:p>
        </w:tc>
      </w:tr>
    </w:tbl>
    <w:p w:rsidR="00E65832" w:rsidRDefault="00E65832">
      <w:pPr>
        <w:pStyle w:val="normal0"/>
      </w:pPr>
    </w:p>
    <w:tbl>
      <w:tblPr>
        <w:tblStyle w:val="aff5"/>
        <w:tblW w:w="13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530"/>
        <w:gridCol w:w="4485"/>
        <w:gridCol w:w="4695"/>
      </w:tblGrid>
      <w:tr w:rsidR="00E65832">
        <w:tc>
          <w:tcPr>
            <w:tcW w:w="13710" w:type="dxa"/>
            <w:gridSpan w:val="3"/>
            <w:shd w:val="clear" w:color="auto" w:fill="6AA84F"/>
            <w:tcMar>
              <w:top w:w="160" w:type="dxa"/>
              <w:left w:w="160" w:type="dxa"/>
              <w:bottom w:w="160" w:type="dxa"/>
              <w:right w:w="160" w:type="dxa"/>
            </w:tcMar>
          </w:tcPr>
          <w:p w:rsidR="00E65832" w:rsidRDefault="00F16391">
            <w:pPr>
              <w:pStyle w:val="Heading2"/>
              <w:keepNext w:val="0"/>
              <w:keepLines w:val="0"/>
              <w:spacing w:before="0" w:line="300" w:lineRule="auto"/>
              <w:ind w:right="255"/>
              <w:contextualSpacing w:val="0"/>
            </w:pPr>
            <w:bookmarkStart w:id="1" w:name="h.c65xxc9k2k2" w:colFirst="0" w:colLast="0"/>
            <w:bookmarkEnd w:id="1"/>
            <w:r>
              <w:rPr>
                <w:rFonts w:ascii="Arial" w:eastAsia="Arial" w:hAnsi="Arial" w:cs="Arial"/>
                <w:sz w:val="24"/>
                <w:szCs w:val="24"/>
                <w:shd w:val="clear" w:color="auto" w:fill="6AA84F"/>
              </w:rPr>
              <w:lastRenderedPageBreak/>
              <w:t>MS-ETS1 Engineering Design</w:t>
            </w:r>
          </w:p>
          <w:p w:rsidR="00E65832" w:rsidRDefault="00E65832">
            <w:pPr>
              <w:pStyle w:val="normal0"/>
              <w:ind w:right="255"/>
            </w:pPr>
          </w:p>
        </w:tc>
      </w:tr>
      <w:tr w:rsidR="00E65832" w:rsidTr="002171D7">
        <w:trPr>
          <w:trHeight w:val="3479"/>
        </w:trPr>
        <w:tc>
          <w:tcPr>
            <w:tcW w:w="13710" w:type="dxa"/>
            <w:gridSpan w:val="3"/>
            <w:shd w:val="clear" w:color="auto" w:fill="FFFFFF"/>
            <w:tcMar>
              <w:top w:w="160" w:type="dxa"/>
              <w:left w:w="160" w:type="dxa"/>
              <w:bottom w:w="160" w:type="dxa"/>
              <w:right w:w="160" w:type="dxa"/>
            </w:tcMar>
          </w:tcPr>
          <w:p w:rsidR="00E65832" w:rsidRDefault="00F16391">
            <w:pPr>
              <w:pStyle w:val="normal0"/>
              <w:ind w:right="255"/>
            </w:pPr>
            <w:r>
              <w:rPr>
                <w:sz w:val="20"/>
                <w:szCs w:val="20"/>
                <w:highlight w:val="white"/>
              </w:rPr>
              <w:t>Students who demonstrate understanding can:</w:t>
            </w:r>
          </w:p>
          <w:tbl>
            <w:tblPr>
              <w:tblStyle w:val="aff3"/>
              <w:tblW w:w="12645" w:type="dxa"/>
              <w:tblLayout w:type="fixed"/>
              <w:tblLook w:val="0600"/>
            </w:tblPr>
            <w:tblGrid>
              <w:gridCol w:w="1440"/>
              <w:gridCol w:w="11205"/>
            </w:tblGrid>
            <w:tr w:rsidR="00E65832">
              <w:tc>
                <w:tcPr>
                  <w:tcW w:w="1440" w:type="dxa"/>
                  <w:tcBorders>
                    <w:top w:val="nil"/>
                    <w:left w:val="nil"/>
                    <w:bottom w:val="nil"/>
                    <w:right w:val="nil"/>
                  </w:tcBorders>
                  <w:shd w:val="clear" w:color="auto" w:fill="FFFFFF"/>
                  <w:tcMar>
                    <w:left w:w="0" w:type="dxa"/>
                    <w:right w:w="220" w:type="dxa"/>
                  </w:tcMar>
                </w:tcPr>
                <w:p w:rsidR="00E65832" w:rsidRDefault="00F16391">
                  <w:pPr>
                    <w:pStyle w:val="normal0"/>
                    <w:spacing w:line="270" w:lineRule="auto"/>
                    <w:ind w:right="255"/>
                  </w:pPr>
                  <w:r>
                    <w:rPr>
                      <w:b/>
                      <w:sz w:val="20"/>
                      <w:szCs w:val="20"/>
                      <w:highlight w:val="white"/>
                    </w:rPr>
                    <w:t>MS-ETS1-1.</w:t>
                  </w:r>
                </w:p>
              </w:tc>
              <w:tc>
                <w:tcPr>
                  <w:tcW w:w="11205" w:type="dxa"/>
                  <w:shd w:val="clear" w:color="auto" w:fill="FFFFFF"/>
                  <w:tcMar>
                    <w:left w:w="0" w:type="dxa"/>
                    <w:bottom w:w="160" w:type="dxa"/>
                    <w:right w:w="0" w:type="dxa"/>
                  </w:tcMar>
                </w:tcPr>
                <w:p w:rsidR="00E65832" w:rsidRDefault="00F16391">
                  <w:pPr>
                    <w:pStyle w:val="normal0"/>
                    <w:spacing w:line="270" w:lineRule="auto"/>
                    <w:ind w:right="255"/>
                  </w:pPr>
                  <w:r>
                    <w:rPr>
                      <w:b/>
                      <w:sz w:val="20"/>
                      <w:szCs w:val="20"/>
                      <w:highlight w:val="white"/>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E65832">
              <w:tc>
                <w:tcPr>
                  <w:tcW w:w="1440" w:type="dxa"/>
                  <w:tcBorders>
                    <w:top w:val="nil"/>
                    <w:left w:val="nil"/>
                    <w:bottom w:val="nil"/>
                    <w:right w:val="nil"/>
                  </w:tcBorders>
                  <w:shd w:val="clear" w:color="auto" w:fill="FFFFFF"/>
                  <w:tcMar>
                    <w:left w:w="0" w:type="dxa"/>
                    <w:right w:w="220" w:type="dxa"/>
                  </w:tcMar>
                </w:tcPr>
                <w:p w:rsidR="00E65832" w:rsidRDefault="00F16391">
                  <w:pPr>
                    <w:pStyle w:val="normal0"/>
                    <w:spacing w:line="270" w:lineRule="auto"/>
                    <w:ind w:right="255"/>
                    <w:jc w:val="center"/>
                  </w:pPr>
                  <w:r>
                    <w:rPr>
                      <w:b/>
                      <w:sz w:val="20"/>
                      <w:szCs w:val="20"/>
                      <w:highlight w:val="white"/>
                    </w:rPr>
                    <w:t>MS-ETS1-2.</w:t>
                  </w:r>
                </w:p>
              </w:tc>
              <w:tc>
                <w:tcPr>
                  <w:tcW w:w="11205" w:type="dxa"/>
                  <w:shd w:val="clear" w:color="auto" w:fill="FFFFFF"/>
                  <w:tcMar>
                    <w:left w:w="0" w:type="dxa"/>
                    <w:bottom w:w="160" w:type="dxa"/>
                    <w:right w:w="0" w:type="dxa"/>
                  </w:tcMar>
                </w:tcPr>
                <w:p w:rsidR="00E65832" w:rsidRDefault="00F16391">
                  <w:pPr>
                    <w:pStyle w:val="normal0"/>
                    <w:spacing w:line="270" w:lineRule="auto"/>
                    <w:ind w:right="255"/>
                  </w:pPr>
                  <w:r>
                    <w:rPr>
                      <w:b/>
                      <w:sz w:val="20"/>
                      <w:szCs w:val="20"/>
                      <w:highlight w:val="white"/>
                    </w:rPr>
                    <w:t>Evaluate competing design solutions using a systematic process to determine how well they meet the criteria and constraints of the problem.</w:t>
                  </w:r>
                </w:p>
              </w:tc>
            </w:tr>
            <w:tr w:rsidR="00E65832">
              <w:tc>
                <w:tcPr>
                  <w:tcW w:w="1440" w:type="dxa"/>
                  <w:tcBorders>
                    <w:top w:val="nil"/>
                    <w:left w:val="nil"/>
                    <w:bottom w:val="nil"/>
                    <w:right w:val="nil"/>
                  </w:tcBorders>
                  <w:shd w:val="clear" w:color="auto" w:fill="FFFFFF"/>
                  <w:tcMar>
                    <w:left w:w="0" w:type="dxa"/>
                    <w:right w:w="220" w:type="dxa"/>
                  </w:tcMar>
                </w:tcPr>
                <w:p w:rsidR="00E65832" w:rsidRDefault="00F16391">
                  <w:pPr>
                    <w:pStyle w:val="normal0"/>
                    <w:spacing w:line="270" w:lineRule="auto"/>
                    <w:ind w:right="255"/>
                    <w:jc w:val="center"/>
                  </w:pPr>
                  <w:r>
                    <w:rPr>
                      <w:b/>
                      <w:sz w:val="20"/>
                      <w:szCs w:val="20"/>
                      <w:highlight w:val="white"/>
                    </w:rPr>
                    <w:t>MS-ETS1-3.</w:t>
                  </w:r>
                </w:p>
              </w:tc>
              <w:tc>
                <w:tcPr>
                  <w:tcW w:w="11205" w:type="dxa"/>
                  <w:shd w:val="clear" w:color="auto" w:fill="FFFFFF"/>
                  <w:tcMar>
                    <w:left w:w="0" w:type="dxa"/>
                    <w:bottom w:w="160" w:type="dxa"/>
                    <w:right w:w="0" w:type="dxa"/>
                  </w:tcMar>
                </w:tcPr>
                <w:p w:rsidR="00E65832" w:rsidRDefault="00F16391">
                  <w:pPr>
                    <w:pStyle w:val="normal0"/>
                    <w:spacing w:line="270" w:lineRule="auto"/>
                    <w:ind w:right="255"/>
                  </w:pPr>
                  <w:r>
                    <w:rPr>
                      <w:b/>
                      <w:sz w:val="20"/>
                      <w:szCs w:val="20"/>
                      <w:highlight w:val="white"/>
                    </w:rPr>
                    <w:t>Analyze data from tests to determine similarities and differences among several design solutions to identify the best characteristics of each that can be combined into a new solution to better meet the criteria for success.</w:t>
                  </w:r>
                </w:p>
              </w:tc>
            </w:tr>
            <w:tr w:rsidR="00E65832">
              <w:trPr>
                <w:trHeight w:val="420"/>
              </w:trPr>
              <w:tc>
                <w:tcPr>
                  <w:tcW w:w="1440" w:type="dxa"/>
                  <w:tcBorders>
                    <w:top w:val="nil"/>
                    <w:left w:val="nil"/>
                    <w:bottom w:val="nil"/>
                    <w:right w:val="nil"/>
                  </w:tcBorders>
                  <w:shd w:val="clear" w:color="auto" w:fill="FFFFFF"/>
                  <w:tcMar>
                    <w:left w:w="0" w:type="dxa"/>
                    <w:right w:w="220" w:type="dxa"/>
                  </w:tcMar>
                </w:tcPr>
                <w:p w:rsidR="00E65832" w:rsidRDefault="00F16391">
                  <w:pPr>
                    <w:pStyle w:val="normal0"/>
                    <w:spacing w:line="270" w:lineRule="auto"/>
                    <w:ind w:right="255"/>
                    <w:jc w:val="center"/>
                  </w:pPr>
                  <w:r>
                    <w:rPr>
                      <w:b/>
                      <w:sz w:val="20"/>
                      <w:szCs w:val="20"/>
                      <w:highlight w:val="white"/>
                    </w:rPr>
                    <w:t>MS-ETS1-4.</w:t>
                  </w:r>
                </w:p>
              </w:tc>
              <w:tc>
                <w:tcPr>
                  <w:tcW w:w="11205" w:type="dxa"/>
                  <w:shd w:val="clear" w:color="auto" w:fill="FFFFFF"/>
                  <w:tcMar>
                    <w:left w:w="0" w:type="dxa"/>
                    <w:bottom w:w="160" w:type="dxa"/>
                    <w:right w:w="0" w:type="dxa"/>
                  </w:tcMar>
                </w:tcPr>
                <w:p w:rsidR="00E65832" w:rsidRDefault="00F16391">
                  <w:pPr>
                    <w:pStyle w:val="normal0"/>
                    <w:spacing w:line="270" w:lineRule="auto"/>
                    <w:ind w:right="255"/>
                  </w:pPr>
                  <w:r>
                    <w:rPr>
                      <w:b/>
                      <w:sz w:val="20"/>
                      <w:szCs w:val="20"/>
                      <w:highlight w:val="white"/>
                    </w:rPr>
                    <w:t>Develop a model to generate data for iterative testing and modification of a proposed object, tool, or process such that an optimal design can be achieved.</w:t>
                  </w:r>
                </w:p>
              </w:tc>
            </w:tr>
          </w:tbl>
          <w:p w:rsidR="00E65832" w:rsidRDefault="00E65832">
            <w:pPr>
              <w:pStyle w:val="normal0"/>
              <w:ind w:right="255"/>
            </w:pPr>
          </w:p>
        </w:tc>
      </w:tr>
      <w:tr w:rsidR="00E65832">
        <w:tc>
          <w:tcPr>
            <w:tcW w:w="13710" w:type="dxa"/>
            <w:gridSpan w:val="3"/>
            <w:shd w:val="clear" w:color="auto" w:fill="D9D9D9"/>
            <w:tcMar>
              <w:top w:w="100" w:type="dxa"/>
              <w:left w:w="100" w:type="dxa"/>
              <w:bottom w:w="100" w:type="dxa"/>
              <w:right w:w="100" w:type="dxa"/>
            </w:tcMar>
          </w:tcPr>
          <w:p w:rsidR="00E65832" w:rsidRDefault="00F16391">
            <w:pPr>
              <w:pStyle w:val="normal0"/>
              <w:ind w:right="255"/>
              <w:jc w:val="center"/>
            </w:pPr>
            <w:r>
              <w:rPr>
                <w:sz w:val="16"/>
                <w:szCs w:val="16"/>
                <w:shd w:val="clear" w:color="auto" w:fill="D9D9D9"/>
              </w:rPr>
              <w:t xml:space="preserve">The performance expectations above were developed using </w:t>
            </w:r>
            <w:hyperlink r:id="rId454" w:anchor="framework">
              <w:r>
                <w:rPr>
                  <w:color w:val="CC3300"/>
                  <w:sz w:val="16"/>
                  <w:szCs w:val="16"/>
                  <w:shd w:val="clear" w:color="auto" w:fill="D9D9D9"/>
                </w:rPr>
                <w:t xml:space="preserve">the following elements from the NRC document </w:t>
              </w:r>
            </w:hyperlink>
            <w:hyperlink r:id="rId455" w:anchor="framework">
              <w:r>
                <w:rPr>
                  <w:i/>
                  <w:color w:val="CC3300"/>
                  <w:sz w:val="16"/>
                  <w:szCs w:val="16"/>
                  <w:shd w:val="clear" w:color="auto" w:fill="D9D9D9"/>
                </w:rPr>
                <w:t>A Framework for K-12 Science Education</w:t>
              </w:r>
            </w:hyperlink>
            <w:r>
              <w:rPr>
                <w:sz w:val="16"/>
                <w:szCs w:val="16"/>
                <w:shd w:val="clear" w:color="auto" w:fill="D9D9D9"/>
              </w:rPr>
              <w:t>:</w:t>
            </w:r>
          </w:p>
        </w:tc>
      </w:tr>
      <w:tr w:rsidR="00E65832">
        <w:tc>
          <w:tcPr>
            <w:tcW w:w="4530" w:type="dxa"/>
            <w:shd w:val="clear" w:color="auto" w:fill="B8CCE4"/>
            <w:tcMar>
              <w:top w:w="160" w:type="dxa"/>
              <w:left w:w="160" w:type="dxa"/>
              <w:bottom w:w="160" w:type="dxa"/>
              <w:right w:w="160" w:type="dxa"/>
            </w:tcMar>
          </w:tcPr>
          <w:p w:rsidR="00E65832" w:rsidRDefault="00F16391">
            <w:pPr>
              <w:pStyle w:val="Heading2"/>
              <w:keepNext w:val="0"/>
              <w:keepLines w:val="0"/>
              <w:spacing w:before="0" w:after="80" w:line="327" w:lineRule="auto"/>
              <w:ind w:right="255"/>
              <w:contextualSpacing w:val="0"/>
              <w:jc w:val="center"/>
            </w:pPr>
            <w:bookmarkStart w:id="2" w:name="h.dgsomppxt9kv" w:colFirst="0" w:colLast="0"/>
            <w:bookmarkEnd w:id="2"/>
            <w:r>
              <w:rPr>
                <w:rFonts w:ascii="Arial" w:eastAsia="Arial" w:hAnsi="Arial" w:cs="Arial"/>
                <w:color w:val="FFFFFF"/>
                <w:sz w:val="22"/>
                <w:szCs w:val="22"/>
                <w:shd w:val="clear" w:color="auto" w:fill="303A96"/>
              </w:rPr>
              <w:t>Science and Engineering Practices</w:t>
            </w:r>
          </w:p>
          <w:bookmarkStart w:id="3" w:name="h.x23ul1dfg8ih" w:colFirst="0" w:colLast="0"/>
          <w:bookmarkEnd w:id="3"/>
          <w:p w:rsidR="00E65832" w:rsidRDefault="00E65832">
            <w:pPr>
              <w:pStyle w:val="Heading3"/>
              <w:keepNext w:val="0"/>
              <w:keepLines w:val="0"/>
              <w:spacing w:before="0" w:line="292" w:lineRule="auto"/>
              <w:ind w:right="255"/>
              <w:contextualSpacing w:val="0"/>
            </w:pPr>
            <w:r>
              <w:fldChar w:fldCharType="begin"/>
            </w:r>
            <w:r>
              <w:instrText>HYPERLINK "http://www.nap.edu/openbook.php?record_id=13165&amp;page=54" \h</w:instrText>
            </w:r>
            <w:r>
              <w:fldChar w:fldCharType="separate"/>
            </w:r>
            <w:r w:rsidR="00F16391">
              <w:rPr>
                <w:rFonts w:ascii="Calibri" w:eastAsia="Calibri" w:hAnsi="Calibri" w:cs="Calibri"/>
                <w:color w:val="000000"/>
                <w:sz w:val="20"/>
                <w:szCs w:val="20"/>
                <w:shd w:val="clear" w:color="auto" w:fill="B8CCE4"/>
              </w:rPr>
              <w:t>Asking Questions and Defining Problems</w:t>
            </w:r>
            <w:r>
              <w:fldChar w:fldCharType="end"/>
            </w:r>
          </w:p>
          <w:p w:rsidR="00E65832" w:rsidRDefault="00E65832">
            <w:pPr>
              <w:pStyle w:val="normal0"/>
              <w:spacing w:line="270" w:lineRule="auto"/>
              <w:ind w:right="255"/>
            </w:pPr>
            <w:hyperlink r:id="rId456">
              <w:r w:rsidR="00F16391">
                <w:rPr>
                  <w:rFonts w:ascii="Calibri" w:eastAsia="Calibri" w:hAnsi="Calibri" w:cs="Calibri"/>
                  <w:sz w:val="20"/>
                  <w:szCs w:val="20"/>
                  <w:shd w:val="clear" w:color="auto" w:fill="B8CCE4"/>
                </w:rPr>
                <w:t>Asking questions and defining problems in grades 6–8 builds on grades K–5 experiences and progresses to specifying relationships between variables, and clarifying arguments and models.</w:t>
              </w:r>
            </w:hyperlink>
          </w:p>
          <w:p w:rsidR="00E65832" w:rsidRDefault="00E65832">
            <w:pPr>
              <w:pStyle w:val="normal0"/>
              <w:numPr>
                <w:ilvl w:val="0"/>
                <w:numId w:val="59"/>
              </w:numPr>
              <w:spacing w:line="270" w:lineRule="auto"/>
              <w:ind w:left="630" w:right="255" w:hanging="360"/>
              <w:contextualSpacing/>
              <w:rPr>
                <w:rFonts w:ascii="Calibri" w:eastAsia="Calibri" w:hAnsi="Calibri" w:cs="Calibri"/>
                <w:sz w:val="20"/>
                <w:szCs w:val="20"/>
              </w:rPr>
            </w:pPr>
            <w:hyperlink r:id="rId457">
              <w:r w:rsidR="00F16391">
                <w:rPr>
                  <w:rFonts w:ascii="Calibri" w:eastAsia="Calibri" w:hAnsi="Calibri" w:cs="Calibri"/>
                  <w:sz w:val="20"/>
                  <w:szCs w:val="20"/>
                  <w:shd w:val="clear" w:color="auto" w:fill="B8CCE4"/>
                </w:rPr>
                <w:t xml:space="preserve">Define a design problem that can be solved through the development of an object, tool, </w:t>
              </w:r>
              <w:proofErr w:type="spellStart"/>
              <w:r w:rsidR="00F16391">
                <w:rPr>
                  <w:rFonts w:ascii="Calibri" w:eastAsia="Calibri" w:hAnsi="Calibri" w:cs="Calibri"/>
                  <w:sz w:val="20"/>
                  <w:szCs w:val="20"/>
                  <w:shd w:val="clear" w:color="auto" w:fill="B8CCE4"/>
                </w:rPr>
                <w:t>process or</w:t>
              </w:r>
              <w:proofErr w:type="spellEnd"/>
              <w:r w:rsidR="00F16391">
                <w:rPr>
                  <w:rFonts w:ascii="Calibri" w:eastAsia="Calibri" w:hAnsi="Calibri" w:cs="Calibri"/>
                  <w:sz w:val="20"/>
                  <w:szCs w:val="20"/>
                  <w:shd w:val="clear" w:color="auto" w:fill="B8CCE4"/>
                </w:rPr>
                <w:t xml:space="preserve"> system and includes multiple criteria and constraints, including scientific knowledge that may limit possible solutions. (MS-ETS1-1)</w:t>
              </w:r>
            </w:hyperlink>
          </w:p>
          <w:bookmarkStart w:id="4" w:name="h.qfbvqhfq90iv" w:colFirst="0" w:colLast="0"/>
          <w:bookmarkEnd w:id="4"/>
          <w:p w:rsidR="00E65832" w:rsidRDefault="00E65832">
            <w:pPr>
              <w:pStyle w:val="Heading3"/>
              <w:keepNext w:val="0"/>
              <w:keepLines w:val="0"/>
              <w:spacing w:before="0" w:line="292" w:lineRule="auto"/>
              <w:ind w:right="255"/>
              <w:contextualSpacing w:val="0"/>
            </w:pPr>
            <w:r>
              <w:fldChar w:fldCharType="begin"/>
            </w:r>
            <w:r>
              <w:instrText>HYPERLINK "http://www.nap.edu/openbook.php?record_id=13165&amp;page=56" \h</w:instrText>
            </w:r>
            <w:r>
              <w:fldChar w:fldCharType="separate"/>
            </w:r>
            <w:r w:rsidR="00F16391">
              <w:rPr>
                <w:rFonts w:ascii="Calibri" w:eastAsia="Calibri" w:hAnsi="Calibri" w:cs="Calibri"/>
                <w:color w:val="000000"/>
                <w:sz w:val="20"/>
                <w:szCs w:val="20"/>
                <w:shd w:val="clear" w:color="auto" w:fill="B8CCE4"/>
              </w:rPr>
              <w:t>Developing and Using Models</w:t>
            </w:r>
            <w:r>
              <w:fldChar w:fldCharType="end"/>
            </w:r>
          </w:p>
          <w:p w:rsidR="00E65832" w:rsidRDefault="00E65832">
            <w:pPr>
              <w:pStyle w:val="normal0"/>
              <w:spacing w:line="270" w:lineRule="auto"/>
              <w:ind w:right="255"/>
            </w:pPr>
            <w:hyperlink r:id="rId458">
              <w:r w:rsidR="00F16391">
                <w:rPr>
                  <w:rFonts w:ascii="Calibri" w:eastAsia="Calibri" w:hAnsi="Calibri" w:cs="Calibri"/>
                  <w:sz w:val="20"/>
                  <w:szCs w:val="20"/>
                  <w:shd w:val="clear" w:color="auto" w:fill="B8CCE4"/>
                </w:rPr>
                <w:t xml:space="preserve">Modeling in 6–8 builds on K–5 experiences and progresses to developing, using, and revising </w:t>
              </w:r>
              <w:r w:rsidR="00F16391">
                <w:rPr>
                  <w:rFonts w:ascii="Calibri" w:eastAsia="Calibri" w:hAnsi="Calibri" w:cs="Calibri"/>
                  <w:sz w:val="20"/>
                  <w:szCs w:val="20"/>
                  <w:shd w:val="clear" w:color="auto" w:fill="B8CCE4"/>
                </w:rPr>
                <w:lastRenderedPageBreak/>
                <w:t>models to describe, test, and predict more abstract phenomena and design systems.</w:t>
              </w:r>
            </w:hyperlink>
          </w:p>
          <w:p w:rsidR="00E65832" w:rsidRDefault="00E65832">
            <w:pPr>
              <w:pStyle w:val="normal0"/>
              <w:numPr>
                <w:ilvl w:val="0"/>
                <w:numId w:val="52"/>
              </w:numPr>
              <w:spacing w:line="270" w:lineRule="auto"/>
              <w:ind w:left="630" w:right="255" w:hanging="360"/>
              <w:contextualSpacing/>
              <w:rPr>
                <w:rFonts w:ascii="Calibri" w:eastAsia="Calibri" w:hAnsi="Calibri" w:cs="Calibri"/>
                <w:sz w:val="20"/>
                <w:szCs w:val="20"/>
              </w:rPr>
            </w:pPr>
            <w:hyperlink r:id="rId459">
              <w:r w:rsidR="00F16391">
                <w:rPr>
                  <w:rFonts w:ascii="Calibri" w:eastAsia="Calibri" w:hAnsi="Calibri" w:cs="Calibri"/>
                  <w:sz w:val="20"/>
                  <w:szCs w:val="20"/>
                  <w:shd w:val="clear" w:color="auto" w:fill="B8CCE4"/>
                </w:rPr>
                <w:t>Develop a model to generate data to test ideas about designed systems, including those representing inputs and outputs. (MS-ETS1-4)</w:t>
              </w:r>
            </w:hyperlink>
          </w:p>
          <w:bookmarkStart w:id="5" w:name="h.cx5sxr2862g3" w:colFirst="0" w:colLast="0"/>
          <w:bookmarkEnd w:id="5"/>
          <w:p w:rsidR="00E65832" w:rsidRDefault="00E65832">
            <w:pPr>
              <w:pStyle w:val="Heading3"/>
              <w:keepNext w:val="0"/>
              <w:keepLines w:val="0"/>
              <w:spacing w:before="0" w:line="292" w:lineRule="auto"/>
              <w:ind w:right="255"/>
              <w:contextualSpacing w:val="0"/>
            </w:pPr>
            <w:r>
              <w:fldChar w:fldCharType="begin"/>
            </w:r>
            <w:r>
              <w:instrText>HYPERLINK "http://www.nap.edu/openbook.php?record_id=13165&amp;page=61" \h</w:instrText>
            </w:r>
            <w:r>
              <w:fldChar w:fldCharType="separate"/>
            </w:r>
            <w:r w:rsidR="00F16391">
              <w:rPr>
                <w:rFonts w:ascii="Calibri" w:eastAsia="Calibri" w:hAnsi="Calibri" w:cs="Calibri"/>
                <w:color w:val="000000"/>
                <w:sz w:val="20"/>
                <w:szCs w:val="20"/>
                <w:shd w:val="clear" w:color="auto" w:fill="B8CCE4"/>
              </w:rPr>
              <w:t>Analyzing and Interpreting Data</w:t>
            </w:r>
            <w:r>
              <w:fldChar w:fldCharType="end"/>
            </w:r>
          </w:p>
          <w:p w:rsidR="00E65832" w:rsidRDefault="00E65832">
            <w:pPr>
              <w:pStyle w:val="normal0"/>
              <w:spacing w:line="270" w:lineRule="auto"/>
              <w:ind w:right="255"/>
            </w:pPr>
            <w:hyperlink r:id="rId460">
              <w:r w:rsidR="00F16391">
                <w:rPr>
                  <w:rFonts w:ascii="Calibri" w:eastAsia="Calibri" w:hAnsi="Calibri" w:cs="Calibri"/>
                  <w:sz w:val="20"/>
                  <w:szCs w:val="20"/>
                  <w:shd w:val="clear" w:color="auto" w:fill="B8CCE4"/>
                </w:rPr>
                <w:t>Analyzing data in 6–8 builds on K–5 experiences and progresses to extending quantitative analysis to investigations, distinguishing between correlation and causation, and basic statistical techniques of data and error analysis.</w:t>
              </w:r>
            </w:hyperlink>
          </w:p>
          <w:p w:rsidR="00E65832" w:rsidRDefault="00E65832">
            <w:pPr>
              <w:pStyle w:val="normal0"/>
              <w:numPr>
                <w:ilvl w:val="0"/>
                <w:numId w:val="38"/>
              </w:numPr>
              <w:spacing w:line="270" w:lineRule="auto"/>
              <w:ind w:left="630" w:right="255" w:hanging="360"/>
              <w:contextualSpacing/>
              <w:rPr>
                <w:rFonts w:ascii="Calibri" w:eastAsia="Calibri" w:hAnsi="Calibri" w:cs="Calibri"/>
                <w:sz w:val="20"/>
                <w:szCs w:val="20"/>
              </w:rPr>
            </w:pPr>
            <w:hyperlink r:id="rId461">
              <w:r w:rsidR="00F16391">
                <w:rPr>
                  <w:rFonts w:ascii="Calibri" w:eastAsia="Calibri" w:hAnsi="Calibri" w:cs="Calibri"/>
                  <w:sz w:val="20"/>
                  <w:szCs w:val="20"/>
                  <w:shd w:val="clear" w:color="auto" w:fill="B8CCE4"/>
                </w:rPr>
                <w:t>Analyze and interpret data to determine similarities and differences in findings. (MS-ETS1-3)</w:t>
              </w:r>
            </w:hyperlink>
          </w:p>
          <w:bookmarkStart w:id="6" w:name="h.hxuvw642pilh" w:colFirst="0" w:colLast="0"/>
          <w:bookmarkEnd w:id="6"/>
          <w:p w:rsidR="00E65832" w:rsidRDefault="00E65832">
            <w:pPr>
              <w:pStyle w:val="Heading3"/>
              <w:keepNext w:val="0"/>
              <w:keepLines w:val="0"/>
              <w:spacing w:before="0" w:line="292" w:lineRule="auto"/>
              <w:ind w:right="255"/>
              <w:contextualSpacing w:val="0"/>
            </w:pPr>
            <w:r>
              <w:fldChar w:fldCharType="begin"/>
            </w:r>
            <w:r>
              <w:instrText>HYPERLINK "http://www.nap.edu/openbook.php?record_id=13165&amp;page=71" \h</w:instrText>
            </w:r>
            <w:r>
              <w:fldChar w:fldCharType="separate"/>
            </w:r>
            <w:r w:rsidR="00F16391">
              <w:rPr>
                <w:rFonts w:ascii="Calibri" w:eastAsia="Calibri" w:hAnsi="Calibri" w:cs="Calibri"/>
                <w:color w:val="000000"/>
                <w:sz w:val="20"/>
                <w:szCs w:val="20"/>
                <w:shd w:val="clear" w:color="auto" w:fill="B8CCE4"/>
              </w:rPr>
              <w:t>Engaging in Argument from Evidence</w:t>
            </w:r>
            <w:r>
              <w:fldChar w:fldCharType="end"/>
            </w:r>
          </w:p>
          <w:p w:rsidR="00E65832" w:rsidRDefault="00E65832">
            <w:pPr>
              <w:pStyle w:val="normal0"/>
              <w:spacing w:line="270" w:lineRule="auto"/>
              <w:ind w:right="255"/>
            </w:pPr>
            <w:hyperlink r:id="rId462">
              <w:r w:rsidR="00F16391">
                <w:rPr>
                  <w:rFonts w:ascii="Calibri" w:eastAsia="Calibri" w:hAnsi="Calibri" w:cs="Calibri"/>
                  <w:sz w:val="20"/>
                  <w:szCs w:val="20"/>
                  <w:shd w:val="clear" w:color="auto" w:fill="B8CCE4"/>
                </w:rPr>
                <w:t>Engaging in argument from evidence in 6–8 builds on K–5 experiences and progresses to constructing a convincing argument that supports or refutes claims for either explanations or solutions about the natural and designed world.</w:t>
              </w:r>
            </w:hyperlink>
          </w:p>
          <w:p w:rsidR="00E65832" w:rsidRDefault="00E65832">
            <w:pPr>
              <w:pStyle w:val="normal0"/>
              <w:numPr>
                <w:ilvl w:val="0"/>
                <w:numId w:val="39"/>
              </w:numPr>
              <w:spacing w:line="270" w:lineRule="auto"/>
              <w:ind w:left="630" w:right="255" w:hanging="360"/>
              <w:contextualSpacing/>
              <w:rPr>
                <w:rFonts w:ascii="Calibri" w:eastAsia="Calibri" w:hAnsi="Calibri" w:cs="Calibri"/>
                <w:sz w:val="20"/>
                <w:szCs w:val="20"/>
              </w:rPr>
            </w:pPr>
            <w:hyperlink r:id="rId463">
              <w:r w:rsidR="00F16391">
                <w:rPr>
                  <w:rFonts w:ascii="Calibri" w:eastAsia="Calibri" w:hAnsi="Calibri" w:cs="Calibri"/>
                  <w:sz w:val="20"/>
                  <w:szCs w:val="20"/>
                  <w:shd w:val="clear" w:color="auto" w:fill="B8CCE4"/>
                </w:rPr>
                <w:t>Evaluate competing design solutions based on jointly developed and agreed-upon design criteria. (MS-ETS1-2)</w:t>
              </w:r>
            </w:hyperlink>
          </w:p>
        </w:tc>
        <w:tc>
          <w:tcPr>
            <w:tcW w:w="4485" w:type="dxa"/>
            <w:shd w:val="clear" w:color="auto" w:fill="FBD4B4"/>
            <w:tcMar>
              <w:top w:w="160" w:type="dxa"/>
              <w:left w:w="160" w:type="dxa"/>
              <w:bottom w:w="160" w:type="dxa"/>
              <w:right w:w="160" w:type="dxa"/>
            </w:tcMar>
          </w:tcPr>
          <w:p w:rsidR="00E65832" w:rsidRDefault="00F16391">
            <w:pPr>
              <w:pStyle w:val="Heading2"/>
              <w:keepNext w:val="0"/>
              <w:keepLines w:val="0"/>
              <w:spacing w:before="0" w:after="80" w:line="327" w:lineRule="auto"/>
              <w:ind w:right="255"/>
              <w:contextualSpacing w:val="0"/>
              <w:jc w:val="center"/>
            </w:pPr>
            <w:bookmarkStart w:id="7" w:name="h.baorcjuln1ze" w:colFirst="0" w:colLast="0"/>
            <w:bookmarkEnd w:id="7"/>
            <w:r>
              <w:rPr>
                <w:rFonts w:ascii="Arial" w:eastAsia="Arial" w:hAnsi="Arial" w:cs="Arial"/>
                <w:color w:val="FFFFFF"/>
                <w:sz w:val="22"/>
                <w:szCs w:val="22"/>
                <w:shd w:val="clear" w:color="auto" w:fill="FE5F00"/>
              </w:rPr>
              <w:lastRenderedPageBreak/>
              <w:t>Disciplinary Core Ideas</w:t>
            </w:r>
          </w:p>
          <w:bookmarkStart w:id="8" w:name="h.3b59bckepgk" w:colFirst="0" w:colLast="0"/>
          <w:bookmarkEnd w:id="8"/>
          <w:p w:rsidR="00E65832" w:rsidRDefault="00E65832">
            <w:pPr>
              <w:pStyle w:val="Heading3"/>
              <w:keepNext w:val="0"/>
              <w:keepLines w:val="0"/>
              <w:spacing w:before="0" w:line="292" w:lineRule="auto"/>
              <w:ind w:right="255"/>
              <w:contextualSpacing w:val="0"/>
            </w:pPr>
            <w:r>
              <w:fldChar w:fldCharType="begin"/>
            </w:r>
            <w:r>
              <w:instrText>HYPERLINK "http://www.nap.edu/openbook.php?record_id=13165&amp;page=204" \h</w:instrText>
            </w:r>
            <w:r>
              <w:fldChar w:fldCharType="separate"/>
            </w:r>
            <w:r w:rsidR="00F16391">
              <w:rPr>
                <w:rFonts w:ascii="Calibri" w:eastAsia="Calibri" w:hAnsi="Calibri" w:cs="Calibri"/>
                <w:color w:val="000000"/>
                <w:sz w:val="20"/>
                <w:szCs w:val="20"/>
                <w:shd w:val="clear" w:color="auto" w:fill="FBD4B4"/>
              </w:rPr>
              <w:t>ETS1.A: Defining and Delimiting Engineering Problems</w:t>
            </w:r>
            <w:r>
              <w:fldChar w:fldCharType="end"/>
            </w:r>
          </w:p>
          <w:p w:rsidR="00E65832" w:rsidRDefault="00E65832">
            <w:pPr>
              <w:pStyle w:val="normal0"/>
              <w:numPr>
                <w:ilvl w:val="0"/>
                <w:numId w:val="55"/>
              </w:numPr>
              <w:spacing w:line="270" w:lineRule="auto"/>
              <w:ind w:left="690" w:right="255" w:hanging="360"/>
              <w:contextualSpacing/>
              <w:rPr>
                <w:rFonts w:ascii="Calibri" w:eastAsia="Calibri" w:hAnsi="Calibri" w:cs="Calibri"/>
                <w:sz w:val="20"/>
                <w:szCs w:val="20"/>
              </w:rPr>
            </w:pPr>
            <w:hyperlink r:id="rId464">
              <w:r w:rsidR="00F16391">
                <w:rPr>
                  <w:rFonts w:ascii="Calibri" w:eastAsia="Calibri" w:hAnsi="Calibri" w:cs="Calibri"/>
                  <w:sz w:val="20"/>
                  <w:szCs w:val="20"/>
                  <w:shd w:val="clear" w:color="auto" w:fill="FBD4B4"/>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(MS-ETS1-1)</w:t>
              </w:r>
            </w:hyperlink>
          </w:p>
          <w:bookmarkStart w:id="9" w:name="h.z6oyd8eqj06i" w:colFirst="0" w:colLast="0"/>
          <w:bookmarkEnd w:id="9"/>
          <w:p w:rsidR="00E65832" w:rsidRDefault="00E65832">
            <w:pPr>
              <w:pStyle w:val="Heading3"/>
              <w:keepNext w:val="0"/>
              <w:keepLines w:val="0"/>
              <w:spacing w:before="0" w:line="292" w:lineRule="auto"/>
              <w:ind w:right="255"/>
              <w:contextualSpacing w:val="0"/>
            </w:pPr>
            <w:r>
              <w:fldChar w:fldCharType="begin"/>
            </w:r>
            <w:r>
              <w:instrText>HYPERLINK "http://www.nap.edu/openbook.php?record_id=13165&amp;page=206" \h</w:instrText>
            </w:r>
            <w:r>
              <w:fldChar w:fldCharType="separate"/>
            </w:r>
            <w:r w:rsidR="00F16391">
              <w:rPr>
                <w:rFonts w:ascii="Calibri" w:eastAsia="Calibri" w:hAnsi="Calibri" w:cs="Calibri"/>
                <w:color w:val="000000"/>
                <w:sz w:val="20"/>
                <w:szCs w:val="20"/>
                <w:shd w:val="clear" w:color="auto" w:fill="FBD4B4"/>
              </w:rPr>
              <w:t>ETS1.B: Developing Possible Solutions</w:t>
            </w:r>
            <w:r>
              <w:fldChar w:fldCharType="end"/>
            </w:r>
          </w:p>
          <w:p w:rsidR="00E65832" w:rsidRDefault="00E65832">
            <w:pPr>
              <w:pStyle w:val="normal0"/>
              <w:numPr>
                <w:ilvl w:val="0"/>
                <w:numId w:val="46"/>
              </w:numPr>
              <w:spacing w:line="270" w:lineRule="auto"/>
              <w:ind w:left="690" w:right="255" w:hanging="360"/>
              <w:contextualSpacing/>
              <w:rPr>
                <w:rFonts w:ascii="Calibri" w:eastAsia="Calibri" w:hAnsi="Calibri" w:cs="Calibri"/>
                <w:sz w:val="20"/>
                <w:szCs w:val="20"/>
              </w:rPr>
            </w:pPr>
            <w:hyperlink r:id="rId465">
              <w:r w:rsidR="00F16391">
                <w:rPr>
                  <w:rFonts w:ascii="Calibri" w:eastAsia="Calibri" w:hAnsi="Calibri" w:cs="Calibri"/>
                  <w:sz w:val="20"/>
                  <w:szCs w:val="20"/>
                  <w:shd w:val="clear" w:color="auto" w:fill="FBD4B4"/>
                </w:rPr>
                <w:t>A solution needs to be tested, and then modified on the basis of the test results, in order to improve it. (MS-ETS1-4)</w:t>
              </w:r>
            </w:hyperlink>
          </w:p>
          <w:p w:rsidR="00E65832" w:rsidRDefault="00E65832">
            <w:pPr>
              <w:pStyle w:val="normal0"/>
              <w:numPr>
                <w:ilvl w:val="0"/>
                <w:numId w:val="46"/>
              </w:numPr>
              <w:spacing w:line="270" w:lineRule="auto"/>
              <w:ind w:left="690" w:right="255" w:hanging="360"/>
              <w:contextualSpacing/>
              <w:rPr>
                <w:rFonts w:ascii="Calibri" w:eastAsia="Calibri" w:hAnsi="Calibri" w:cs="Calibri"/>
                <w:sz w:val="20"/>
                <w:szCs w:val="20"/>
              </w:rPr>
            </w:pPr>
            <w:hyperlink r:id="rId466">
              <w:r w:rsidR="00F16391">
                <w:rPr>
                  <w:rFonts w:ascii="Calibri" w:eastAsia="Calibri" w:hAnsi="Calibri" w:cs="Calibri"/>
                  <w:sz w:val="20"/>
                  <w:szCs w:val="20"/>
                  <w:shd w:val="clear" w:color="auto" w:fill="FBD4B4"/>
                </w:rPr>
                <w:t>There are systematic processes for evaluating solutions with respect to how well they meet the criteria and constraints of a problem. (MS-ETS1-2), (MS-ETS1-3)</w:t>
              </w:r>
            </w:hyperlink>
          </w:p>
          <w:p w:rsidR="00E65832" w:rsidRDefault="00E65832">
            <w:pPr>
              <w:pStyle w:val="normal0"/>
              <w:numPr>
                <w:ilvl w:val="0"/>
                <w:numId w:val="46"/>
              </w:numPr>
              <w:spacing w:line="270" w:lineRule="auto"/>
              <w:ind w:left="690" w:right="255" w:hanging="360"/>
              <w:contextualSpacing/>
              <w:rPr>
                <w:rFonts w:ascii="Calibri" w:eastAsia="Calibri" w:hAnsi="Calibri" w:cs="Calibri"/>
                <w:sz w:val="20"/>
                <w:szCs w:val="20"/>
              </w:rPr>
            </w:pPr>
            <w:hyperlink r:id="rId467">
              <w:r w:rsidR="00F16391">
                <w:rPr>
                  <w:rFonts w:ascii="Calibri" w:eastAsia="Calibri" w:hAnsi="Calibri" w:cs="Calibri"/>
                  <w:sz w:val="20"/>
                  <w:szCs w:val="20"/>
                  <w:shd w:val="clear" w:color="auto" w:fill="FBD4B4"/>
                </w:rPr>
                <w:t>Sometimes parts of different solutions can be combined to create a solution that is better than any of its predecessors. (MS-ETS1-3)</w:t>
              </w:r>
            </w:hyperlink>
          </w:p>
          <w:p w:rsidR="00E65832" w:rsidRDefault="00E65832">
            <w:pPr>
              <w:pStyle w:val="normal0"/>
              <w:numPr>
                <w:ilvl w:val="0"/>
                <w:numId w:val="46"/>
              </w:numPr>
              <w:spacing w:line="270" w:lineRule="auto"/>
              <w:ind w:left="690" w:right="255" w:hanging="360"/>
              <w:contextualSpacing/>
              <w:rPr>
                <w:rFonts w:ascii="Calibri" w:eastAsia="Calibri" w:hAnsi="Calibri" w:cs="Calibri"/>
                <w:sz w:val="20"/>
                <w:szCs w:val="20"/>
              </w:rPr>
            </w:pPr>
            <w:hyperlink r:id="rId468">
              <w:r w:rsidR="00F16391">
                <w:rPr>
                  <w:rFonts w:ascii="Calibri" w:eastAsia="Calibri" w:hAnsi="Calibri" w:cs="Calibri"/>
                  <w:sz w:val="20"/>
                  <w:szCs w:val="20"/>
                  <w:shd w:val="clear" w:color="auto" w:fill="FBD4B4"/>
                </w:rPr>
                <w:t>Models of all kinds are important for testing solutions. (MS-ETS1-4)</w:t>
              </w:r>
            </w:hyperlink>
          </w:p>
          <w:bookmarkStart w:id="10" w:name="h.qbss2z61rdt0" w:colFirst="0" w:colLast="0"/>
          <w:bookmarkEnd w:id="10"/>
          <w:p w:rsidR="00E65832" w:rsidRDefault="00E65832">
            <w:pPr>
              <w:pStyle w:val="Heading3"/>
              <w:keepNext w:val="0"/>
              <w:keepLines w:val="0"/>
              <w:spacing w:before="0" w:line="292" w:lineRule="auto"/>
              <w:ind w:right="255"/>
              <w:contextualSpacing w:val="0"/>
            </w:pPr>
            <w:r>
              <w:fldChar w:fldCharType="begin"/>
            </w:r>
            <w:r>
              <w:instrText>HYPERLINK "http://www.nap.edu/openbook.php?record_id=13165&amp;page=208" \h</w:instrText>
            </w:r>
            <w:r>
              <w:fldChar w:fldCharType="separate"/>
            </w:r>
            <w:r w:rsidR="00F16391">
              <w:rPr>
                <w:rFonts w:ascii="Calibri" w:eastAsia="Calibri" w:hAnsi="Calibri" w:cs="Calibri"/>
                <w:color w:val="000000"/>
                <w:sz w:val="20"/>
                <w:szCs w:val="20"/>
                <w:shd w:val="clear" w:color="auto" w:fill="FBD4B4"/>
              </w:rPr>
              <w:t>ETS1.C: Optimizing the Design Solution</w:t>
            </w:r>
            <w:r>
              <w:fldChar w:fldCharType="end"/>
            </w:r>
          </w:p>
          <w:p w:rsidR="00E65832" w:rsidRDefault="00E65832">
            <w:pPr>
              <w:pStyle w:val="normal0"/>
              <w:numPr>
                <w:ilvl w:val="0"/>
                <w:numId w:val="5"/>
              </w:numPr>
              <w:spacing w:line="270" w:lineRule="auto"/>
              <w:ind w:left="690" w:right="255" w:hanging="360"/>
              <w:contextualSpacing/>
              <w:rPr>
                <w:rFonts w:ascii="Calibri" w:eastAsia="Calibri" w:hAnsi="Calibri" w:cs="Calibri"/>
                <w:sz w:val="20"/>
                <w:szCs w:val="20"/>
              </w:rPr>
            </w:pPr>
            <w:hyperlink r:id="rId469">
              <w:r w:rsidR="00F16391">
                <w:rPr>
                  <w:rFonts w:ascii="Calibri" w:eastAsia="Calibri" w:hAnsi="Calibri" w:cs="Calibri"/>
                  <w:sz w:val="20"/>
                  <w:szCs w:val="20"/>
                  <w:shd w:val="clear" w:color="auto" w:fill="FBD4B4"/>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 (MS-ETS1-3)</w:t>
              </w:r>
            </w:hyperlink>
          </w:p>
          <w:p w:rsidR="00E65832" w:rsidRDefault="00E65832">
            <w:pPr>
              <w:pStyle w:val="normal0"/>
              <w:numPr>
                <w:ilvl w:val="0"/>
                <w:numId w:val="5"/>
              </w:numPr>
              <w:spacing w:line="270" w:lineRule="auto"/>
              <w:ind w:left="690" w:right="255" w:hanging="360"/>
              <w:contextualSpacing/>
              <w:rPr>
                <w:rFonts w:ascii="Calibri" w:eastAsia="Calibri" w:hAnsi="Calibri" w:cs="Calibri"/>
                <w:sz w:val="20"/>
                <w:szCs w:val="20"/>
              </w:rPr>
            </w:pPr>
            <w:hyperlink r:id="rId470">
              <w:r w:rsidR="00F16391">
                <w:rPr>
                  <w:rFonts w:ascii="Calibri" w:eastAsia="Calibri" w:hAnsi="Calibri" w:cs="Calibri"/>
                  <w:sz w:val="20"/>
                  <w:szCs w:val="20"/>
                  <w:shd w:val="clear" w:color="auto" w:fill="FBD4B4"/>
                </w:rPr>
                <w:t>The iterative process of testing the most promising solutions and modifying what is proposed on the basis of the test results leads to greater refinement and ultimately to an optimal solution. (MS-ETS1-4)</w:t>
              </w:r>
            </w:hyperlink>
          </w:p>
        </w:tc>
        <w:tc>
          <w:tcPr>
            <w:tcW w:w="4695" w:type="dxa"/>
            <w:shd w:val="clear" w:color="auto" w:fill="D6E3BC"/>
            <w:tcMar>
              <w:top w:w="160" w:type="dxa"/>
              <w:left w:w="160" w:type="dxa"/>
              <w:bottom w:w="160" w:type="dxa"/>
              <w:right w:w="160" w:type="dxa"/>
            </w:tcMar>
          </w:tcPr>
          <w:p w:rsidR="00E65832" w:rsidRDefault="00F16391">
            <w:pPr>
              <w:pStyle w:val="Heading2"/>
              <w:keepNext w:val="0"/>
              <w:keepLines w:val="0"/>
              <w:spacing w:before="0" w:after="80" w:line="327" w:lineRule="auto"/>
              <w:ind w:right="255"/>
              <w:contextualSpacing w:val="0"/>
              <w:jc w:val="center"/>
            </w:pPr>
            <w:bookmarkStart w:id="11" w:name="h.h9l4u7ahyqcq" w:colFirst="0" w:colLast="0"/>
            <w:bookmarkEnd w:id="11"/>
            <w:r>
              <w:rPr>
                <w:rFonts w:ascii="Arial" w:eastAsia="Arial" w:hAnsi="Arial" w:cs="Arial"/>
                <w:color w:val="FFFFFF"/>
                <w:sz w:val="22"/>
                <w:szCs w:val="22"/>
                <w:shd w:val="clear" w:color="auto" w:fill="00B050"/>
              </w:rPr>
              <w:lastRenderedPageBreak/>
              <w:t>Crosscutting Concepts</w:t>
            </w:r>
          </w:p>
          <w:bookmarkStart w:id="12" w:name="h.wt2kaxq3lx07" w:colFirst="0" w:colLast="0"/>
          <w:bookmarkEnd w:id="12"/>
          <w:p w:rsidR="00E65832" w:rsidRDefault="00E65832">
            <w:pPr>
              <w:pStyle w:val="Heading3"/>
              <w:keepNext w:val="0"/>
              <w:keepLines w:val="0"/>
              <w:spacing w:before="0" w:line="292" w:lineRule="auto"/>
              <w:ind w:right="255"/>
              <w:contextualSpacing w:val="0"/>
            </w:pPr>
            <w:r>
              <w:fldChar w:fldCharType="begin"/>
            </w:r>
            <w:r>
              <w:instrText>HYPERLINK "http://www.nap.edu/openbook.php?record_id=13165&amp;page=212" \h</w:instrText>
            </w:r>
            <w:r>
              <w:fldChar w:fldCharType="separate"/>
            </w:r>
            <w:r w:rsidR="00F16391">
              <w:rPr>
                <w:rFonts w:ascii="Calibri" w:eastAsia="Calibri" w:hAnsi="Calibri" w:cs="Calibri"/>
                <w:color w:val="000000"/>
                <w:sz w:val="20"/>
                <w:szCs w:val="20"/>
                <w:shd w:val="clear" w:color="auto" w:fill="D6E3BC"/>
              </w:rPr>
              <w:t>Influence of Science, Engineering, and Technology on Society and the Natural World</w:t>
            </w:r>
            <w:r>
              <w:fldChar w:fldCharType="end"/>
            </w:r>
          </w:p>
          <w:p w:rsidR="00E65832" w:rsidRDefault="00E65832">
            <w:pPr>
              <w:pStyle w:val="normal0"/>
              <w:numPr>
                <w:ilvl w:val="0"/>
                <w:numId w:val="24"/>
              </w:numPr>
              <w:spacing w:line="270" w:lineRule="auto"/>
              <w:ind w:left="705" w:right="255" w:hanging="360"/>
              <w:contextualSpacing/>
              <w:rPr>
                <w:rFonts w:ascii="Calibri" w:eastAsia="Calibri" w:hAnsi="Calibri" w:cs="Calibri"/>
                <w:sz w:val="20"/>
                <w:szCs w:val="20"/>
              </w:rPr>
            </w:pPr>
            <w:hyperlink r:id="rId471">
              <w:r w:rsidR="00F16391">
                <w:rPr>
                  <w:rFonts w:ascii="Calibri" w:eastAsia="Calibri" w:hAnsi="Calibri" w:cs="Calibri"/>
                  <w:sz w:val="20"/>
                  <w:szCs w:val="20"/>
                  <w:shd w:val="clear" w:color="auto" w:fill="D6E3BC"/>
                </w:rPr>
                <w:t>All human activity draws on natural resources and has both short and long-term consequences, positive as well as negative, for the health of people and the natural environment. (MS-ETS1-1)</w:t>
              </w:r>
            </w:hyperlink>
          </w:p>
          <w:p w:rsidR="00E65832" w:rsidRDefault="00E65832">
            <w:pPr>
              <w:pStyle w:val="normal0"/>
              <w:numPr>
                <w:ilvl w:val="0"/>
                <w:numId w:val="24"/>
              </w:numPr>
              <w:spacing w:line="270" w:lineRule="auto"/>
              <w:ind w:left="705" w:right="255" w:hanging="360"/>
              <w:contextualSpacing/>
              <w:rPr>
                <w:rFonts w:ascii="Calibri" w:eastAsia="Calibri" w:hAnsi="Calibri" w:cs="Calibri"/>
                <w:sz w:val="20"/>
                <w:szCs w:val="20"/>
              </w:rPr>
            </w:pPr>
            <w:hyperlink r:id="rId472">
              <w:r w:rsidR="00F16391">
                <w:rPr>
                  <w:rFonts w:ascii="Calibri" w:eastAsia="Calibri" w:hAnsi="Calibri" w:cs="Calibri"/>
                  <w:sz w:val="20"/>
                  <w:szCs w:val="20"/>
                  <w:shd w:val="clear" w:color="auto" w:fill="D6E3BC"/>
                </w:rPr>
                <w:t>The uses of technologies and limitations on their use are driven by individual or societal needs, desires, and values; by the findings of scientific research; and by differences in such factors as climate, natural resources, and economic conditions. (MS-ETS1-1)</w:t>
              </w:r>
            </w:hyperlink>
          </w:p>
        </w:tc>
      </w:tr>
      <w:tr w:rsidR="00E65832">
        <w:tc>
          <w:tcPr>
            <w:tcW w:w="13710" w:type="dxa"/>
            <w:gridSpan w:val="3"/>
            <w:tcMar>
              <w:left w:w="160" w:type="dxa"/>
              <w:right w:w="0" w:type="dxa"/>
            </w:tcMar>
          </w:tcPr>
          <w:p w:rsidR="00E65832" w:rsidRDefault="00F16391">
            <w:pPr>
              <w:pStyle w:val="normal0"/>
              <w:spacing w:line="260" w:lineRule="auto"/>
              <w:ind w:right="255"/>
            </w:pPr>
            <w:r>
              <w:rPr>
                <w:i/>
                <w:color w:val="333333"/>
                <w:sz w:val="16"/>
                <w:szCs w:val="16"/>
                <w:shd w:val="clear" w:color="auto" w:fill="F2F2F3"/>
              </w:rPr>
              <w:lastRenderedPageBreak/>
              <w:t>Connections to MS-ETS1.A: Defining and Delimiting Engineering Problems include:</w:t>
            </w:r>
          </w:p>
          <w:p w:rsidR="00E65832" w:rsidRDefault="00F16391">
            <w:pPr>
              <w:pStyle w:val="normal0"/>
              <w:spacing w:line="260" w:lineRule="auto"/>
              <w:ind w:right="255"/>
            </w:pPr>
            <w:r>
              <w:rPr>
                <w:b/>
                <w:sz w:val="18"/>
                <w:szCs w:val="18"/>
                <w:shd w:val="clear" w:color="auto" w:fill="F2F2F3"/>
              </w:rPr>
              <w:t>Physical Science:</w:t>
            </w:r>
            <w:r>
              <w:rPr>
                <w:sz w:val="18"/>
                <w:szCs w:val="18"/>
                <w:shd w:val="clear" w:color="auto" w:fill="F2F2F3"/>
              </w:rPr>
              <w:t xml:space="preserve"> </w:t>
            </w:r>
            <w:hyperlink r:id="rId473">
              <w:r>
                <w:rPr>
                  <w:sz w:val="18"/>
                  <w:szCs w:val="18"/>
                  <w:shd w:val="clear" w:color="auto" w:fill="F2F2F3"/>
                </w:rPr>
                <w:t>MS-PS3-3</w:t>
              </w:r>
            </w:hyperlink>
          </w:p>
          <w:p w:rsidR="00E65832" w:rsidRDefault="00F16391">
            <w:pPr>
              <w:pStyle w:val="normal0"/>
              <w:spacing w:line="260" w:lineRule="auto"/>
              <w:ind w:right="255"/>
            </w:pPr>
            <w:r>
              <w:rPr>
                <w:i/>
                <w:color w:val="333333"/>
                <w:sz w:val="16"/>
                <w:szCs w:val="16"/>
                <w:shd w:val="clear" w:color="auto" w:fill="F2F2F3"/>
              </w:rPr>
              <w:t>Connections to MS-ETS1.B: Developing Possible Solutions Problems include:</w:t>
            </w:r>
          </w:p>
          <w:p w:rsidR="00E65832" w:rsidRDefault="00F16391">
            <w:pPr>
              <w:pStyle w:val="normal0"/>
              <w:spacing w:line="260" w:lineRule="auto"/>
              <w:ind w:right="255"/>
            </w:pPr>
            <w:r>
              <w:rPr>
                <w:b/>
                <w:sz w:val="18"/>
                <w:szCs w:val="18"/>
                <w:shd w:val="clear" w:color="auto" w:fill="F2F2F3"/>
              </w:rPr>
              <w:t>Physical Science:</w:t>
            </w:r>
            <w:r>
              <w:rPr>
                <w:sz w:val="18"/>
                <w:szCs w:val="18"/>
                <w:shd w:val="clear" w:color="auto" w:fill="F2F2F3"/>
              </w:rPr>
              <w:t xml:space="preserve"> </w:t>
            </w:r>
            <w:hyperlink r:id="rId474">
              <w:r>
                <w:rPr>
                  <w:sz w:val="18"/>
                  <w:szCs w:val="18"/>
                  <w:shd w:val="clear" w:color="auto" w:fill="F2F2F3"/>
                </w:rPr>
                <w:t>MS-PS1-6</w:t>
              </w:r>
            </w:hyperlink>
            <w:r>
              <w:rPr>
                <w:sz w:val="18"/>
                <w:szCs w:val="18"/>
                <w:shd w:val="clear" w:color="auto" w:fill="F2F2F3"/>
              </w:rPr>
              <w:t xml:space="preserve">, </w:t>
            </w:r>
            <w:hyperlink r:id="rId475">
              <w:r>
                <w:rPr>
                  <w:sz w:val="18"/>
                  <w:szCs w:val="18"/>
                  <w:shd w:val="clear" w:color="auto" w:fill="F2F2F3"/>
                </w:rPr>
                <w:t>MS-PS3-3</w:t>
              </w:r>
            </w:hyperlink>
            <w:r>
              <w:rPr>
                <w:sz w:val="18"/>
                <w:szCs w:val="18"/>
                <w:shd w:val="clear" w:color="auto" w:fill="F2F2F3"/>
              </w:rPr>
              <w:t xml:space="preserve">, </w:t>
            </w:r>
            <w:r>
              <w:rPr>
                <w:b/>
                <w:sz w:val="18"/>
                <w:szCs w:val="18"/>
                <w:shd w:val="clear" w:color="auto" w:fill="F2F2F3"/>
              </w:rPr>
              <w:t>Life Science:</w:t>
            </w:r>
            <w:r>
              <w:rPr>
                <w:sz w:val="18"/>
                <w:szCs w:val="18"/>
                <w:shd w:val="clear" w:color="auto" w:fill="F2F2F3"/>
              </w:rPr>
              <w:t xml:space="preserve"> </w:t>
            </w:r>
            <w:hyperlink r:id="rId476">
              <w:r>
                <w:rPr>
                  <w:sz w:val="18"/>
                  <w:szCs w:val="18"/>
                  <w:shd w:val="clear" w:color="auto" w:fill="F2F2F3"/>
                </w:rPr>
                <w:t>MS-LS2-5</w:t>
              </w:r>
            </w:hyperlink>
          </w:p>
          <w:p w:rsidR="00E65832" w:rsidRDefault="00F16391">
            <w:pPr>
              <w:pStyle w:val="normal0"/>
              <w:spacing w:line="260" w:lineRule="auto"/>
              <w:ind w:right="255"/>
            </w:pPr>
            <w:r>
              <w:rPr>
                <w:i/>
                <w:color w:val="333333"/>
                <w:sz w:val="16"/>
                <w:szCs w:val="16"/>
                <w:shd w:val="clear" w:color="auto" w:fill="F2F2F3"/>
              </w:rPr>
              <w:t>Connections to MS-ETS1.C: Optimizing the Design Solution include:</w:t>
            </w:r>
          </w:p>
          <w:p w:rsidR="00E65832" w:rsidRDefault="00F16391">
            <w:pPr>
              <w:pStyle w:val="normal0"/>
              <w:spacing w:line="260" w:lineRule="auto"/>
              <w:ind w:right="255"/>
            </w:pPr>
            <w:r>
              <w:rPr>
                <w:b/>
                <w:sz w:val="18"/>
                <w:szCs w:val="18"/>
                <w:shd w:val="clear" w:color="auto" w:fill="F2F2F3"/>
              </w:rPr>
              <w:t>Physical Science:</w:t>
            </w:r>
            <w:r>
              <w:rPr>
                <w:sz w:val="18"/>
                <w:szCs w:val="18"/>
                <w:shd w:val="clear" w:color="auto" w:fill="F2F2F3"/>
              </w:rPr>
              <w:t xml:space="preserve"> </w:t>
            </w:r>
            <w:hyperlink r:id="rId477">
              <w:r>
                <w:rPr>
                  <w:sz w:val="18"/>
                  <w:szCs w:val="18"/>
                  <w:shd w:val="clear" w:color="auto" w:fill="F2F2F3"/>
                </w:rPr>
                <w:t>MS-PS1-6</w:t>
              </w:r>
            </w:hyperlink>
          </w:p>
        </w:tc>
      </w:tr>
      <w:tr w:rsidR="00E65832">
        <w:tc>
          <w:tcPr>
            <w:tcW w:w="13710" w:type="dxa"/>
            <w:gridSpan w:val="3"/>
            <w:tcMar>
              <w:left w:w="160" w:type="dxa"/>
              <w:right w:w="0" w:type="dxa"/>
            </w:tcMar>
          </w:tcPr>
          <w:p w:rsidR="00E65832" w:rsidRDefault="00F16391">
            <w:pPr>
              <w:pStyle w:val="normal0"/>
              <w:spacing w:line="260" w:lineRule="auto"/>
              <w:ind w:right="255"/>
            </w:pPr>
            <w:r>
              <w:rPr>
                <w:i/>
                <w:color w:val="333333"/>
                <w:sz w:val="16"/>
                <w:szCs w:val="16"/>
                <w:shd w:val="clear" w:color="auto" w:fill="F2F2F3"/>
              </w:rPr>
              <w:t>Articulation of DCIs across grade-bands:</w:t>
            </w:r>
          </w:p>
          <w:p w:rsidR="00E65832" w:rsidRDefault="00E65832">
            <w:pPr>
              <w:pStyle w:val="normal0"/>
              <w:spacing w:line="260" w:lineRule="auto"/>
              <w:ind w:right="255"/>
            </w:pPr>
            <w:hyperlink r:id="rId478">
              <w:r w:rsidR="00F16391">
                <w:rPr>
                  <w:b/>
                  <w:sz w:val="16"/>
                  <w:szCs w:val="16"/>
                  <w:shd w:val="clear" w:color="auto" w:fill="F2F2F3"/>
                </w:rPr>
                <w:t>3-5.ETS1.A</w:t>
              </w:r>
            </w:hyperlink>
            <w:r w:rsidR="00F16391">
              <w:rPr>
                <w:sz w:val="16"/>
                <w:szCs w:val="16"/>
                <w:shd w:val="clear" w:color="auto" w:fill="F2F2F3"/>
              </w:rPr>
              <w:t xml:space="preserve"> (MS-ETS1-1),(MS-ETS1-2),(MS-ETS1-3); </w:t>
            </w:r>
            <w:hyperlink r:id="rId479">
              <w:r w:rsidR="00F16391">
                <w:rPr>
                  <w:b/>
                  <w:sz w:val="16"/>
                  <w:szCs w:val="16"/>
                  <w:shd w:val="clear" w:color="auto" w:fill="F2F2F3"/>
                </w:rPr>
                <w:t>3-5.ETS1.B</w:t>
              </w:r>
            </w:hyperlink>
            <w:r w:rsidR="00F16391">
              <w:rPr>
                <w:sz w:val="16"/>
                <w:szCs w:val="16"/>
                <w:shd w:val="clear" w:color="auto" w:fill="F2F2F3"/>
              </w:rPr>
              <w:t xml:space="preserve"> (MS-ETS1-2),(MS-ETS1-3),(MS-ETS1-4); </w:t>
            </w:r>
            <w:hyperlink r:id="rId480">
              <w:r w:rsidR="00F16391">
                <w:rPr>
                  <w:b/>
                  <w:sz w:val="16"/>
                  <w:szCs w:val="16"/>
                  <w:shd w:val="clear" w:color="auto" w:fill="F2F2F3"/>
                </w:rPr>
                <w:t>3-5.ETS1.C</w:t>
              </w:r>
            </w:hyperlink>
            <w:r w:rsidR="00F16391">
              <w:rPr>
                <w:sz w:val="16"/>
                <w:szCs w:val="16"/>
                <w:shd w:val="clear" w:color="auto" w:fill="F2F2F3"/>
              </w:rPr>
              <w:t xml:space="preserve"> (MS-ETS1-1),(MS-ETS1-2),(MS-ETS1-3),(MS-ETS1-4);</w:t>
            </w:r>
            <w:hyperlink r:id="rId481">
              <w:r w:rsidR="00F16391">
                <w:rPr>
                  <w:b/>
                  <w:sz w:val="16"/>
                  <w:szCs w:val="16"/>
                  <w:shd w:val="clear" w:color="auto" w:fill="F2F2F3"/>
                </w:rPr>
                <w:t>HS.ETS1.A</w:t>
              </w:r>
            </w:hyperlink>
            <w:r w:rsidR="00F16391">
              <w:rPr>
                <w:sz w:val="16"/>
                <w:szCs w:val="16"/>
                <w:shd w:val="clear" w:color="auto" w:fill="F2F2F3"/>
              </w:rPr>
              <w:t xml:space="preserve"> (MS-ETS1-1),(MS-ETS1-2); </w:t>
            </w:r>
            <w:hyperlink r:id="rId482">
              <w:r w:rsidR="00F16391">
                <w:rPr>
                  <w:b/>
                  <w:sz w:val="16"/>
                  <w:szCs w:val="16"/>
                  <w:shd w:val="clear" w:color="auto" w:fill="F2F2F3"/>
                </w:rPr>
                <w:t>HS.ETS1.B</w:t>
              </w:r>
            </w:hyperlink>
            <w:r w:rsidR="00F16391">
              <w:rPr>
                <w:sz w:val="16"/>
                <w:szCs w:val="16"/>
                <w:shd w:val="clear" w:color="auto" w:fill="F2F2F3"/>
              </w:rPr>
              <w:t xml:space="preserve"> (MS-ETS1-1),(MS-ETS1-2),(MS-ETS1-3),(MS-ETS1-4); </w:t>
            </w:r>
            <w:hyperlink r:id="rId483">
              <w:r w:rsidR="00F16391">
                <w:rPr>
                  <w:b/>
                  <w:sz w:val="16"/>
                  <w:szCs w:val="16"/>
                  <w:shd w:val="clear" w:color="auto" w:fill="F2F2F3"/>
                </w:rPr>
                <w:t>HS.ETS1.C</w:t>
              </w:r>
            </w:hyperlink>
            <w:r w:rsidR="00F16391">
              <w:rPr>
                <w:sz w:val="16"/>
                <w:szCs w:val="16"/>
                <w:shd w:val="clear" w:color="auto" w:fill="F2F2F3"/>
              </w:rPr>
              <w:t xml:space="preserve"> (MS-ETS1-3),(MS-ETS1-4)</w:t>
            </w:r>
          </w:p>
        </w:tc>
      </w:tr>
      <w:tr w:rsidR="00E65832">
        <w:tc>
          <w:tcPr>
            <w:tcW w:w="13710" w:type="dxa"/>
            <w:gridSpan w:val="3"/>
            <w:tcMar>
              <w:left w:w="160" w:type="dxa"/>
              <w:right w:w="0" w:type="dxa"/>
            </w:tcMar>
          </w:tcPr>
          <w:p w:rsidR="00E65832" w:rsidRDefault="00F16391">
            <w:pPr>
              <w:pStyle w:val="normal0"/>
              <w:spacing w:line="260" w:lineRule="auto"/>
              <w:ind w:right="255"/>
            </w:pPr>
            <w:r>
              <w:rPr>
                <w:i/>
                <w:color w:val="333333"/>
                <w:sz w:val="16"/>
                <w:szCs w:val="16"/>
                <w:shd w:val="clear" w:color="auto" w:fill="F2F2F3"/>
              </w:rPr>
              <w:t>Common Core State Standards Connections:</w:t>
            </w:r>
          </w:p>
          <w:tbl>
            <w:tblPr>
              <w:tblStyle w:val="aff4"/>
              <w:tblW w:w="12720" w:type="dxa"/>
              <w:tblLayout w:type="fixed"/>
              <w:tblLook w:val="0600"/>
            </w:tblPr>
            <w:tblGrid>
              <w:gridCol w:w="1680"/>
              <w:gridCol w:w="11040"/>
            </w:tblGrid>
            <w:tr w:rsidR="00E65832">
              <w:tc>
                <w:tcPr>
                  <w:tcW w:w="1680" w:type="dxa"/>
                  <w:tcBorders>
                    <w:top w:val="nil"/>
                    <w:left w:val="nil"/>
                    <w:bottom w:val="nil"/>
                    <w:right w:val="nil"/>
                  </w:tcBorders>
                  <w:tcMar>
                    <w:left w:w="0" w:type="dxa"/>
                    <w:right w:w="0" w:type="dxa"/>
                  </w:tcMar>
                </w:tcPr>
                <w:p w:rsidR="00E65832" w:rsidRDefault="00F16391">
                  <w:pPr>
                    <w:pStyle w:val="normal0"/>
                    <w:spacing w:line="292" w:lineRule="auto"/>
                    <w:ind w:right="255"/>
                  </w:pPr>
                  <w:r>
                    <w:rPr>
                      <w:i/>
                      <w:sz w:val="16"/>
                      <w:szCs w:val="16"/>
                      <w:shd w:val="clear" w:color="auto" w:fill="F2F2F3"/>
                    </w:rPr>
                    <w:t>ELA/Literacy -</w:t>
                  </w:r>
                </w:p>
              </w:tc>
              <w:tc>
                <w:tcPr>
                  <w:tcW w:w="11040" w:type="dxa"/>
                  <w:tcMar>
                    <w:left w:w="160" w:type="dxa"/>
                    <w:right w:w="0" w:type="dxa"/>
                  </w:tcMar>
                </w:tcPr>
                <w:p w:rsidR="00E65832" w:rsidRDefault="00E65832">
                  <w:pPr>
                    <w:pStyle w:val="normal0"/>
                    <w:spacing w:line="260" w:lineRule="auto"/>
                    <w:ind w:right="255"/>
                  </w:pP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484">
                    <w:r w:rsidR="00F16391">
                      <w:rPr>
                        <w:b/>
                        <w:sz w:val="16"/>
                        <w:szCs w:val="16"/>
                        <w:shd w:val="clear" w:color="auto" w:fill="F2F2F3"/>
                      </w:rPr>
                      <w:t>RST.6-8.1</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485">
                    <w:r w:rsidR="00F16391">
                      <w:rPr>
                        <w:sz w:val="16"/>
                        <w:szCs w:val="16"/>
                        <w:shd w:val="clear" w:color="auto" w:fill="F2F2F3"/>
                      </w:rPr>
                      <w:t xml:space="preserve">Cite specific textual evidence to support analysis of science and technical texts. </w:t>
                    </w:r>
                  </w:hyperlink>
                  <w:r w:rsidR="00F16391">
                    <w:rPr>
                      <w:sz w:val="16"/>
                      <w:szCs w:val="16"/>
                      <w:shd w:val="clear" w:color="auto" w:fill="F2F2F3"/>
                    </w:rPr>
                    <w:t>(MS-ETS1-1),</w:t>
                  </w:r>
                  <w:r w:rsidR="00F16391">
                    <w:rPr>
                      <w:i/>
                      <w:sz w:val="16"/>
                      <w:szCs w:val="16"/>
                      <w:shd w:val="clear" w:color="auto" w:fill="F2F2F3"/>
                    </w:rPr>
                    <w:t>(MS-ETS1-2),(MS-ETS1-3)</w:t>
                  </w: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486">
                    <w:r w:rsidR="00F16391">
                      <w:rPr>
                        <w:b/>
                        <w:sz w:val="16"/>
                        <w:szCs w:val="16"/>
                        <w:shd w:val="clear" w:color="auto" w:fill="F2F2F3"/>
                      </w:rPr>
                      <w:t>RST.6-8.7</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487">
                    <w:r w:rsidR="00F16391">
                      <w:rPr>
                        <w:sz w:val="16"/>
                        <w:szCs w:val="16"/>
                        <w:shd w:val="clear" w:color="auto" w:fill="F2F2F3"/>
                      </w:rPr>
                      <w:t xml:space="preserve">Integrate quantitative or technical information expressed in words in a text with a version of that information expressed visually (e.g., in a flowchart, diagram, model, graph, or table). </w:t>
                    </w:r>
                  </w:hyperlink>
                  <w:r w:rsidR="00F16391">
                    <w:rPr>
                      <w:i/>
                      <w:sz w:val="16"/>
                      <w:szCs w:val="16"/>
                      <w:shd w:val="clear" w:color="auto" w:fill="F2F2F3"/>
                    </w:rPr>
                    <w:t>(MS-ETS1-3)</w:t>
                  </w: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488">
                    <w:r w:rsidR="00F16391">
                      <w:rPr>
                        <w:b/>
                        <w:sz w:val="16"/>
                        <w:szCs w:val="16"/>
                        <w:shd w:val="clear" w:color="auto" w:fill="F2F2F3"/>
                      </w:rPr>
                      <w:t>RST.6-8.9</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489">
                    <w:r w:rsidR="00F16391">
                      <w:rPr>
                        <w:sz w:val="16"/>
                        <w:szCs w:val="16"/>
                        <w:shd w:val="clear" w:color="auto" w:fill="F2F2F3"/>
                      </w:rPr>
                      <w:t xml:space="preserve">Compare and contrast the information gained from experiments, simulations, </w:t>
                    </w:r>
                    <w:proofErr w:type="gramStart"/>
                    <w:r w:rsidR="00F16391">
                      <w:rPr>
                        <w:sz w:val="16"/>
                        <w:szCs w:val="16"/>
                        <w:shd w:val="clear" w:color="auto" w:fill="F2F2F3"/>
                      </w:rPr>
                      <w:t>video,</w:t>
                    </w:r>
                    <w:proofErr w:type="gramEnd"/>
                    <w:r w:rsidR="00F16391">
                      <w:rPr>
                        <w:sz w:val="16"/>
                        <w:szCs w:val="16"/>
                        <w:shd w:val="clear" w:color="auto" w:fill="F2F2F3"/>
                      </w:rPr>
                      <w:t xml:space="preserve"> or multimedia sources with that gained from reading a text on the same topic.</w:t>
                    </w:r>
                  </w:hyperlink>
                  <w:r w:rsidR="00F16391">
                    <w:rPr>
                      <w:sz w:val="16"/>
                      <w:szCs w:val="16"/>
                      <w:shd w:val="clear" w:color="auto" w:fill="F2F2F3"/>
                    </w:rPr>
                    <w:t>(MS-ETS1-2),(MS-ETS1-3)</w:t>
                  </w: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490">
                    <w:r w:rsidR="00F16391">
                      <w:rPr>
                        <w:b/>
                        <w:sz w:val="16"/>
                        <w:szCs w:val="16"/>
                        <w:shd w:val="clear" w:color="auto" w:fill="F2F2F3"/>
                      </w:rPr>
                      <w:t>WHST.6-8.7</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491">
                    <w:r w:rsidR="00F16391">
                      <w:rPr>
                        <w:sz w:val="16"/>
                        <w:szCs w:val="16"/>
                        <w:shd w:val="clear" w:color="auto" w:fill="F2F2F3"/>
                      </w:rPr>
                      <w:t xml:space="preserve">Conduct short research projects to answer a question (including a self-generated question), drawing on several sources and generating additional related, focused questions that allow for multiple avenues of exploration. </w:t>
                    </w:r>
                  </w:hyperlink>
                  <w:r w:rsidR="00F16391">
                    <w:rPr>
                      <w:sz w:val="16"/>
                      <w:szCs w:val="16"/>
                      <w:shd w:val="clear" w:color="auto" w:fill="F2F2F3"/>
                    </w:rPr>
                    <w:t>(MS-ETS1-2)</w:t>
                  </w: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492">
                    <w:r w:rsidR="00F16391">
                      <w:rPr>
                        <w:b/>
                        <w:sz w:val="16"/>
                        <w:szCs w:val="16"/>
                        <w:shd w:val="clear" w:color="auto" w:fill="F2F2F3"/>
                      </w:rPr>
                      <w:t>WHST.6-8.8</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493">
                    <w:r w:rsidR="00F16391">
                      <w:rPr>
                        <w:sz w:val="16"/>
                        <w:szCs w:val="16"/>
                        <w:shd w:val="clear" w:color="auto" w:fill="F2F2F3"/>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hyperlink>
                  <w:r w:rsidR="00F16391">
                    <w:rPr>
                      <w:sz w:val="16"/>
                      <w:szCs w:val="16"/>
                      <w:shd w:val="clear" w:color="auto" w:fill="F2F2F3"/>
                    </w:rPr>
                    <w:t>(MS-ETS1-1)</w:t>
                  </w: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494">
                    <w:r w:rsidR="00F16391">
                      <w:rPr>
                        <w:b/>
                        <w:sz w:val="16"/>
                        <w:szCs w:val="16"/>
                        <w:shd w:val="clear" w:color="auto" w:fill="F2F2F3"/>
                      </w:rPr>
                      <w:t>WHST.6-8.9</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495">
                    <w:r w:rsidR="00F16391">
                      <w:rPr>
                        <w:sz w:val="16"/>
                        <w:szCs w:val="16"/>
                        <w:shd w:val="clear" w:color="auto" w:fill="F2F2F3"/>
                      </w:rPr>
                      <w:t xml:space="preserve">Draw evidence from informational texts to support analysis, reflection, and research. </w:t>
                    </w:r>
                  </w:hyperlink>
                  <w:r w:rsidR="00F16391">
                    <w:rPr>
                      <w:i/>
                      <w:sz w:val="16"/>
                      <w:szCs w:val="16"/>
                      <w:shd w:val="clear" w:color="auto" w:fill="F2F2F3"/>
                    </w:rPr>
                    <w:t>(MS-ETS1-2)</w:t>
                  </w: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496">
                    <w:r w:rsidR="00F16391">
                      <w:rPr>
                        <w:b/>
                        <w:sz w:val="16"/>
                        <w:szCs w:val="16"/>
                        <w:shd w:val="clear" w:color="auto" w:fill="F2F2F3"/>
                      </w:rPr>
                      <w:t>SL.8.5</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497">
                    <w:r w:rsidR="00F16391">
                      <w:rPr>
                        <w:sz w:val="16"/>
                        <w:szCs w:val="16"/>
                        <w:shd w:val="clear" w:color="auto" w:fill="F2F2F3"/>
                      </w:rPr>
                      <w:t xml:space="preserve">Integrate multimedia and visual displays into presentations to clarify information, strengthen claims and evidence, and add interest. </w:t>
                    </w:r>
                  </w:hyperlink>
                  <w:r w:rsidR="00F16391">
                    <w:rPr>
                      <w:i/>
                      <w:sz w:val="16"/>
                      <w:szCs w:val="16"/>
                      <w:shd w:val="clear" w:color="auto" w:fill="F2F2F3"/>
                    </w:rPr>
                    <w:t>(MS-ETS1-4)</w:t>
                  </w:r>
                </w:p>
              </w:tc>
            </w:tr>
            <w:tr w:rsidR="00E65832">
              <w:tc>
                <w:tcPr>
                  <w:tcW w:w="1680" w:type="dxa"/>
                  <w:tcBorders>
                    <w:top w:val="nil"/>
                    <w:left w:val="nil"/>
                    <w:bottom w:val="nil"/>
                    <w:right w:val="nil"/>
                  </w:tcBorders>
                  <w:tcMar>
                    <w:left w:w="0" w:type="dxa"/>
                    <w:right w:w="0" w:type="dxa"/>
                  </w:tcMar>
                </w:tcPr>
                <w:p w:rsidR="00E65832" w:rsidRDefault="00F16391">
                  <w:pPr>
                    <w:pStyle w:val="normal0"/>
                    <w:spacing w:line="292" w:lineRule="auto"/>
                    <w:ind w:right="255"/>
                  </w:pPr>
                  <w:r>
                    <w:rPr>
                      <w:i/>
                      <w:sz w:val="16"/>
                      <w:szCs w:val="16"/>
                      <w:shd w:val="clear" w:color="auto" w:fill="F2F2F3"/>
                    </w:rPr>
                    <w:t>Mathematics -</w:t>
                  </w:r>
                </w:p>
              </w:tc>
              <w:tc>
                <w:tcPr>
                  <w:tcW w:w="11040" w:type="dxa"/>
                  <w:tcMar>
                    <w:left w:w="160" w:type="dxa"/>
                    <w:right w:w="0" w:type="dxa"/>
                  </w:tcMar>
                </w:tcPr>
                <w:p w:rsidR="00E65832" w:rsidRDefault="00E65832">
                  <w:pPr>
                    <w:pStyle w:val="normal0"/>
                    <w:spacing w:line="260" w:lineRule="auto"/>
                    <w:ind w:right="255"/>
                  </w:pP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498">
                    <w:r w:rsidR="00F16391">
                      <w:rPr>
                        <w:b/>
                        <w:sz w:val="16"/>
                        <w:szCs w:val="16"/>
                        <w:shd w:val="clear" w:color="auto" w:fill="F2F2F3"/>
                      </w:rPr>
                      <w:t>MP.2</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499">
                    <w:r w:rsidR="00F16391">
                      <w:rPr>
                        <w:sz w:val="16"/>
                        <w:szCs w:val="16"/>
                        <w:shd w:val="clear" w:color="auto" w:fill="F2F2F3"/>
                      </w:rPr>
                      <w:t xml:space="preserve">Reason abstractly and quantitatively. </w:t>
                    </w:r>
                  </w:hyperlink>
                  <w:r w:rsidR="00F16391">
                    <w:rPr>
                      <w:i/>
                      <w:sz w:val="16"/>
                      <w:szCs w:val="16"/>
                      <w:shd w:val="clear" w:color="auto" w:fill="F2F2F3"/>
                    </w:rPr>
                    <w:t>(MS-ETS1-1),(MS-ETS1-2),(MS-ETS1-3),(MS-ETS1-4)</w:t>
                  </w: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500">
                    <w:r w:rsidR="00F16391">
                      <w:rPr>
                        <w:b/>
                        <w:sz w:val="16"/>
                        <w:szCs w:val="16"/>
                        <w:shd w:val="clear" w:color="auto" w:fill="F2F2F3"/>
                      </w:rPr>
                      <w:t>7.EE.3</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501">
                    <w:r w:rsidR="00F16391">
                      <w:rPr>
                        <w:sz w:val="16"/>
                        <w:szCs w:val="16"/>
                        <w:shd w:val="clear" w:color="auto" w:fill="F2F2F3"/>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hyperlink>
                  <w:r w:rsidR="00F16391">
                    <w:rPr>
                      <w:i/>
                      <w:sz w:val="16"/>
                      <w:szCs w:val="16"/>
                      <w:shd w:val="clear" w:color="auto" w:fill="F2F2F3"/>
                    </w:rPr>
                    <w:t>(MS-ETS1-1),(MS-ETS1-2),(MS-ETS1-3)</w:t>
                  </w:r>
                </w:p>
              </w:tc>
            </w:tr>
            <w:tr w:rsidR="00E65832">
              <w:tc>
                <w:tcPr>
                  <w:tcW w:w="1680" w:type="dxa"/>
                  <w:tcBorders>
                    <w:top w:val="nil"/>
                    <w:left w:val="nil"/>
                    <w:bottom w:val="nil"/>
                    <w:right w:val="nil"/>
                  </w:tcBorders>
                  <w:tcMar>
                    <w:top w:w="100" w:type="dxa"/>
                    <w:left w:w="100" w:type="dxa"/>
                    <w:bottom w:w="100" w:type="dxa"/>
                    <w:right w:w="180" w:type="dxa"/>
                  </w:tcMar>
                </w:tcPr>
                <w:p w:rsidR="00E65832" w:rsidRDefault="00E65832">
                  <w:pPr>
                    <w:pStyle w:val="normal0"/>
                    <w:spacing w:line="270" w:lineRule="auto"/>
                    <w:ind w:right="255"/>
                    <w:jc w:val="center"/>
                  </w:pPr>
                  <w:hyperlink r:id="rId502">
                    <w:r w:rsidR="00F16391">
                      <w:rPr>
                        <w:b/>
                        <w:sz w:val="16"/>
                        <w:szCs w:val="16"/>
                        <w:shd w:val="clear" w:color="auto" w:fill="F2F2F3"/>
                      </w:rPr>
                      <w:t>7.SP</w:t>
                    </w:r>
                  </w:hyperlink>
                </w:p>
              </w:tc>
              <w:tc>
                <w:tcPr>
                  <w:tcW w:w="11040" w:type="dxa"/>
                  <w:tcBorders>
                    <w:top w:val="nil"/>
                    <w:left w:val="nil"/>
                    <w:bottom w:val="nil"/>
                    <w:right w:val="nil"/>
                  </w:tcBorders>
                  <w:tcMar>
                    <w:left w:w="160" w:type="dxa"/>
                    <w:right w:w="0" w:type="dxa"/>
                  </w:tcMar>
                </w:tcPr>
                <w:p w:rsidR="00E65832" w:rsidRDefault="00E65832">
                  <w:pPr>
                    <w:pStyle w:val="normal0"/>
                    <w:spacing w:line="292" w:lineRule="auto"/>
                    <w:ind w:right="255"/>
                  </w:pPr>
                  <w:hyperlink r:id="rId503">
                    <w:r w:rsidR="00F16391">
                      <w:rPr>
                        <w:sz w:val="16"/>
                        <w:szCs w:val="16"/>
                        <w:shd w:val="clear" w:color="auto" w:fill="F2F2F3"/>
                      </w:rPr>
                      <w:t xml:space="preserve">Develop a probability model and use it to find probabilities of events. Compare probabilities from a model to observed frequencies; if the agreement is not good, explain possible sources of the discrepancy. </w:t>
                    </w:r>
                  </w:hyperlink>
                  <w:r w:rsidR="00F16391">
                    <w:rPr>
                      <w:i/>
                      <w:sz w:val="16"/>
                      <w:szCs w:val="16"/>
                      <w:shd w:val="clear" w:color="auto" w:fill="F2F2F3"/>
                    </w:rPr>
                    <w:t>(MS-ETS1-4)</w:t>
                  </w:r>
                </w:p>
              </w:tc>
            </w:tr>
          </w:tbl>
          <w:p w:rsidR="00E65832" w:rsidRDefault="00E65832">
            <w:pPr>
              <w:pStyle w:val="normal0"/>
              <w:spacing w:line="260" w:lineRule="auto"/>
              <w:ind w:right="255"/>
            </w:pPr>
          </w:p>
        </w:tc>
      </w:tr>
      <w:tr w:rsidR="00E65832">
        <w:tc>
          <w:tcPr>
            <w:tcW w:w="13710" w:type="dxa"/>
            <w:gridSpan w:val="3"/>
            <w:tcMar>
              <w:left w:w="160" w:type="dxa"/>
              <w:right w:w="0" w:type="dxa"/>
            </w:tcMar>
          </w:tcPr>
          <w:p w:rsidR="00E65832" w:rsidRDefault="00F16391">
            <w:pPr>
              <w:pStyle w:val="normal0"/>
              <w:spacing w:line="240" w:lineRule="auto"/>
              <w:ind w:right="255"/>
            </w:pPr>
            <w:r>
              <w:rPr>
                <w:b/>
                <w:sz w:val="24"/>
                <w:szCs w:val="24"/>
              </w:rPr>
              <w:lastRenderedPageBreak/>
              <w:t xml:space="preserve">Digital information and technology integration:  </w:t>
            </w:r>
            <w:r>
              <w:rPr>
                <w:sz w:val="24"/>
                <w:szCs w:val="24"/>
              </w:rPr>
              <w:t>Indicate any special considerations as well as materials, resources (online, print, video, audio) or equipment.</w:t>
            </w:r>
          </w:p>
          <w:p w:rsidR="00E65832" w:rsidRDefault="00E65832">
            <w:pPr>
              <w:pStyle w:val="normal0"/>
              <w:spacing w:line="240" w:lineRule="auto"/>
              <w:ind w:right="255"/>
            </w:pPr>
          </w:p>
          <w:p w:rsidR="00E65832" w:rsidRDefault="00E65832">
            <w:pPr>
              <w:pStyle w:val="normal0"/>
              <w:numPr>
                <w:ilvl w:val="0"/>
                <w:numId w:val="63"/>
              </w:numPr>
              <w:spacing w:after="160" w:line="240" w:lineRule="auto"/>
              <w:ind w:right="255" w:hanging="360"/>
              <w:contextualSpacing/>
              <w:jc w:val="both"/>
              <w:rPr>
                <w:i/>
                <w:highlight w:val="white"/>
              </w:rPr>
            </w:pPr>
            <w:hyperlink r:id="rId504">
              <w:r w:rsidR="00F16391">
                <w:rPr>
                  <w:i/>
                  <w:color w:val="1155CC"/>
                  <w:highlight w:val="white"/>
                  <w:u w:val="single"/>
                </w:rPr>
                <w:t>http://www.ciese.org/materials/k12/</w:t>
              </w:r>
            </w:hyperlink>
            <w:r w:rsidR="00F16391">
              <w:rPr>
                <w:i/>
                <w:color w:val="333333"/>
                <w:highlight w:val="white"/>
              </w:rPr>
              <w:t xml:space="preserve"> These compelling lessons and projects promote problem-based learning, collaboration, higher order thinking skills, and critical analysis through the integration of science, technology, engineering, mathematics and other core subjects. </w:t>
            </w:r>
          </w:p>
          <w:p w:rsidR="00E65832" w:rsidRDefault="00E65832">
            <w:pPr>
              <w:pStyle w:val="normal0"/>
              <w:numPr>
                <w:ilvl w:val="0"/>
                <w:numId w:val="63"/>
              </w:numPr>
              <w:spacing w:after="160" w:line="240" w:lineRule="auto"/>
              <w:ind w:right="255" w:hanging="360"/>
              <w:contextualSpacing/>
              <w:jc w:val="both"/>
              <w:rPr>
                <w:i/>
                <w:color w:val="333333"/>
                <w:highlight w:val="white"/>
              </w:rPr>
            </w:pPr>
            <w:hyperlink r:id="rId505">
              <w:r w:rsidR="00F16391">
                <w:rPr>
                  <w:i/>
                  <w:color w:val="1155CC"/>
                  <w:highlight w:val="white"/>
                  <w:u w:val="single"/>
                </w:rPr>
                <w:t>https://www.teachengineering.org/</w:t>
              </w:r>
            </w:hyperlink>
            <w:r w:rsidR="00F16391">
              <w:rPr>
                <w:i/>
                <w:color w:val="333333"/>
                <w:highlight w:val="white"/>
              </w:rPr>
              <w:t xml:space="preserve">  </w:t>
            </w:r>
            <w:proofErr w:type="spellStart"/>
            <w:r w:rsidR="00F16391">
              <w:rPr>
                <w:i/>
                <w:color w:val="444444"/>
                <w:highlight w:val="white"/>
              </w:rPr>
              <w:t>TeachEngineering</w:t>
            </w:r>
            <w:proofErr w:type="spellEnd"/>
            <w:r w:rsidR="00F16391">
              <w:rPr>
                <w:i/>
                <w:color w:val="444444"/>
                <w:highlight w:val="white"/>
              </w:rPr>
              <w:t xml:space="preserve"> curriculum provides innovative resources and ideas for teachers using NGSS. </w:t>
            </w:r>
          </w:p>
          <w:p w:rsidR="00E65832" w:rsidRDefault="00E65832">
            <w:pPr>
              <w:pStyle w:val="normal0"/>
              <w:numPr>
                <w:ilvl w:val="0"/>
                <w:numId w:val="63"/>
              </w:numPr>
              <w:spacing w:after="160" w:line="240" w:lineRule="auto"/>
              <w:ind w:right="255" w:hanging="360"/>
              <w:contextualSpacing/>
              <w:jc w:val="both"/>
              <w:rPr>
                <w:i/>
                <w:color w:val="444444"/>
                <w:highlight w:val="white"/>
              </w:rPr>
            </w:pPr>
            <w:hyperlink r:id="rId506">
              <w:r w:rsidR="00F16391">
                <w:rPr>
                  <w:i/>
                  <w:color w:val="1155CC"/>
                  <w:highlight w:val="white"/>
                  <w:u w:val="single"/>
                </w:rPr>
                <w:t>http://tryengineering.org/lesson-plans</w:t>
              </w:r>
            </w:hyperlink>
            <w:r w:rsidR="00F16391">
              <w:rPr>
                <w:i/>
                <w:color w:val="333333"/>
                <w:highlight w:val="white"/>
              </w:rPr>
              <w:t xml:space="preserve">  </w:t>
            </w:r>
            <w:proofErr w:type="spellStart"/>
            <w:r w:rsidR="00F16391">
              <w:rPr>
                <w:i/>
                <w:color w:val="333333"/>
                <w:highlight w:val="white"/>
              </w:rPr>
              <w:t>TryEngineering</w:t>
            </w:r>
            <w:proofErr w:type="spellEnd"/>
            <w:r w:rsidR="00F16391">
              <w:rPr>
                <w:i/>
                <w:color w:val="333333"/>
                <w:highlight w:val="white"/>
              </w:rPr>
              <w:t xml:space="preserve"> offers a variety of lesson plans that align with education standards to allow teachers and students to apply engineering principles in the classroom. </w:t>
            </w:r>
          </w:p>
          <w:p w:rsidR="00E65832" w:rsidRDefault="00E65832">
            <w:pPr>
              <w:pStyle w:val="normal0"/>
              <w:numPr>
                <w:ilvl w:val="0"/>
                <w:numId w:val="63"/>
              </w:numPr>
              <w:spacing w:after="160" w:line="240" w:lineRule="auto"/>
              <w:ind w:right="255" w:hanging="360"/>
              <w:contextualSpacing/>
              <w:jc w:val="both"/>
              <w:rPr>
                <w:i/>
                <w:color w:val="444444"/>
                <w:highlight w:val="white"/>
              </w:rPr>
            </w:pPr>
            <w:hyperlink r:id="rId507">
              <w:r w:rsidR="00F16391">
                <w:rPr>
                  <w:i/>
                  <w:color w:val="1155CC"/>
                  <w:highlight w:val="white"/>
                  <w:u w:val="single"/>
                </w:rPr>
                <w:t>https://www.nsf.gov/news/classroom/engineering.jsp</w:t>
              </w:r>
            </w:hyperlink>
            <w:r w:rsidR="00F16391">
              <w:rPr>
                <w:i/>
                <w:color w:val="444444"/>
                <w:highlight w:val="white"/>
              </w:rPr>
              <w:t xml:space="preserve"> </w:t>
            </w:r>
            <w:r w:rsidR="00F16391">
              <w:rPr>
                <w:i/>
                <w:highlight w:val="white"/>
              </w:rPr>
              <w:t>NSDL is the National Science Foundation's online library of resources for science, technology, engineering, and mathematics education.</w:t>
            </w:r>
          </w:p>
          <w:p w:rsidR="00E65832" w:rsidRDefault="00E65832">
            <w:pPr>
              <w:pStyle w:val="normal0"/>
              <w:numPr>
                <w:ilvl w:val="0"/>
                <w:numId w:val="63"/>
              </w:numPr>
              <w:spacing w:after="160" w:line="240" w:lineRule="auto"/>
              <w:ind w:right="255" w:hanging="360"/>
              <w:contextualSpacing/>
              <w:jc w:val="both"/>
              <w:rPr>
                <w:i/>
                <w:highlight w:val="white"/>
              </w:rPr>
            </w:pPr>
            <w:hyperlink r:id="rId508">
              <w:proofErr w:type="gramStart"/>
              <w:r w:rsidR="00F16391">
                <w:rPr>
                  <w:i/>
                  <w:color w:val="1155CC"/>
                  <w:highlight w:val="white"/>
                  <w:u w:val="single"/>
                </w:rPr>
                <w:t>http://pbskids.org/designsquad/parentseducators/index.html</w:t>
              </w:r>
            </w:hyperlink>
            <w:r w:rsidR="00F16391">
              <w:rPr>
                <w:i/>
                <w:highlight w:val="white"/>
              </w:rPr>
              <w:t xml:space="preserve">  The</w:t>
            </w:r>
            <w:proofErr w:type="gramEnd"/>
            <w:r w:rsidR="00F16391">
              <w:rPr>
                <w:i/>
                <w:highlight w:val="white"/>
              </w:rPr>
              <w:t xml:space="preserve"> goal of Design Squad is to give kids a stronger understanding of the design process, and the connection between engineering and the things we all use in everyday life. The DESIGN SQUAD NATION website equips kids with science and math skills, inspires them, and lays the foundation they need to participate in engineering activities later in life.</w:t>
            </w:r>
          </w:p>
          <w:p w:rsidR="00E65832" w:rsidRDefault="00E65832">
            <w:pPr>
              <w:pStyle w:val="normal0"/>
              <w:numPr>
                <w:ilvl w:val="0"/>
                <w:numId w:val="63"/>
              </w:numPr>
              <w:spacing w:after="160" w:line="240" w:lineRule="auto"/>
              <w:ind w:right="255" w:hanging="360"/>
              <w:contextualSpacing/>
              <w:jc w:val="both"/>
              <w:rPr>
                <w:i/>
                <w:highlight w:val="white"/>
              </w:rPr>
            </w:pPr>
            <w:hyperlink r:id="rId509">
              <w:r w:rsidR="00F16391">
                <w:rPr>
                  <w:i/>
                  <w:color w:val="1155CC"/>
                  <w:highlight w:val="white"/>
                  <w:u w:val="single"/>
                </w:rPr>
                <w:t>http://teachers.egfi-k12.org/category/lessons/grades-6-8-lessons/</w:t>
              </w:r>
            </w:hyperlink>
            <w:r w:rsidR="00F16391">
              <w:rPr>
                <w:i/>
                <w:highlight w:val="white"/>
              </w:rPr>
              <w:t xml:space="preserve">  </w:t>
            </w:r>
            <w:proofErr w:type="spellStart"/>
            <w:r w:rsidR="00F16391">
              <w:rPr>
                <w:i/>
                <w:highlight w:val="white"/>
              </w:rPr>
              <w:t>eGFI</w:t>
            </w:r>
            <w:proofErr w:type="spellEnd"/>
            <w:r w:rsidR="00F16391">
              <w:rPr>
                <w:i/>
                <w:highlight w:val="white"/>
              </w:rPr>
              <w:t xml:space="preserve"> is proudly brought to you by the </w:t>
            </w:r>
            <w:hyperlink r:id="rId510">
              <w:r w:rsidR="00F16391">
                <w:rPr>
                  <w:i/>
                  <w:color w:val="EC008C"/>
                  <w:highlight w:val="white"/>
                  <w:u w:val="single"/>
                </w:rPr>
                <w:t>American Society for Engineering Education</w:t>
              </w:r>
            </w:hyperlink>
            <w:r w:rsidR="00F16391">
              <w:rPr>
                <w:i/>
                <w:highlight w:val="white"/>
              </w:rPr>
              <w:t xml:space="preserve"> (</w:t>
            </w:r>
            <w:hyperlink r:id="rId511">
              <w:r w:rsidR="00F16391">
                <w:rPr>
                  <w:i/>
                  <w:color w:val="EC008C"/>
                  <w:highlight w:val="white"/>
                  <w:u w:val="single"/>
                </w:rPr>
                <w:t>ASEE</w:t>
              </w:r>
            </w:hyperlink>
            <w:r w:rsidR="00F16391">
              <w:rPr>
                <w:i/>
                <w:highlight w:val="white"/>
              </w:rPr>
              <w:t>). We are committed to promoting and enhancing efforts to improve K-12 STEM and engineering education.</w:t>
            </w:r>
          </w:p>
          <w:p w:rsidR="00E65832" w:rsidRDefault="00E65832">
            <w:pPr>
              <w:pStyle w:val="normal0"/>
              <w:numPr>
                <w:ilvl w:val="0"/>
                <w:numId w:val="63"/>
              </w:numPr>
              <w:spacing w:after="160" w:line="240" w:lineRule="auto"/>
              <w:ind w:right="255" w:hanging="360"/>
              <w:contextualSpacing/>
              <w:jc w:val="both"/>
              <w:rPr>
                <w:i/>
                <w:highlight w:val="white"/>
              </w:rPr>
            </w:pPr>
            <w:hyperlink r:id="rId512">
              <w:r w:rsidR="00F16391">
                <w:rPr>
                  <w:i/>
                  <w:color w:val="1155CC"/>
                  <w:highlight w:val="white"/>
                  <w:u w:val="single"/>
                </w:rPr>
                <w:t>http://stem-works.com/</w:t>
              </w:r>
            </w:hyperlink>
            <w:r w:rsidR="00F16391">
              <w:rPr>
                <w:i/>
                <w:highlight w:val="white"/>
              </w:rPr>
              <w:t xml:space="preserve"> </w:t>
            </w:r>
            <w:r w:rsidR="00F16391">
              <w:rPr>
                <w:rFonts w:ascii="Georgia" w:eastAsia="Georgia" w:hAnsi="Georgia" w:cs="Georgia"/>
                <w:i/>
                <w:color w:val="4C4835"/>
                <w:sz w:val="28"/>
                <w:szCs w:val="28"/>
                <w:highlight w:val="white"/>
              </w:rPr>
              <w:t xml:space="preserve"> </w:t>
            </w:r>
            <w:r w:rsidR="00F16391">
              <w:rPr>
                <w:i/>
                <w:highlight w:val="white"/>
              </w:rPr>
              <w:t>a resource for teachers, mentors, parents, STEM professionals, volunteers, and everyone passionate about getting children eager to learn about science, technology, engineering, and math.</w:t>
            </w:r>
          </w:p>
          <w:p w:rsidR="00E65832" w:rsidRDefault="00E65832">
            <w:pPr>
              <w:pStyle w:val="normal0"/>
              <w:numPr>
                <w:ilvl w:val="0"/>
                <w:numId w:val="63"/>
              </w:numPr>
              <w:spacing w:after="160" w:line="240" w:lineRule="auto"/>
              <w:ind w:right="255" w:hanging="360"/>
              <w:contextualSpacing/>
              <w:jc w:val="both"/>
              <w:rPr>
                <w:i/>
                <w:highlight w:val="white"/>
              </w:rPr>
            </w:pPr>
            <w:hyperlink r:id="rId513" w:anchor="scienceactivities">
              <w:r w:rsidR="00F16391">
                <w:rPr>
                  <w:i/>
                  <w:color w:val="1155CC"/>
                  <w:highlight w:val="white"/>
                  <w:u w:val="single"/>
                </w:rPr>
                <w:t>http://www.sciencebuddies.org/science-fair-projects/teacher_resources.shtml#scienceactivities</w:t>
              </w:r>
            </w:hyperlink>
            <w:r w:rsidR="00F16391">
              <w:rPr>
                <w:i/>
                <w:highlight w:val="white"/>
              </w:rPr>
              <w:t xml:space="preserve"> Each activity comes with student </w:t>
            </w:r>
            <w:proofErr w:type="gramStart"/>
            <w:r w:rsidR="00F16391">
              <w:rPr>
                <w:i/>
                <w:highlight w:val="white"/>
              </w:rPr>
              <w:t>instructions,</w:t>
            </w:r>
            <w:proofErr w:type="gramEnd"/>
            <w:r w:rsidR="00F16391">
              <w:rPr>
                <w:i/>
                <w:highlight w:val="white"/>
              </w:rPr>
              <w:t xml:space="preserve"> and a facilitator guide with just enough information to help anyone lead a good discussion on the science behind the activity.</w:t>
            </w:r>
          </w:p>
          <w:p w:rsidR="00E65832" w:rsidRDefault="00E65832">
            <w:pPr>
              <w:pStyle w:val="normal0"/>
              <w:numPr>
                <w:ilvl w:val="0"/>
                <w:numId w:val="63"/>
              </w:numPr>
              <w:spacing w:after="160" w:line="240" w:lineRule="auto"/>
              <w:ind w:right="255" w:hanging="360"/>
              <w:contextualSpacing/>
              <w:jc w:val="both"/>
              <w:rPr>
                <w:i/>
                <w:color w:val="333333"/>
                <w:highlight w:val="white"/>
              </w:rPr>
            </w:pPr>
            <w:hyperlink r:id="rId514">
              <w:r w:rsidR="00F16391">
                <w:rPr>
                  <w:i/>
                  <w:color w:val="1155CC"/>
                  <w:highlight w:val="white"/>
                  <w:u w:val="single"/>
                </w:rPr>
                <w:t>https://vimeo.com/43038579</w:t>
              </w:r>
            </w:hyperlink>
            <w:r w:rsidR="00F16391">
              <w:rPr>
                <w:i/>
                <w:color w:val="333333"/>
                <w:highlight w:val="white"/>
              </w:rPr>
              <w:t xml:space="preserve"> </w:t>
            </w:r>
            <w:r w:rsidR="00F16391">
              <w:rPr>
                <w:i/>
                <w:highlight w:val="white"/>
              </w:rPr>
              <w:t>The invisible bicycle helmet video clip (Girls in Engineering)</w:t>
            </w:r>
          </w:p>
          <w:p w:rsidR="00E65832" w:rsidRDefault="00E65832">
            <w:pPr>
              <w:pStyle w:val="normal0"/>
              <w:numPr>
                <w:ilvl w:val="0"/>
                <w:numId w:val="63"/>
              </w:numPr>
              <w:spacing w:after="160" w:line="240" w:lineRule="auto"/>
              <w:ind w:right="255" w:hanging="360"/>
              <w:contextualSpacing/>
              <w:jc w:val="both"/>
              <w:rPr>
                <w:i/>
                <w:highlight w:val="white"/>
              </w:rPr>
            </w:pPr>
            <w:hyperlink r:id="rId515">
              <w:r w:rsidR="00F16391">
                <w:rPr>
                  <w:i/>
                  <w:color w:val="1155CC"/>
                  <w:highlight w:val="white"/>
                  <w:u w:val="single"/>
                </w:rPr>
                <w:t>http://stemcollaborative.org/additionalResources.html</w:t>
              </w:r>
            </w:hyperlink>
            <w:r w:rsidR="00F16391">
              <w:rPr>
                <w:i/>
                <w:highlight w:val="white"/>
              </w:rPr>
              <w:t xml:space="preserve"> </w:t>
            </w:r>
            <w:r w:rsidR="00F16391">
              <w:rPr>
                <w:i/>
                <w:color w:val="434343"/>
                <w:highlight w:val="white"/>
              </w:rPr>
              <w:t>a</w:t>
            </w:r>
            <w:r w:rsidR="00F16391">
              <w:rPr>
                <w:i/>
                <w:highlight w:val="white"/>
              </w:rPr>
              <w:t xml:space="preserve"> wealth of worthy STEM resources readily available on the web</w:t>
            </w:r>
          </w:p>
        </w:tc>
      </w:tr>
    </w:tbl>
    <w:p w:rsidR="00E65832" w:rsidRDefault="00F16391">
      <w:pPr>
        <w:pStyle w:val="normal0"/>
        <w:spacing w:before="220" w:after="220" w:line="229" w:lineRule="auto"/>
        <w:ind w:right="255"/>
      </w:pPr>
      <w:r>
        <w:rPr>
          <w:color w:val="444444"/>
          <w:sz w:val="16"/>
          <w:szCs w:val="16"/>
          <w:shd w:val="clear" w:color="auto" w:fill="F2F2F3"/>
        </w:rPr>
        <w:lastRenderedPageBreak/>
        <w:t>* The performance expectations marked with an asterisk integrate traditional science content with engineering through a Practice or Disciplinary Core Idea.</w:t>
      </w:r>
    </w:p>
    <w:p w:rsidR="00E65832" w:rsidRDefault="00F16391">
      <w:pPr>
        <w:pStyle w:val="normal0"/>
        <w:spacing w:before="220" w:after="220" w:line="229" w:lineRule="auto"/>
        <w:ind w:right="255"/>
      </w:pPr>
      <w:r>
        <w:rPr>
          <w:color w:val="444444"/>
          <w:sz w:val="16"/>
          <w:szCs w:val="16"/>
          <w:shd w:val="clear" w:color="auto" w:fill="F2F2F3"/>
        </w:rPr>
        <w:t xml:space="preserve">The section entitled “Disciplinary Core Ideas” is reproduced verbatim from </w:t>
      </w:r>
      <w:hyperlink r:id="rId516">
        <w:r>
          <w:rPr>
            <w:i/>
            <w:color w:val="CC3300"/>
            <w:sz w:val="16"/>
            <w:szCs w:val="16"/>
            <w:shd w:val="clear" w:color="auto" w:fill="F2F2F3"/>
          </w:rPr>
          <w:t>A Framework for K-12 Science Education: Practices, Cross-Cutting Concepts, and Core Ideas</w:t>
        </w:r>
      </w:hyperlink>
      <w:r>
        <w:rPr>
          <w:color w:val="444444"/>
          <w:sz w:val="16"/>
          <w:szCs w:val="16"/>
          <w:shd w:val="clear" w:color="auto" w:fill="F2F2F3"/>
        </w:rPr>
        <w:t>. Integrated and reprinted with permission from the National Academy of Sciences.</w:t>
      </w:r>
    </w:p>
    <w:p w:rsidR="00E65832" w:rsidRDefault="00F16391">
      <w:pPr>
        <w:pStyle w:val="normal0"/>
        <w:spacing w:before="220" w:after="220" w:line="229" w:lineRule="auto"/>
        <w:ind w:right="255"/>
      </w:pPr>
      <w:r>
        <w:rPr>
          <w:color w:val="444444"/>
          <w:sz w:val="16"/>
          <w:szCs w:val="16"/>
          <w:shd w:val="clear" w:color="auto" w:fill="F2F2F3"/>
        </w:rPr>
        <w:t xml:space="preserve">*Taken directly from: </w:t>
      </w:r>
      <w:hyperlink r:id="rId517">
        <w:r>
          <w:rPr>
            <w:color w:val="1155CC"/>
            <w:sz w:val="16"/>
            <w:szCs w:val="16"/>
            <w:u w:val="single"/>
            <w:shd w:val="clear" w:color="auto" w:fill="F2F2F3"/>
          </w:rPr>
          <w:t>http://www.nextgenscience.org/msets1-engineering-design</w:t>
        </w:r>
      </w:hyperlink>
      <w:r>
        <w:rPr>
          <w:color w:val="444444"/>
          <w:sz w:val="16"/>
          <w:szCs w:val="16"/>
          <w:shd w:val="clear" w:color="auto" w:fill="F2F2F3"/>
        </w:rPr>
        <w:t>.</w:t>
      </w:r>
    </w:p>
    <w:sectPr w:rsidR="00E65832" w:rsidSect="00E65832">
      <w:pgSz w:w="15840" w:h="12240"/>
      <w:pgMar w:top="720" w:right="1008" w:bottom="720" w:left="10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866"/>
    <w:multiLevelType w:val="multilevel"/>
    <w:tmpl w:val="8A1021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36E30B8"/>
    <w:multiLevelType w:val="multilevel"/>
    <w:tmpl w:val="5B148A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7377A1"/>
    <w:multiLevelType w:val="multilevel"/>
    <w:tmpl w:val="78084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08146C4"/>
    <w:multiLevelType w:val="multilevel"/>
    <w:tmpl w:val="10D63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8A3C6D"/>
    <w:multiLevelType w:val="multilevel"/>
    <w:tmpl w:val="C8DC37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1633431"/>
    <w:multiLevelType w:val="multilevel"/>
    <w:tmpl w:val="FBC41B18"/>
    <w:lvl w:ilvl="0">
      <w:start w:val="1"/>
      <w:numFmt w:val="bullet"/>
      <w:lvlText w:val="●"/>
      <w:lvlJc w:val="left"/>
      <w:pPr>
        <w:ind w:left="720" w:firstLine="360"/>
      </w:pPr>
      <w:rPr>
        <w:strike w:val="0"/>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8147FA"/>
    <w:multiLevelType w:val="multilevel"/>
    <w:tmpl w:val="0A6ADB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12CD010B"/>
    <w:multiLevelType w:val="multilevel"/>
    <w:tmpl w:val="55D683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1894290C"/>
    <w:multiLevelType w:val="multilevel"/>
    <w:tmpl w:val="FBF81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9806E2E"/>
    <w:multiLevelType w:val="multilevel"/>
    <w:tmpl w:val="6A4E89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1A765C43"/>
    <w:multiLevelType w:val="multilevel"/>
    <w:tmpl w:val="8D488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B490305"/>
    <w:multiLevelType w:val="multilevel"/>
    <w:tmpl w:val="F40C3B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BE02226"/>
    <w:multiLevelType w:val="multilevel"/>
    <w:tmpl w:val="93FA86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1C7C09CD"/>
    <w:multiLevelType w:val="multilevel"/>
    <w:tmpl w:val="5B3A44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C8372C9"/>
    <w:multiLevelType w:val="multilevel"/>
    <w:tmpl w:val="BDFAA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F6E01AE"/>
    <w:multiLevelType w:val="multilevel"/>
    <w:tmpl w:val="5D3679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1916943"/>
    <w:multiLevelType w:val="multilevel"/>
    <w:tmpl w:val="ED08F3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240057C2"/>
    <w:multiLevelType w:val="multilevel"/>
    <w:tmpl w:val="EB441B0E"/>
    <w:lvl w:ilvl="0">
      <w:start w:val="1"/>
      <w:numFmt w:val="bullet"/>
      <w:lvlText w:val="●"/>
      <w:lvlJc w:val="left"/>
      <w:pPr>
        <w:ind w:left="720" w:firstLine="360"/>
      </w:pPr>
      <w:rPr>
        <w:strike w:val="0"/>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6183379"/>
    <w:multiLevelType w:val="multilevel"/>
    <w:tmpl w:val="AF364D66"/>
    <w:lvl w:ilvl="0">
      <w:start w:val="1"/>
      <w:numFmt w:val="bullet"/>
      <w:lvlText w:val="●"/>
      <w:lvlJc w:val="left"/>
      <w:pPr>
        <w:ind w:left="720" w:firstLine="360"/>
      </w:pPr>
      <w:rPr>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6530754"/>
    <w:multiLevelType w:val="multilevel"/>
    <w:tmpl w:val="C6E8601A"/>
    <w:lvl w:ilvl="0">
      <w:start w:val="1"/>
      <w:numFmt w:val="bullet"/>
      <w:lvlText w:val="●"/>
      <w:lvlJc w:val="left"/>
      <w:pPr>
        <w:ind w:left="720" w:firstLine="360"/>
      </w:pPr>
      <w:rPr>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80B56DE"/>
    <w:multiLevelType w:val="multilevel"/>
    <w:tmpl w:val="82BAAAB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28A63393"/>
    <w:multiLevelType w:val="multilevel"/>
    <w:tmpl w:val="B0DC5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A582186"/>
    <w:multiLevelType w:val="multilevel"/>
    <w:tmpl w:val="A308F31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2B2D15C1"/>
    <w:multiLevelType w:val="multilevel"/>
    <w:tmpl w:val="A5FE9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FBA40BA"/>
    <w:multiLevelType w:val="multilevel"/>
    <w:tmpl w:val="B8AE6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0BD00BE"/>
    <w:multiLevelType w:val="multilevel"/>
    <w:tmpl w:val="2B26A8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312E015D"/>
    <w:multiLevelType w:val="multilevel"/>
    <w:tmpl w:val="DD360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49F6638"/>
    <w:multiLevelType w:val="multilevel"/>
    <w:tmpl w:val="591AC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79475C1"/>
    <w:multiLevelType w:val="multilevel"/>
    <w:tmpl w:val="6BBEB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9B20ECF"/>
    <w:multiLevelType w:val="multilevel"/>
    <w:tmpl w:val="7B32C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AAC121B"/>
    <w:multiLevelType w:val="multilevel"/>
    <w:tmpl w:val="B10E1426"/>
    <w:lvl w:ilvl="0">
      <w:start w:val="1"/>
      <w:numFmt w:val="bullet"/>
      <w:lvlText w:val="●"/>
      <w:lvlJc w:val="left"/>
      <w:pPr>
        <w:ind w:left="720" w:firstLine="360"/>
      </w:pPr>
      <w:rPr>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CA672EA"/>
    <w:multiLevelType w:val="multilevel"/>
    <w:tmpl w:val="71E49B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2">
    <w:nsid w:val="3CCB6CCF"/>
    <w:multiLevelType w:val="multilevel"/>
    <w:tmpl w:val="3D0EC3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nsid w:val="3EC842C3"/>
    <w:multiLevelType w:val="multilevel"/>
    <w:tmpl w:val="E584BE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41C3122E"/>
    <w:multiLevelType w:val="multilevel"/>
    <w:tmpl w:val="53A07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5686B05"/>
    <w:multiLevelType w:val="multilevel"/>
    <w:tmpl w:val="B9C2E8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6">
    <w:nsid w:val="46672313"/>
    <w:multiLevelType w:val="multilevel"/>
    <w:tmpl w:val="A8C298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7">
    <w:nsid w:val="48216E22"/>
    <w:multiLevelType w:val="multilevel"/>
    <w:tmpl w:val="BA3C0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94A5378"/>
    <w:multiLevelType w:val="multilevel"/>
    <w:tmpl w:val="CDAE0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4A2C3C94"/>
    <w:multiLevelType w:val="multilevel"/>
    <w:tmpl w:val="89CCB9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0">
    <w:nsid w:val="4C5114E6"/>
    <w:multiLevelType w:val="multilevel"/>
    <w:tmpl w:val="C99CDD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1">
    <w:nsid w:val="4C767DA1"/>
    <w:multiLevelType w:val="multilevel"/>
    <w:tmpl w:val="D8B68162"/>
    <w:lvl w:ilvl="0">
      <w:start w:val="1"/>
      <w:numFmt w:val="bullet"/>
      <w:lvlText w:val="●"/>
      <w:lvlJc w:val="left"/>
      <w:pPr>
        <w:ind w:left="720" w:firstLine="360"/>
      </w:pPr>
      <w:rPr>
        <w:strike w:val="0"/>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D004B14"/>
    <w:multiLevelType w:val="multilevel"/>
    <w:tmpl w:val="12C8D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2C51A60"/>
    <w:multiLevelType w:val="multilevel"/>
    <w:tmpl w:val="3356E0DC"/>
    <w:lvl w:ilvl="0">
      <w:start w:val="1"/>
      <w:numFmt w:val="bullet"/>
      <w:lvlText w:val="●"/>
      <w:lvlJc w:val="left"/>
      <w:pPr>
        <w:ind w:left="720" w:firstLine="360"/>
      </w:pPr>
      <w:rPr>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61A6DFA"/>
    <w:multiLevelType w:val="multilevel"/>
    <w:tmpl w:val="A60CC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7DE22A8"/>
    <w:multiLevelType w:val="multilevel"/>
    <w:tmpl w:val="7A964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59A5633F"/>
    <w:multiLevelType w:val="multilevel"/>
    <w:tmpl w:val="697AC6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7">
    <w:nsid w:val="5C946798"/>
    <w:multiLevelType w:val="multilevel"/>
    <w:tmpl w:val="F5E628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8">
    <w:nsid w:val="614A2596"/>
    <w:multiLevelType w:val="multilevel"/>
    <w:tmpl w:val="34E6E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215067E"/>
    <w:multiLevelType w:val="multilevel"/>
    <w:tmpl w:val="93FCB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46B35B6"/>
    <w:multiLevelType w:val="multilevel"/>
    <w:tmpl w:val="7722E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665223AA"/>
    <w:multiLevelType w:val="multilevel"/>
    <w:tmpl w:val="E23A850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2">
    <w:nsid w:val="668E25C4"/>
    <w:multiLevelType w:val="multilevel"/>
    <w:tmpl w:val="FD544D4C"/>
    <w:lvl w:ilvl="0">
      <w:start w:val="1"/>
      <w:numFmt w:val="bullet"/>
      <w:lvlText w:val="●"/>
      <w:lvlJc w:val="left"/>
      <w:pPr>
        <w:ind w:left="720" w:firstLine="360"/>
      </w:pPr>
      <w:rPr>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9FB1DB3"/>
    <w:multiLevelType w:val="multilevel"/>
    <w:tmpl w:val="469676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4">
    <w:nsid w:val="6A267C72"/>
    <w:multiLevelType w:val="multilevel"/>
    <w:tmpl w:val="F236915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5">
    <w:nsid w:val="6ABA42DB"/>
    <w:multiLevelType w:val="multilevel"/>
    <w:tmpl w:val="4072E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C054A7E"/>
    <w:multiLevelType w:val="multilevel"/>
    <w:tmpl w:val="EF1A3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F7B089C"/>
    <w:multiLevelType w:val="multilevel"/>
    <w:tmpl w:val="FE941C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8">
    <w:nsid w:val="710E7A7A"/>
    <w:multiLevelType w:val="multilevel"/>
    <w:tmpl w:val="BFBC33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nsid w:val="717D20C6"/>
    <w:multiLevelType w:val="multilevel"/>
    <w:tmpl w:val="FCB8C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72BA1774"/>
    <w:multiLevelType w:val="multilevel"/>
    <w:tmpl w:val="F4DAF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738163AD"/>
    <w:multiLevelType w:val="multilevel"/>
    <w:tmpl w:val="53DA4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74137AA"/>
    <w:multiLevelType w:val="multilevel"/>
    <w:tmpl w:val="7BA28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7B426A30"/>
    <w:multiLevelType w:val="multilevel"/>
    <w:tmpl w:val="ECAE83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4">
    <w:nsid w:val="7C0F23BF"/>
    <w:multiLevelType w:val="multilevel"/>
    <w:tmpl w:val="FB3A7A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5">
    <w:nsid w:val="7DB02771"/>
    <w:multiLevelType w:val="multilevel"/>
    <w:tmpl w:val="A9408F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nsid w:val="7DB854D6"/>
    <w:multiLevelType w:val="multilevel"/>
    <w:tmpl w:val="B5ECC6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nsid w:val="7FC74757"/>
    <w:multiLevelType w:val="multilevel"/>
    <w:tmpl w:val="3970D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53"/>
  </w:num>
  <w:num w:numId="3">
    <w:abstractNumId w:val="10"/>
  </w:num>
  <w:num w:numId="4">
    <w:abstractNumId w:val="49"/>
  </w:num>
  <w:num w:numId="5">
    <w:abstractNumId w:val="17"/>
  </w:num>
  <w:num w:numId="6">
    <w:abstractNumId w:val="25"/>
  </w:num>
  <w:num w:numId="7">
    <w:abstractNumId w:val="36"/>
  </w:num>
  <w:num w:numId="8">
    <w:abstractNumId w:val="16"/>
  </w:num>
  <w:num w:numId="9">
    <w:abstractNumId w:val="2"/>
  </w:num>
  <w:num w:numId="10">
    <w:abstractNumId w:val="37"/>
  </w:num>
  <w:num w:numId="11">
    <w:abstractNumId w:val="35"/>
  </w:num>
  <w:num w:numId="12">
    <w:abstractNumId w:val="38"/>
  </w:num>
  <w:num w:numId="13">
    <w:abstractNumId w:val="34"/>
  </w:num>
  <w:num w:numId="14">
    <w:abstractNumId w:val="55"/>
  </w:num>
  <w:num w:numId="15">
    <w:abstractNumId w:val="21"/>
  </w:num>
  <w:num w:numId="16">
    <w:abstractNumId w:val="14"/>
  </w:num>
  <w:num w:numId="17">
    <w:abstractNumId w:val="20"/>
  </w:num>
  <w:num w:numId="18">
    <w:abstractNumId w:val="47"/>
  </w:num>
  <w:num w:numId="19">
    <w:abstractNumId w:val="33"/>
  </w:num>
  <w:num w:numId="20">
    <w:abstractNumId w:val="3"/>
  </w:num>
  <w:num w:numId="21">
    <w:abstractNumId w:val="31"/>
  </w:num>
  <w:num w:numId="22">
    <w:abstractNumId w:val="8"/>
  </w:num>
  <w:num w:numId="23">
    <w:abstractNumId w:val="0"/>
  </w:num>
  <w:num w:numId="24">
    <w:abstractNumId w:val="41"/>
  </w:num>
  <w:num w:numId="25">
    <w:abstractNumId w:val="1"/>
  </w:num>
  <w:num w:numId="26">
    <w:abstractNumId w:val="27"/>
  </w:num>
  <w:num w:numId="27">
    <w:abstractNumId w:val="59"/>
  </w:num>
  <w:num w:numId="28">
    <w:abstractNumId w:val="64"/>
  </w:num>
  <w:num w:numId="29">
    <w:abstractNumId w:val="28"/>
  </w:num>
  <w:num w:numId="30">
    <w:abstractNumId w:val="62"/>
  </w:num>
  <w:num w:numId="31">
    <w:abstractNumId w:val="11"/>
  </w:num>
  <w:num w:numId="32">
    <w:abstractNumId w:val="61"/>
  </w:num>
  <w:num w:numId="33">
    <w:abstractNumId w:val="66"/>
  </w:num>
  <w:num w:numId="34">
    <w:abstractNumId w:val="9"/>
  </w:num>
  <w:num w:numId="35">
    <w:abstractNumId w:val="15"/>
  </w:num>
  <w:num w:numId="36">
    <w:abstractNumId w:val="4"/>
  </w:num>
  <w:num w:numId="37">
    <w:abstractNumId w:val="40"/>
  </w:num>
  <w:num w:numId="38">
    <w:abstractNumId w:val="19"/>
  </w:num>
  <w:num w:numId="39">
    <w:abstractNumId w:val="5"/>
  </w:num>
  <w:num w:numId="40">
    <w:abstractNumId w:val="58"/>
  </w:num>
  <w:num w:numId="41">
    <w:abstractNumId w:val="48"/>
  </w:num>
  <w:num w:numId="42">
    <w:abstractNumId w:val="46"/>
  </w:num>
  <w:num w:numId="43">
    <w:abstractNumId w:val="23"/>
  </w:num>
  <w:num w:numId="44">
    <w:abstractNumId w:val="51"/>
  </w:num>
  <w:num w:numId="45">
    <w:abstractNumId w:val="22"/>
  </w:num>
  <w:num w:numId="46">
    <w:abstractNumId w:val="18"/>
  </w:num>
  <w:num w:numId="47">
    <w:abstractNumId w:val="45"/>
  </w:num>
  <w:num w:numId="48">
    <w:abstractNumId w:val="12"/>
  </w:num>
  <w:num w:numId="49">
    <w:abstractNumId w:val="32"/>
  </w:num>
  <w:num w:numId="50">
    <w:abstractNumId w:val="56"/>
  </w:num>
  <w:num w:numId="51">
    <w:abstractNumId w:val="44"/>
  </w:num>
  <w:num w:numId="52">
    <w:abstractNumId w:val="52"/>
  </w:num>
  <w:num w:numId="53">
    <w:abstractNumId w:val="54"/>
  </w:num>
  <w:num w:numId="54">
    <w:abstractNumId w:val="67"/>
  </w:num>
  <w:num w:numId="55">
    <w:abstractNumId w:val="30"/>
  </w:num>
  <w:num w:numId="56">
    <w:abstractNumId w:val="29"/>
  </w:num>
  <w:num w:numId="57">
    <w:abstractNumId w:val="39"/>
  </w:num>
  <w:num w:numId="58">
    <w:abstractNumId w:val="63"/>
  </w:num>
  <w:num w:numId="59">
    <w:abstractNumId w:val="43"/>
  </w:num>
  <w:num w:numId="60">
    <w:abstractNumId w:val="65"/>
  </w:num>
  <w:num w:numId="61">
    <w:abstractNumId w:val="26"/>
  </w:num>
  <w:num w:numId="62">
    <w:abstractNumId w:val="60"/>
  </w:num>
  <w:num w:numId="63">
    <w:abstractNumId w:val="50"/>
  </w:num>
  <w:num w:numId="64">
    <w:abstractNumId w:val="6"/>
  </w:num>
  <w:num w:numId="65">
    <w:abstractNumId w:val="13"/>
  </w:num>
  <w:num w:numId="66">
    <w:abstractNumId w:val="42"/>
  </w:num>
  <w:num w:numId="67">
    <w:abstractNumId w:val="57"/>
  </w:num>
  <w:num w:numId="68">
    <w:abstractNumId w:val="2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compat/>
  <w:rsids>
    <w:rsidRoot w:val="00E65832"/>
    <w:rsid w:val="002171D7"/>
    <w:rsid w:val="003C2AD2"/>
    <w:rsid w:val="00E65832"/>
    <w:rsid w:val="00F1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65832"/>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E65832"/>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E65832"/>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E6583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6583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6583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5832"/>
  </w:style>
  <w:style w:type="paragraph" w:styleId="Title">
    <w:name w:val="Title"/>
    <w:basedOn w:val="normal0"/>
    <w:next w:val="normal0"/>
    <w:rsid w:val="00E65832"/>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E65832"/>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E6583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6583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2">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3">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4">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E65832"/>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8">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9">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E65832"/>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d">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e">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E65832"/>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E65832"/>
    <w:tblPr>
      <w:tblStyleRowBandSize w:val="1"/>
      <w:tblStyleColBandSize w:val="1"/>
      <w:tblInd w:w="0" w:type="dxa"/>
      <w:tblCellMar>
        <w:top w:w="0" w:type="dxa"/>
        <w:left w:w="115" w:type="dxa"/>
        <w:bottom w:w="0" w:type="dxa"/>
        <w:right w:w="115" w:type="dxa"/>
      </w:tblCellMar>
    </w:tblPr>
  </w:style>
  <w:style w:type="table" w:customStyle="1" w:styleId="af8">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fc">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fd">
    <w:basedOn w:val="TableNormal"/>
    <w:rsid w:val="00E65832"/>
    <w:tblPr>
      <w:tblStyleRowBandSize w:val="1"/>
      <w:tblStyleColBandSize w:val="1"/>
      <w:tblInd w:w="0" w:type="dxa"/>
      <w:tblCellMar>
        <w:top w:w="0" w:type="dxa"/>
        <w:left w:w="115" w:type="dxa"/>
        <w:bottom w:w="0" w:type="dxa"/>
        <w:right w:w="115" w:type="dxa"/>
      </w:tblCellMar>
    </w:tblPr>
  </w:style>
  <w:style w:type="table" w:customStyle="1" w:styleId="afe">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E65832"/>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ff2">
    <w:basedOn w:val="TableNormal"/>
    <w:rsid w:val="00E65832"/>
    <w:pPr>
      <w:contextualSpacing/>
    </w:pPr>
    <w:tblPr>
      <w:tblStyleRowBandSize w:val="1"/>
      <w:tblStyleColBandSize w:val="1"/>
      <w:tblInd w:w="0" w:type="dxa"/>
      <w:tblCellMar>
        <w:top w:w="0" w:type="dxa"/>
        <w:left w:w="115" w:type="dxa"/>
        <w:bottom w:w="0" w:type="dxa"/>
        <w:right w:w="115" w:type="dxa"/>
      </w:tblCellMar>
    </w:tblPr>
  </w:style>
  <w:style w:type="table" w:customStyle="1" w:styleId="aff3">
    <w:basedOn w:val="TableNormal"/>
    <w:rsid w:val="00E65832"/>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E65832"/>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E6583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nextgenscience.org/hsps3-energy" TargetMode="External"/><Relationship Id="rId299" Type="http://schemas.openxmlformats.org/officeDocument/2006/relationships/hyperlink" Target="http://www.nap.edu/openbook.php?record_id=13165&amp;page=64" TargetMode="External"/><Relationship Id="rId21" Type="http://schemas.openxmlformats.org/officeDocument/2006/relationships/hyperlink" Target="http://www.nap.edu/openbook.php?record_id=13165&amp;page=106" TargetMode="External"/><Relationship Id="rId63" Type="http://schemas.openxmlformats.org/officeDocument/2006/relationships/hyperlink" Target="http://www.corestandards.org/Math/Content/6/RP" TargetMode="External"/><Relationship Id="rId159" Type="http://schemas.openxmlformats.org/officeDocument/2006/relationships/hyperlink" Target="http://www.nap.edu/openbook.php?record_id=13165&amp;page=206" TargetMode="External"/><Relationship Id="rId324" Type="http://schemas.openxmlformats.org/officeDocument/2006/relationships/hyperlink" Target="http://www.nextgenscience.org/msess2-earth-systems" TargetMode="External"/><Relationship Id="rId366" Type="http://schemas.openxmlformats.org/officeDocument/2006/relationships/hyperlink" Target="http://www.nap.edu/openbook.php?record_id=13165&amp;page=61" TargetMode="External"/><Relationship Id="rId170" Type="http://schemas.openxmlformats.org/officeDocument/2006/relationships/hyperlink" Target="http://www.nap.edu/openbook.php?record_id=13165&amp;page=212" TargetMode="External"/><Relationship Id="rId226" Type="http://schemas.openxmlformats.org/officeDocument/2006/relationships/hyperlink" Target="http://www.nap.edu/openbook.php?record_id=13165&amp;page=145" TargetMode="External"/><Relationship Id="rId433" Type="http://schemas.openxmlformats.org/officeDocument/2006/relationships/hyperlink" Target="http://www.corestandards.org/Math/Content/6/RP" TargetMode="External"/><Relationship Id="rId268" Type="http://schemas.openxmlformats.org/officeDocument/2006/relationships/hyperlink" Target="http://www.corestandards.org/ELA-Literacy/RST/6-8" TargetMode="External"/><Relationship Id="rId475" Type="http://schemas.openxmlformats.org/officeDocument/2006/relationships/hyperlink" Target="http://www.nextgenscience.org/msps3-energy" TargetMode="External"/><Relationship Id="rId32" Type="http://schemas.openxmlformats.org/officeDocument/2006/relationships/hyperlink" Target="http://www.nap.edu/openbook.php?record_id=13165&amp;page=87" TargetMode="External"/><Relationship Id="rId74" Type="http://schemas.openxmlformats.org/officeDocument/2006/relationships/hyperlink" Target="http://www.nap.edu/openbook.php?record_id=13165&amp;page=56" TargetMode="External"/><Relationship Id="rId128" Type="http://schemas.openxmlformats.org/officeDocument/2006/relationships/hyperlink" Target="http://www.corestandards.org/Math/Practice/MP4" TargetMode="External"/><Relationship Id="rId335" Type="http://schemas.openxmlformats.org/officeDocument/2006/relationships/hyperlink" Target="http://www.nextgenscience.org/hsess1-earth-place-universe" TargetMode="External"/><Relationship Id="rId377" Type="http://schemas.openxmlformats.org/officeDocument/2006/relationships/hyperlink" Target="http://www.nap.edu/openbook.php?record_id=13165&amp;page=192" TargetMode="External"/><Relationship Id="rId500" Type="http://schemas.openxmlformats.org/officeDocument/2006/relationships/hyperlink" Target="http://www.corestandards.org/Math/Content/7/EE" TargetMode="External"/><Relationship Id="rId5" Type="http://schemas.openxmlformats.org/officeDocument/2006/relationships/hyperlink" Target="http://www.nextgenscience.org/msets1-engineering-design" TargetMode="External"/><Relationship Id="rId181" Type="http://schemas.openxmlformats.org/officeDocument/2006/relationships/hyperlink" Target="http://nextgenscience.org/hsess3-earth-human-activity" TargetMode="External"/><Relationship Id="rId237" Type="http://schemas.openxmlformats.org/officeDocument/2006/relationships/hyperlink" Target="http://www.nap.edu/openbook.php?record_id=13165&amp;page=163" TargetMode="External"/><Relationship Id="rId402" Type="http://schemas.openxmlformats.org/officeDocument/2006/relationships/hyperlink" Target="http://nextgenscience.org/hsess2-earth-systems" TargetMode="External"/><Relationship Id="rId279" Type="http://schemas.openxmlformats.org/officeDocument/2006/relationships/hyperlink" Target="http://www.corestandards.org/ELA-Literacy/SL/8" TargetMode="External"/><Relationship Id="rId444" Type="http://schemas.openxmlformats.org/officeDocument/2006/relationships/hyperlink" Target="http://static.nsta.org/files/ss1509_63.pdf" TargetMode="External"/><Relationship Id="rId486" Type="http://schemas.openxmlformats.org/officeDocument/2006/relationships/hyperlink" Target="http://www.corestandards.org/ELA-Literacy/RST/6-8" TargetMode="External"/><Relationship Id="rId43" Type="http://schemas.openxmlformats.org/officeDocument/2006/relationships/hyperlink" Target="http://nextgenscience.org/msess3-earth-human-activity" TargetMode="External"/><Relationship Id="rId139" Type="http://schemas.openxmlformats.org/officeDocument/2006/relationships/hyperlink" Target="http://www.pbs.org/parents/adventures-in-learning/2013/10/the-great-elephant-toothpaste-experiment/" TargetMode="External"/><Relationship Id="rId290" Type="http://schemas.openxmlformats.org/officeDocument/2006/relationships/hyperlink" Target="http://teach.genetics.utah.edu/content/begin/dna/Have%20Your%20DNA%20and%20Eat%20It%20Too.pdf" TargetMode="External"/><Relationship Id="rId304" Type="http://schemas.openxmlformats.org/officeDocument/2006/relationships/hyperlink" Target="http://www.p21.org/storage/documents/21stcskillsmap_science.pdf" TargetMode="External"/><Relationship Id="rId346" Type="http://schemas.openxmlformats.org/officeDocument/2006/relationships/hyperlink" Target="http://www.corestandards.org/ELA-Literacy/SL/8" TargetMode="External"/><Relationship Id="rId388" Type="http://schemas.openxmlformats.org/officeDocument/2006/relationships/hyperlink" Target="http://www.nap.edu/openbook.php?record_id=13165&amp;page=212" TargetMode="External"/><Relationship Id="rId511" Type="http://schemas.openxmlformats.org/officeDocument/2006/relationships/hyperlink" Target="http://asee.org/" TargetMode="External"/><Relationship Id="rId85" Type="http://schemas.openxmlformats.org/officeDocument/2006/relationships/hyperlink" Target="http://www.nap.edu/openbook.php?record_id=13165&amp;page=106" TargetMode="External"/><Relationship Id="rId150" Type="http://schemas.openxmlformats.org/officeDocument/2006/relationships/hyperlink" Target="http://www.nap.edu/openbook.php?record_id=13165&amp;page=150" TargetMode="External"/><Relationship Id="rId192" Type="http://schemas.openxmlformats.org/officeDocument/2006/relationships/hyperlink" Target="http://www.corestandards.org/ELA-Literacy/SL/8" TargetMode="External"/><Relationship Id="rId206" Type="http://schemas.openxmlformats.org/officeDocument/2006/relationships/hyperlink" Target="http://woodstown.org/cms/lib4/NJ01001783/Centricity/Domain/8/Texts/ACS/resources/ab/ch9/act5.pdf" TargetMode="External"/><Relationship Id="rId413" Type="http://schemas.openxmlformats.org/officeDocument/2006/relationships/hyperlink" Target="http://www.corestandards.org/ELA-Literacy/RST/6-8" TargetMode="External"/><Relationship Id="rId248" Type="http://schemas.openxmlformats.org/officeDocument/2006/relationships/hyperlink" Target="http://www.nextgenscience.org/msls1-molecules-organisms-structures-processes" TargetMode="External"/><Relationship Id="rId455" Type="http://schemas.openxmlformats.org/officeDocument/2006/relationships/hyperlink" Target="http://www.nextgenscience.org/msets1-engineering-design" TargetMode="External"/><Relationship Id="rId497" Type="http://schemas.openxmlformats.org/officeDocument/2006/relationships/hyperlink" Target="http://www.corestandards.org/ELA-Literacy/SL/8" TargetMode="External"/><Relationship Id="rId12" Type="http://schemas.openxmlformats.org/officeDocument/2006/relationships/hyperlink" Target="http://www.nap.edu/openbook.php?record_id=13165&amp;page=74" TargetMode="External"/><Relationship Id="rId108" Type="http://schemas.openxmlformats.org/officeDocument/2006/relationships/hyperlink" Target="http://nextgenscience.org/msls1-molecules-organisms-structures-processes" TargetMode="External"/><Relationship Id="rId315" Type="http://schemas.openxmlformats.org/officeDocument/2006/relationships/hyperlink" Target="http://www.nap.edu/openbook.php?record_id=13165&amp;page=85" TargetMode="External"/><Relationship Id="rId357" Type="http://schemas.openxmlformats.org/officeDocument/2006/relationships/hyperlink" Target="http://www.corestandards.org/Math/Content/6/EE" TargetMode="External"/><Relationship Id="rId54" Type="http://schemas.openxmlformats.org/officeDocument/2006/relationships/hyperlink" Target="http://www.corestandards.org/ELA-Literacy/RST/6-8" TargetMode="External"/><Relationship Id="rId96" Type="http://schemas.openxmlformats.org/officeDocument/2006/relationships/hyperlink" Target="http://www.nap.edu/openbook.php?record_id=13165&amp;page=206" TargetMode="External"/><Relationship Id="rId161" Type="http://schemas.openxmlformats.org/officeDocument/2006/relationships/hyperlink" Target="http://www.nap.edu/openbook.php?record_id=13165&amp;page=206" TargetMode="External"/><Relationship Id="rId217" Type="http://schemas.openxmlformats.org/officeDocument/2006/relationships/hyperlink" Target="http://www.nap.edu/openbook.php?record_id=13165&amp;page=71" TargetMode="External"/><Relationship Id="rId399" Type="http://schemas.openxmlformats.org/officeDocument/2006/relationships/hyperlink" Target="http://nextgenscience.org/hsls2-ecosystems-interactions-energy-dynamics" TargetMode="External"/><Relationship Id="rId259" Type="http://schemas.openxmlformats.org/officeDocument/2006/relationships/hyperlink" Target="http://www.nextgenscience.org/hsls3-heredity-inheritance-variation-traits" TargetMode="External"/><Relationship Id="rId424" Type="http://schemas.openxmlformats.org/officeDocument/2006/relationships/hyperlink" Target="http://www.corestandards.org/ELA-Literacy/WHST/6-8" TargetMode="External"/><Relationship Id="rId466" Type="http://schemas.openxmlformats.org/officeDocument/2006/relationships/hyperlink" Target="http://www.nap.edu/openbook.php?record_id=13165&amp;page=206" TargetMode="External"/><Relationship Id="rId23" Type="http://schemas.openxmlformats.org/officeDocument/2006/relationships/hyperlink" Target="http://www.nap.edu/openbook.php?record_id=13165&amp;page=109" TargetMode="External"/><Relationship Id="rId119" Type="http://schemas.openxmlformats.org/officeDocument/2006/relationships/hyperlink" Target="http://www.corestandards.org/ELA-Literacy/RST/6-8" TargetMode="External"/><Relationship Id="rId270" Type="http://schemas.openxmlformats.org/officeDocument/2006/relationships/hyperlink" Target="http://www.corestandards.org/ELA-Literacy/RI/6" TargetMode="External"/><Relationship Id="rId326" Type="http://schemas.openxmlformats.org/officeDocument/2006/relationships/hyperlink" Target="http://www.nextgenscience.org/3ls4-biological-evolution-unity-diversity" TargetMode="External"/><Relationship Id="rId65" Type="http://schemas.openxmlformats.org/officeDocument/2006/relationships/hyperlink" Target="http://www.corestandards.org/Math/Content/6/NS" TargetMode="External"/><Relationship Id="rId130" Type="http://schemas.openxmlformats.org/officeDocument/2006/relationships/hyperlink" Target="http://www.corestandards.org/Math/Content/6/RP" TargetMode="External"/><Relationship Id="rId368" Type="http://schemas.openxmlformats.org/officeDocument/2006/relationships/hyperlink" Target="http://www.nap.edu/openbook.php?record_id=13165&amp;page=61" TargetMode="External"/><Relationship Id="rId172" Type="http://schemas.openxmlformats.org/officeDocument/2006/relationships/hyperlink" Target="http://nextgenscience.org/msess3-earth-human-activity" TargetMode="External"/><Relationship Id="rId228" Type="http://schemas.openxmlformats.org/officeDocument/2006/relationships/hyperlink" Target="http://www.nap.edu/openbook.php?record_id=13165&amp;page=145" TargetMode="External"/><Relationship Id="rId435" Type="http://schemas.openxmlformats.org/officeDocument/2006/relationships/hyperlink" Target="http://www.corestandards.org/Math/Content/7/RP" TargetMode="External"/><Relationship Id="rId477" Type="http://schemas.openxmlformats.org/officeDocument/2006/relationships/hyperlink" Target="http://www.nextgenscience.org/msps1-matter-interactions" TargetMode="External"/><Relationship Id="rId281" Type="http://schemas.openxmlformats.org/officeDocument/2006/relationships/hyperlink" Target="http://www.corestandards.org/Math/Practice/MP4" TargetMode="External"/><Relationship Id="rId337" Type="http://schemas.openxmlformats.org/officeDocument/2006/relationships/hyperlink" Target="http://www.corestandards.org/ELA-Literacy/RST/6-8" TargetMode="External"/><Relationship Id="rId502" Type="http://schemas.openxmlformats.org/officeDocument/2006/relationships/hyperlink" Target="http://www.corestandards.org/Math/Content/7/SP" TargetMode="External"/><Relationship Id="rId34" Type="http://schemas.openxmlformats.org/officeDocument/2006/relationships/hyperlink" Target="http://www.nap.edu/openbook.php?record_id=13165&amp;page=89" TargetMode="External"/><Relationship Id="rId76" Type="http://schemas.openxmlformats.org/officeDocument/2006/relationships/hyperlink" Target="http://www.nap.edu/openbook.php?record_id=13165&amp;page=56" TargetMode="External"/><Relationship Id="rId141" Type="http://schemas.openxmlformats.org/officeDocument/2006/relationships/hyperlink" Target="http://nextgenscience.org/msls-ire-interdependent-relationships-ecosystems" TargetMode="External"/><Relationship Id="rId379" Type="http://schemas.openxmlformats.org/officeDocument/2006/relationships/hyperlink" Target="http://www.nap.edu/openbook.php?record_id=13165&amp;page=194" TargetMode="External"/><Relationship Id="rId7" Type="http://schemas.openxmlformats.org/officeDocument/2006/relationships/hyperlink" Target="http://nextgenscience.org/msps-spm-structure-properties-matter" TargetMode="External"/><Relationship Id="rId183" Type="http://schemas.openxmlformats.org/officeDocument/2006/relationships/hyperlink" Target="http://www.corestandards.org/ELA-Literacy/RST/6-8" TargetMode="External"/><Relationship Id="rId239" Type="http://schemas.openxmlformats.org/officeDocument/2006/relationships/hyperlink" Target="http://www.nap.edu/openbook.php?record_id=13165&amp;page=163" TargetMode="External"/><Relationship Id="rId390" Type="http://schemas.openxmlformats.org/officeDocument/2006/relationships/hyperlink" Target="http://nextgenscience.org/msps3-energy" TargetMode="External"/><Relationship Id="rId404" Type="http://schemas.openxmlformats.org/officeDocument/2006/relationships/hyperlink" Target="http://nextgenscience.org/hsess2-earth-systems" TargetMode="External"/><Relationship Id="rId446" Type="http://schemas.openxmlformats.org/officeDocument/2006/relationships/hyperlink" Target="https://www.teachengineering.org/view_activity.php?url=collection/duk_/activities/duk_solarcar_tech_act/duk_solarcar_tech_act.xml" TargetMode="External"/><Relationship Id="rId250" Type="http://schemas.openxmlformats.org/officeDocument/2006/relationships/hyperlink" Target="http://www.nextgenscience.org/msls4-biological-evolution-unity-diversity" TargetMode="External"/><Relationship Id="rId292" Type="http://schemas.openxmlformats.org/officeDocument/2006/relationships/hyperlink" Target="http://www.nextgenscience.org/msls-nsa-natural-selection-adaptations" TargetMode="External"/><Relationship Id="rId306" Type="http://schemas.openxmlformats.org/officeDocument/2006/relationships/hyperlink" Target="http://www.nap.edu/openbook.php?record_id=13165&amp;page=162" TargetMode="External"/><Relationship Id="rId488" Type="http://schemas.openxmlformats.org/officeDocument/2006/relationships/hyperlink" Target="http://www.corestandards.org/ELA-Literacy/RST/6-8" TargetMode="External"/><Relationship Id="rId45" Type="http://schemas.openxmlformats.org/officeDocument/2006/relationships/hyperlink" Target="http://nextgenscience.org/5ps1-matter-interactions" TargetMode="External"/><Relationship Id="rId87" Type="http://schemas.openxmlformats.org/officeDocument/2006/relationships/hyperlink" Target="http://www.nap.edu/openbook.php?record_id=13165&amp;page=106" TargetMode="External"/><Relationship Id="rId110" Type="http://schemas.openxmlformats.org/officeDocument/2006/relationships/hyperlink" Target="http://nextgenscience.org/msls2-ecosystems-interactions-energy-dynamics" TargetMode="External"/><Relationship Id="rId348" Type="http://schemas.openxmlformats.org/officeDocument/2006/relationships/hyperlink" Target="http://www.corestandards.org/ELA-Literacy/SL/8" TargetMode="External"/><Relationship Id="rId513" Type="http://schemas.openxmlformats.org/officeDocument/2006/relationships/hyperlink" Target="http://www.sciencebuddies.org/science-fair-projects/teacher_resources.shtml" TargetMode="External"/><Relationship Id="rId152" Type="http://schemas.openxmlformats.org/officeDocument/2006/relationships/hyperlink" Target="http://www.nap.edu/openbook.php?record_id=13165&amp;page=154" TargetMode="External"/><Relationship Id="rId194" Type="http://schemas.openxmlformats.org/officeDocument/2006/relationships/hyperlink" Target="http://www.corestandards.org/ELA-Literacy/SL/8" TargetMode="External"/><Relationship Id="rId208" Type="http://schemas.openxmlformats.org/officeDocument/2006/relationships/hyperlink" Target="http://www.clake.org/view/585.pdf" TargetMode="External"/><Relationship Id="rId415" Type="http://schemas.openxmlformats.org/officeDocument/2006/relationships/hyperlink" Target="http://www.corestandards.org/ELA-Literacy/RST/6-8" TargetMode="External"/><Relationship Id="rId457" Type="http://schemas.openxmlformats.org/officeDocument/2006/relationships/hyperlink" Target="http://www.nap.edu/openbook.php?record_id=13165&amp;page=54" TargetMode="External"/><Relationship Id="rId261" Type="http://schemas.openxmlformats.org/officeDocument/2006/relationships/hyperlink" Target="http://www.corestandards.org/ELA-Literacy/RST/6-8" TargetMode="External"/><Relationship Id="rId499" Type="http://schemas.openxmlformats.org/officeDocument/2006/relationships/hyperlink" Target="http://www.corestandards.org/Math/Practice/MP2" TargetMode="External"/><Relationship Id="rId14" Type="http://schemas.openxmlformats.org/officeDocument/2006/relationships/hyperlink" Target="http://www.p21.org/storage/documents/21stcskillsmap_science.pdf" TargetMode="External"/><Relationship Id="rId35" Type="http://schemas.openxmlformats.org/officeDocument/2006/relationships/hyperlink" Target="http://www.nap.edu/openbook.php?record_id=13165&amp;page=89" TargetMode="External"/><Relationship Id="rId56" Type="http://schemas.openxmlformats.org/officeDocument/2006/relationships/hyperlink" Target="http://www.corestandards.org/ELA-Literacy/RST/6-8" TargetMode="External"/><Relationship Id="rId77" Type="http://schemas.openxmlformats.org/officeDocument/2006/relationships/hyperlink" Target="http://www.nap.edu/openbook.php?record_id=13165&amp;page=56" TargetMode="External"/><Relationship Id="rId100" Type="http://schemas.openxmlformats.org/officeDocument/2006/relationships/hyperlink" Target="http://www.nap.edu/openbook.php?record_id=13165&amp;page=208" TargetMode="External"/><Relationship Id="rId282" Type="http://schemas.openxmlformats.org/officeDocument/2006/relationships/hyperlink" Target="http://www.corestandards.org/Math/Practice/MP4" TargetMode="External"/><Relationship Id="rId317" Type="http://schemas.openxmlformats.org/officeDocument/2006/relationships/hyperlink" Target="http://www.nap.edu/openbook.php?record_id=13165&amp;page=87" TargetMode="External"/><Relationship Id="rId338" Type="http://schemas.openxmlformats.org/officeDocument/2006/relationships/hyperlink" Target="http://www.corestandards.org/ELA-Literacy/RST/6-8" TargetMode="External"/><Relationship Id="rId359" Type="http://schemas.openxmlformats.org/officeDocument/2006/relationships/hyperlink" Target="http://www.corestandards.org/Math/Content/7/RP" TargetMode="External"/><Relationship Id="rId503" Type="http://schemas.openxmlformats.org/officeDocument/2006/relationships/hyperlink" Target="http://www.corestandards.org/Math/Content/7/SP" TargetMode="External"/><Relationship Id="rId8" Type="http://schemas.openxmlformats.org/officeDocument/2006/relationships/hyperlink" Target="http://www.nap.edu/openbook.php?record_id=13165&amp;page=56" TargetMode="External"/><Relationship Id="rId98" Type="http://schemas.openxmlformats.org/officeDocument/2006/relationships/hyperlink" Target="http://www.nap.edu/openbook.php?record_id=13165&amp;page=208" TargetMode="External"/><Relationship Id="rId121" Type="http://schemas.openxmlformats.org/officeDocument/2006/relationships/hyperlink" Target="http://www.corestandards.org/ELA-Literacy/RST/6-8" TargetMode="External"/><Relationship Id="rId142" Type="http://schemas.openxmlformats.org/officeDocument/2006/relationships/hyperlink" Target="http://nextgenscience.org/msls-ire-interdependent-relationships-ecosystems" TargetMode="External"/><Relationship Id="rId163" Type="http://schemas.openxmlformats.org/officeDocument/2006/relationships/hyperlink" Target="http://www.nap.edu/openbook.php?record_id=13165&amp;page=206" TargetMode="External"/><Relationship Id="rId184" Type="http://schemas.openxmlformats.org/officeDocument/2006/relationships/hyperlink" Target="http://www.corestandards.org/ELA-Literacy/RST/6-8" TargetMode="External"/><Relationship Id="rId219" Type="http://schemas.openxmlformats.org/officeDocument/2006/relationships/hyperlink" Target="http://www.nap.edu/openbook.php?record_id=13165&amp;page=74" TargetMode="External"/><Relationship Id="rId370" Type="http://schemas.openxmlformats.org/officeDocument/2006/relationships/hyperlink" Target="http://www.nap.edu/openbook.php?record_id=13165&amp;page=67" TargetMode="External"/><Relationship Id="rId391" Type="http://schemas.openxmlformats.org/officeDocument/2006/relationships/hyperlink" Target="http://nextgenscience.org/msls2-ecosystems-interactions-energy-dynamics" TargetMode="External"/><Relationship Id="rId405" Type="http://schemas.openxmlformats.org/officeDocument/2006/relationships/hyperlink" Target="http://nextgenscience.org/hsess2-earth-systems" TargetMode="External"/><Relationship Id="rId426" Type="http://schemas.openxmlformats.org/officeDocument/2006/relationships/hyperlink" Target="http://www.corestandards.org/ELA-Literacy/WHST/6-8" TargetMode="External"/><Relationship Id="rId447" Type="http://schemas.openxmlformats.org/officeDocument/2006/relationships/hyperlink" Target="https://www.teachengineering.org/view_activity.php?url=collection/duk_/activities/duk_solaroven_tech_act/duk_solaroven_tech_act.xml" TargetMode="External"/><Relationship Id="rId230" Type="http://schemas.openxmlformats.org/officeDocument/2006/relationships/hyperlink" Target="http://www.nap.edu/openbook.php?record_id=13165&amp;page=145" TargetMode="External"/><Relationship Id="rId251" Type="http://schemas.openxmlformats.org/officeDocument/2006/relationships/hyperlink" Target="http://www.nextgenscience.org/3ls1-molecules-organisms-structures-processes" TargetMode="External"/><Relationship Id="rId468" Type="http://schemas.openxmlformats.org/officeDocument/2006/relationships/hyperlink" Target="http://www.nap.edu/openbook.php?record_id=13165&amp;page=206" TargetMode="External"/><Relationship Id="rId489" Type="http://schemas.openxmlformats.org/officeDocument/2006/relationships/hyperlink" Target="http://www.corestandards.org/ELA-Literacy/RST/6-8" TargetMode="External"/><Relationship Id="rId25" Type="http://schemas.openxmlformats.org/officeDocument/2006/relationships/hyperlink" Target="http://www.nap.edu/openbook.php?record_id=13165&amp;page=109" TargetMode="External"/><Relationship Id="rId46" Type="http://schemas.openxmlformats.org/officeDocument/2006/relationships/hyperlink" Target="http://nextgenscience.org/hsps1-matter-interactions" TargetMode="External"/><Relationship Id="rId67" Type="http://schemas.openxmlformats.org/officeDocument/2006/relationships/hyperlink" Target="http://www.corestandards.org/Math/Content/8/EE" TargetMode="External"/><Relationship Id="rId272" Type="http://schemas.openxmlformats.org/officeDocument/2006/relationships/hyperlink" Target="http://www.corestandards.org/ELA-Literacy/WHST/6-8" TargetMode="External"/><Relationship Id="rId293" Type="http://schemas.openxmlformats.org/officeDocument/2006/relationships/hyperlink" Target="http://www.nap.edu/openbook.php?record_id=13165&amp;page=61" TargetMode="External"/><Relationship Id="rId307" Type="http://schemas.openxmlformats.org/officeDocument/2006/relationships/hyperlink" Target="http://www.nap.edu/openbook.php?record_id=13165&amp;page=162" TargetMode="External"/><Relationship Id="rId328" Type="http://schemas.openxmlformats.org/officeDocument/2006/relationships/hyperlink" Target="http://www.nextgenscience.org/3ls4-biological-evolution-unity-diversity" TargetMode="External"/><Relationship Id="rId349" Type="http://schemas.openxmlformats.org/officeDocument/2006/relationships/hyperlink" Target="http://www.corestandards.org/ELA-Literacy/SL/8" TargetMode="External"/><Relationship Id="rId514" Type="http://schemas.openxmlformats.org/officeDocument/2006/relationships/hyperlink" Target="https://vimeo.com/43038579" TargetMode="External"/><Relationship Id="rId88" Type="http://schemas.openxmlformats.org/officeDocument/2006/relationships/hyperlink" Target="http://www.nap.edu/openbook.php?record_id=13165&amp;page=106" TargetMode="External"/><Relationship Id="rId111" Type="http://schemas.openxmlformats.org/officeDocument/2006/relationships/hyperlink" Target="http://nextgenscience.org/msess2-earth-systems" TargetMode="External"/><Relationship Id="rId132" Type="http://schemas.openxmlformats.org/officeDocument/2006/relationships/hyperlink" Target="http://www.corestandards.org/Math/Content/6/SP" TargetMode="External"/><Relationship Id="rId153" Type="http://schemas.openxmlformats.org/officeDocument/2006/relationships/hyperlink" Target="http://www.nap.edu/openbook.php?record_id=13165&amp;page=154" TargetMode="External"/><Relationship Id="rId174" Type="http://schemas.openxmlformats.org/officeDocument/2006/relationships/hyperlink" Target="http://nextgenscience.org/hsls2-ecosystems-interactions-energy-dynamics" TargetMode="External"/><Relationship Id="rId195" Type="http://schemas.openxmlformats.org/officeDocument/2006/relationships/hyperlink" Target="http://www.corestandards.org/ELA-Literacy/SL/8" TargetMode="External"/><Relationship Id="rId209" Type="http://schemas.openxmlformats.org/officeDocument/2006/relationships/hyperlink" Target="http://www.nextgenscience.org/msls-gdro-growth-development-reproduction-organisms" TargetMode="External"/><Relationship Id="rId360" Type="http://schemas.openxmlformats.org/officeDocument/2006/relationships/hyperlink" Target="http://www.uen.org/Lessonplan/preview.cgi?LPid=36734" TargetMode="External"/><Relationship Id="rId381" Type="http://schemas.openxmlformats.org/officeDocument/2006/relationships/hyperlink" Target="http://www.nap.edu/openbook.php?record_id=13165&amp;page=194" TargetMode="External"/><Relationship Id="rId416" Type="http://schemas.openxmlformats.org/officeDocument/2006/relationships/hyperlink" Target="http://www.corestandards.org/ELA-Literacy/WHST/6-8" TargetMode="External"/><Relationship Id="rId220" Type="http://schemas.openxmlformats.org/officeDocument/2006/relationships/hyperlink" Target="http://www.nap.edu/openbook.php?record_id=13165&amp;page=74" TargetMode="External"/><Relationship Id="rId241" Type="http://schemas.openxmlformats.org/officeDocument/2006/relationships/hyperlink" Target="http://www.nap.edu/openbook.php?record_id=13165&amp;page=87" TargetMode="External"/><Relationship Id="rId437" Type="http://schemas.openxmlformats.org/officeDocument/2006/relationships/hyperlink" Target="http://www.corestandards.org/Math/Content/7/RP" TargetMode="External"/><Relationship Id="rId458" Type="http://schemas.openxmlformats.org/officeDocument/2006/relationships/hyperlink" Target="http://www.nap.edu/openbook.php?record_id=13165&amp;page=56" TargetMode="External"/><Relationship Id="rId479" Type="http://schemas.openxmlformats.org/officeDocument/2006/relationships/hyperlink" Target="http://www.nextgenscience.org/3-5ets1-engineering-design" TargetMode="External"/><Relationship Id="rId15" Type="http://schemas.openxmlformats.org/officeDocument/2006/relationships/hyperlink" Target="http://www.nap.edu/openbook.php?record_id=13165&amp;page=106" TargetMode="External"/><Relationship Id="rId36" Type="http://schemas.openxmlformats.org/officeDocument/2006/relationships/hyperlink" Target="http://www.nap.edu/openbook.php?record_id=13165&amp;page=96" TargetMode="External"/><Relationship Id="rId57" Type="http://schemas.openxmlformats.org/officeDocument/2006/relationships/hyperlink" Target="http://www.corestandards.org/ELA-Literacy/WHST/6-8" TargetMode="External"/><Relationship Id="rId262" Type="http://schemas.openxmlformats.org/officeDocument/2006/relationships/hyperlink" Target="http://www.corestandards.org/ELA-Literacy/RST/6-8" TargetMode="External"/><Relationship Id="rId283" Type="http://schemas.openxmlformats.org/officeDocument/2006/relationships/hyperlink" Target="http://www.corestandards.org/Math/Content/6/SP" TargetMode="External"/><Relationship Id="rId318" Type="http://schemas.openxmlformats.org/officeDocument/2006/relationships/hyperlink" Target="http://www.nap.edu/openbook.php?record_id=13165&amp;page=87" TargetMode="External"/><Relationship Id="rId339" Type="http://schemas.openxmlformats.org/officeDocument/2006/relationships/hyperlink" Target="http://www.corestandards.org/ELA-Literacy/RST/6-8" TargetMode="External"/><Relationship Id="rId490" Type="http://schemas.openxmlformats.org/officeDocument/2006/relationships/hyperlink" Target="http://www.corestandards.org/ELA-Literacy/WHST/6-8" TargetMode="External"/><Relationship Id="rId504" Type="http://schemas.openxmlformats.org/officeDocument/2006/relationships/hyperlink" Target="http://www.ciese.org/materials/k12/" TargetMode="External"/><Relationship Id="rId78" Type="http://schemas.openxmlformats.org/officeDocument/2006/relationships/hyperlink" Target="http://www.nap.edu/openbook.php?record_id=13165&amp;page=61" TargetMode="External"/><Relationship Id="rId99" Type="http://schemas.openxmlformats.org/officeDocument/2006/relationships/hyperlink" Target="http://www.nap.edu/openbook.php?record_id=13165&amp;page=208" TargetMode="External"/><Relationship Id="rId101" Type="http://schemas.openxmlformats.org/officeDocument/2006/relationships/hyperlink" Target="http://www.nap.edu/openbook.php?record_id=13165&amp;page=208" TargetMode="External"/><Relationship Id="rId122" Type="http://schemas.openxmlformats.org/officeDocument/2006/relationships/hyperlink" Target="http://www.corestandards.org/ELA-Literacy/RST/6-8" TargetMode="External"/><Relationship Id="rId143" Type="http://schemas.openxmlformats.org/officeDocument/2006/relationships/hyperlink" Target="http://www.nap.edu/openbook.php?record_id=13165&amp;page=67" TargetMode="External"/><Relationship Id="rId164" Type="http://schemas.openxmlformats.org/officeDocument/2006/relationships/hyperlink" Target="http://www.nap.edu/openbook.php?record_id=13165&amp;page=85" TargetMode="External"/><Relationship Id="rId185" Type="http://schemas.openxmlformats.org/officeDocument/2006/relationships/hyperlink" Target="http://www.corestandards.org/ELA-Literacy/RST/6-8" TargetMode="External"/><Relationship Id="rId350" Type="http://schemas.openxmlformats.org/officeDocument/2006/relationships/hyperlink" Target="http://www.corestandards.org/Math/Practice/MP4" TargetMode="External"/><Relationship Id="rId371" Type="http://schemas.openxmlformats.org/officeDocument/2006/relationships/hyperlink" Target="http://www.nap.edu/openbook.php?record_id=13165&amp;page=67" TargetMode="External"/><Relationship Id="rId406" Type="http://schemas.openxmlformats.org/officeDocument/2006/relationships/hyperlink" Target="http://nextgenscience.org/hsess3-earth-human-activity" TargetMode="External"/><Relationship Id="rId9" Type="http://schemas.openxmlformats.org/officeDocument/2006/relationships/hyperlink" Target="http://www.nap.edu/openbook.php?record_id=13165&amp;page=56" TargetMode="External"/><Relationship Id="rId210" Type="http://schemas.openxmlformats.org/officeDocument/2006/relationships/hyperlink" Target="http://www.nextgenscience.org/msls-gdro-growth-development-reproduction-organisms" TargetMode="External"/><Relationship Id="rId392" Type="http://schemas.openxmlformats.org/officeDocument/2006/relationships/hyperlink" Target="http://nextgenscience.org/msls2-ecosystems-interactions-energy-dynamics" TargetMode="External"/><Relationship Id="rId427" Type="http://schemas.openxmlformats.org/officeDocument/2006/relationships/hyperlink" Target="http://www.corestandards.org/ELA-Literacy/WHST/6-8" TargetMode="External"/><Relationship Id="rId448" Type="http://schemas.openxmlformats.org/officeDocument/2006/relationships/hyperlink" Target="http://www.hometrainingtools.com/a/build-a-solar-oven-project" TargetMode="External"/><Relationship Id="rId469" Type="http://schemas.openxmlformats.org/officeDocument/2006/relationships/hyperlink" Target="http://www.nap.edu/openbook.php?record_id=13165&amp;page=208" TargetMode="External"/><Relationship Id="rId26" Type="http://schemas.openxmlformats.org/officeDocument/2006/relationships/hyperlink" Target="http://www.nap.edu/openbook.php?record_id=13165&amp;page=120" TargetMode="External"/><Relationship Id="rId231" Type="http://schemas.openxmlformats.org/officeDocument/2006/relationships/hyperlink" Target="http://www.nap.edu/openbook.php?record_id=13165&amp;page=158" TargetMode="External"/><Relationship Id="rId252" Type="http://schemas.openxmlformats.org/officeDocument/2006/relationships/hyperlink" Target="http://www.nextgenscience.org/3ls3-heredity-inheritance-variation-traits" TargetMode="External"/><Relationship Id="rId273" Type="http://schemas.openxmlformats.org/officeDocument/2006/relationships/hyperlink" Target="http://www.corestandards.org/ELA-Literacy/WHST/6-8" TargetMode="External"/><Relationship Id="rId294" Type="http://schemas.openxmlformats.org/officeDocument/2006/relationships/hyperlink" Target="http://www.nap.edu/openbook.php?record_id=13165&amp;page=61" TargetMode="External"/><Relationship Id="rId308" Type="http://schemas.openxmlformats.org/officeDocument/2006/relationships/hyperlink" Target="http://www.nap.edu/openbook.php?record_id=13165&amp;page=162" TargetMode="External"/><Relationship Id="rId329" Type="http://schemas.openxmlformats.org/officeDocument/2006/relationships/hyperlink" Target="http://www.nextgenscience.org/hsls2-ecosystems-interactions-energy-dynamics" TargetMode="External"/><Relationship Id="rId480" Type="http://schemas.openxmlformats.org/officeDocument/2006/relationships/hyperlink" Target="http://www.nextgenscience.org/3-5ets1-engineering-design" TargetMode="External"/><Relationship Id="rId515" Type="http://schemas.openxmlformats.org/officeDocument/2006/relationships/hyperlink" Target="http://stemcollaborative.org/additionalResources.html" TargetMode="External"/><Relationship Id="rId47" Type="http://schemas.openxmlformats.org/officeDocument/2006/relationships/hyperlink" Target="http://nextgenscience.org/hsps1-matter-interactions" TargetMode="External"/><Relationship Id="rId68" Type="http://schemas.openxmlformats.org/officeDocument/2006/relationships/hyperlink" Target="http://www.corestandards.org/Math/Content/8/EE" TargetMode="External"/><Relationship Id="rId89" Type="http://schemas.openxmlformats.org/officeDocument/2006/relationships/hyperlink" Target="http://www.nap.edu/openbook.php?record_id=13165&amp;page=109" TargetMode="External"/><Relationship Id="rId112" Type="http://schemas.openxmlformats.org/officeDocument/2006/relationships/hyperlink" Target="http://nextgenscience.org/5ps1-matter-interactions" TargetMode="External"/><Relationship Id="rId133" Type="http://schemas.openxmlformats.org/officeDocument/2006/relationships/hyperlink" Target="http://www.corestandards.org/Math/Content/6/SP" TargetMode="External"/><Relationship Id="rId154" Type="http://schemas.openxmlformats.org/officeDocument/2006/relationships/hyperlink" Target="http://www.nap.edu/openbook.php?record_id=13165&amp;page=166" TargetMode="External"/><Relationship Id="rId175" Type="http://schemas.openxmlformats.org/officeDocument/2006/relationships/hyperlink" Target="http://nextgenscience.org/hsls2-ecosystems-interactions-energy-dynamics" TargetMode="External"/><Relationship Id="rId340" Type="http://schemas.openxmlformats.org/officeDocument/2006/relationships/hyperlink" Target="http://www.corestandards.org/ELA-Literacy/RST/6-8" TargetMode="External"/><Relationship Id="rId361" Type="http://schemas.openxmlformats.org/officeDocument/2006/relationships/hyperlink" Target="http://www.ifaw.org/sites/default/files/education-publications/ca/cae_aaw11_extension_lesson_adaptations.pdf" TargetMode="External"/><Relationship Id="rId196" Type="http://schemas.openxmlformats.org/officeDocument/2006/relationships/hyperlink" Target="http://www.corestandards.org/Math/Practice/MP4" TargetMode="External"/><Relationship Id="rId200" Type="http://schemas.openxmlformats.org/officeDocument/2006/relationships/hyperlink" Target="http://www.corestandards.org/Math/Content/6/SP" TargetMode="External"/><Relationship Id="rId382" Type="http://schemas.openxmlformats.org/officeDocument/2006/relationships/hyperlink" Target="http://www.nap.edu/openbook.php?record_id=13165&amp;page=85" TargetMode="External"/><Relationship Id="rId417" Type="http://schemas.openxmlformats.org/officeDocument/2006/relationships/hyperlink" Target="http://www.corestandards.org/ELA-Literacy/WHST/6-8" TargetMode="External"/><Relationship Id="rId438" Type="http://schemas.openxmlformats.org/officeDocument/2006/relationships/hyperlink" Target="http://www.corestandards.org/Math/Content/6/EE" TargetMode="External"/><Relationship Id="rId459" Type="http://schemas.openxmlformats.org/officeDocument/2006/relationships/hyperlink" Target="http://www.nap.edu/openbook.php?record_id=13165&amp;page=56" TargetMode="External"/><Relationship Id="rId16" Type="http://schemas.openxmlformats.org/officeDocument/2006/relationships/hyperlink" Target="http://www.nap.edu/openbook.php?record_id=13165&amp;page=106" TargetMode="External"/><Relationship Id="rId221" Type="http://schemas.openxmlformats.org/officeDocument/2006/relationships/hyperlink" Target="http://www.nap.edu/openbook.php?record_id=13165&amp;page=74" TargetMode="External"/><Relationship Id="rId242" Type="http://schemas.openxmlformats.org/officeDocument/2006/relationships/hyperlink" Target="http://www.nap.edu/openbook.php?record_id=13165&amp;page=87" TargetMode="External"/><Relationship Id="rId263" Type="http://schemas.openxmlformats.org/officeDocument/2006/relationships/hyperlink" Target="http://www.corestandards.org/ELA-Literacy/RST/6-8" TargetMode="External"/><Relationship Id="rId284" Type="http://schemas.openxmlformats.org/officeDocument/2006/relationships/hyperlink" Target="http://www.corestandards.org/Math/Content/6/SP" TargetMode="External"/><Relationship Id="rId319" Type="http://schemas.openxmlformats.org/officeDocument/2006/relationships/hyperlink" Target="http://www.nextgenscience.org/msls2-ecosystems-interactions-energy-dynamics" TargetMode="External"/><Relationship Id="rId470" Type="http://schemas.openxmlformats.org/officeDocument/2006/relationships/hyperlink" Target="http://www.nap.edu/openbook.php?record_id=13165&amp;page=208" TargetMode="External"/><Relationship Id="rId491" Type="http://schemas.openxmlformats.org/officeDocument/2006/relationships/hyperlink" Target="http://www.corestandards.org/ELA-Literacy/WHST/6-8" TargetMode="External"/><Relationship Id="rId505" Type="http://schemas.openxmlformats.org/officeDocument/2006/relationships/hyperlink" Target="https://www.teachengineering.org/" TargetMode="External"/><Relationship Id="rId37" Type="http://schemas.openxmlformats.org/officeDocument/2006/relationships/hyperlink" Target="http://www.nap.edu/openbook.php?record_id=13165&amp;page=96" TargetMode="External"/><Relationship Id="rId58" Type="http://schemas.openxmlformats.org/officeDocument/2006/relationships/hyperlink" Target="http://www.corestandards.org/ELA-Literacy/WHST/6-8" TargetMode="External"/><Relationship Id="rId79" Type="http://schemas.openxmlformats.org/officeDocument/2006/relationships/hyperlink" Target="http://www.nap.edu/openbook.php?record_id=13165&amp;page=61" TargetMode="External"/><Relationship Id="rId102" Type="http://schemas.openxmlformats.org/officeDocument/2006/relationships/hyperlink" Target="http://www.nap.edu/openbook.php?record_id=13165&amp;page=208" TargetMode="External"/><Relationship Id="rId123" Type="http://schemas.openxmlformats.org/officeDocument/2006/relationships/hyperlink" Target="http://www.corestandards.org/ELA-Literacy/RST/6-8" TargetMode="External"/><Relationship Id="rId144" Type="http://schemas.openxmlformats.org/officeDocument/2006/relationships/hyperlink" Target="http://www.nap.edu/openbook.php?record_id=13165&amp;page=67" TargetMode="External"/><Relationship Id="rId330" Type="http://schemas.openxmlformats.org/officeDocument/2006/relationships/hyperlink" Target="http://www.nextgenscience.org/hsls2-ecosystems-interactions-energy-dynamics" TargetMode="External"/><Relationship Id="rId90" Type="http://schemas.openxmlformats.org/officeDocument/2006/relationships/hyperlink" Target="http://www.nap.edu/openbook.php?record_id=13165&amp;page=109" TargetMode="External"/><Relationship Id="rId165" Type="http://schemas.openxmlformats.org/officeDocument/2006/relationships/hyperlink" Target="http://www.nap.edu/openbook.php?record_id=13165&amp;page=85" TargetMode="External"/><Relationship Id="rId186" Type="http://schemas.openxmlformats.org/officeDocument/2006/relationships/hyperlink" Target="http://www.corestandards.org/ELA-Literacy/RI/6" TargetMode="External"/><Relationship Id="rId351" Type="http://schemas.openxmlformats.org/officeDocument/2006/relationships/hyperlink" Target="http://www.corestandards.org/Math/Practice/MP4" TargetMode="External"/><Relationship Id="rId372" Type="http://schemas.openxmlformats.org/officeDocument/2006/relationships/hyperlink" Target="http://www.nap.edu/openbook.php?record_id=13165&amp;page=71" TargetMode="External"/><Relationship Id="rId393" Type="http://schemas.openxmlformats.org/officeDocument/2006/relationships/hyperlink" Target="http://nextgenscience.org/3ls2-ecosystems-interactions-energy-dynamics" TargetMode="External"/><Relationship Id="rId407" Type="http://schemas.openxmlformats.org/officeDocument/2006/relationships/hyperlink" Target="http://nextgenscience.org/hsess3-earth-human-activity" TargetMode="External"/><Relationship Id="rId428" Type="http://schemas.openxmlformats.org/officeDocument/2006/relationships/hyperlink" Target="http://www.corestandards.org/ELA-Literacy/WHST/6-8" TargetMode="External"/><Relationship Id="rId449" Type="http://schemas.openxmlformats.org/officeDocument/2006/relationships/hyperlink" Target="http://www.sciencenter.org/climatechange/d/cart_activity_guide_wind_works.pdf" TargetMode="External"/><Relationship Id="rId211" Type="http://schemas.openxmlformats.org/officeDocument/2006/relationships/hyperlink" Target="http://www.nap.edu/openbook.php?record_id=13165&amp;page=56" TargetMode="External"/><Relationship Id="rId232" Type="http://schemas.openxmlformats.org/officeDocument/2006/relationships/hyperlink" Target="http://www.nap.edu/openbook.php?record_id=13165&amp;page=158" TargetMode="External"/><Relationship Id="rId253" Type="http://schemas.openxmlformats.org/officeDocument/2006/relationships/hyperlink" Target="http://www.nextgenscience.org/3ls3-heredity-inheritance-variation-traits" TargetMode="External"/><Relationship Id="rId274" Type="http://schemas.openxmlformats.org/officeDocument/2006/relationships/hyperlink" Target="http://www.corestandards.org/ELA-Literacy/WHST/6-8" TargetMode="External"/><Relationship Id="rId295" Type="http://schemas.openxmlformats.org/officeDocument/2006/relationships/hyperlink" Target="http://www.nap.edu/openbook.php?record_id=13165&amp;page=61" TargetMode="External"/><Relationship Id="rId309" Type="http://schemas.openxmlformats.org/officeDocument/2006/relationships/hyperlink" Target="http://www.nap.edu/openbook.php?record_id=13165&amp;page=162" TargetMode="External"/><Relationship Id="rId460" Type="http://schemas.openxmlformats.org/officeDocument/2006/relationships/hyperlink" Target="http://www.nap.edu/openbook.php?record_id=13165&amp;page=61" TargetMode="External"/><Relationship Id="rId481" Type="http://schemas.openxmlformats.org/officeDocument/2006/relationships/hyperlink" Target="http://www.nextgenscience.org/hsets1-engineering-design" TargetMode="External"/><Relationship Id="rId516" Type="http://schemas.openxmlformats.org/officeDocument/2006/relationships/hyperlink" Target="http://www.nap.edu/catalog.php?record_id=13165" TargetMode="External"/><Relationship Id="rId27" Type="http://schemas.openxmlformats.org/officeDocument/2006/relationships/hyperlink" Target="http://www.nap.edu/openbook.php?record_id=13165&amp;page=120" TargetMode="External"/><Relationship Id="rId48" Type="http://schemas.openxmlformats.org/officeDocument/2006/relationships/hyperlink" Target="http://nextgenscience.org/hsps3-energy" TargetMode="External"/><Relationship Id="rId69" Type="http://schemas.openxmlformats.org/officeDocument/2006/relationships/hyperlink" Target="http://www.keslerscience.com/spaghetti-and-marshmallows-tower-lab/" TargetMode="External"/><Relationship Id="rId113" Type="http://schemas.openxmlformats.org/officeDocument/2006/relationships/hyperlink" Target="http://nextgenscience.org/hsps1-matter-interactions" TargetMode="External"/><Relationship Id="rId134" Type="http://schemas.openxmlformats.org/officeDocument/2006/relationships/hyperlink" Target="http://www.corestandards.org/Math/Content/6/SP" TargetMode="External"/><Relationship Id="rId320" Type="http://schemas.openxmlformats.org/officeDocument/2006/relationships/hyperlink" Target="http://www.nextgenscience.org/msls2-ecosystems-interactions-energy-dynamics" TargetMode="External"/><Relationship Id="rId80" Type="http://schemas.openxmlformats.org/officeDocument/2006/relationships/hyperlink" Target="http://www.nap.edu/openbook.php?record_id=13165&amp;page=61" TargetMode="External"/><Relationship Id="rId155" Type="http://schemas.openxmlformats.org/officeDocument/2006/relationships/hyperlink" Target="http://www.nap.edu/openbook.php?record_id=13165&amp;page=166" TargetMode="External"/><Relationship Id="rId176" Type="http://schemas.openxmlformats.org/officeDocument/2006/relationships/hyperlink" Target="http://nextgenscience.org/hsls2-ecosystems-interactions-energy-dynamics" TargetMode="External"/><Relationship Id="rId197" Type="http://schemas.openxmlformats.org/officeDocument/2006/relationships/hyperlink" Target="http://www.corestandards.org/Math/Practice/MP4" TargetMode="External"/><Relationship Id="rId341" Type="http://schemas.openxmlformats.org/officeDocument/2006/relationships/hyperlink" Target="http://www.corestandards.org/ELA-Literacy/RST/6-8" TargetMode="External"/><Relationship Id="rId362" Type="http://schemas.openxmlformats.org/officeDocument/2006/relationships/hyperlink" Target="http://www.corestandards.org/Math/Content/7/EE" TargetMode="External"/><Relationship Id="rId383" Type="http://schemas.openxmlformats.org/officeDocument/2006/relationships/hyperlink" Target="http://www.nap.edu/openbook.php?record_id=13165&amp;page=85" TargetMode="External"/><Relationship Id="rId418" Type="http://schemas.openxmlformats.org/officeDocument/2006/relationships/hyperlink" Target="http://www.corestandards.org/ELA-Literacy/WHST/6-8" TargetMode="External"/><Relationship Id="rId439" Type="http://schemas.openxmlformats.org/officeDocument/2006/relationships/hyperlink" Target="http://www.corestandards.org/Math/Content/6/EE" TargetMode="External"/><Relationship Id="rId201" Type="http://schemas.openxmlformats.org/officeDocument/2006/relationships/hyperlink" Target="http://www.corestandards.org/Math/Content/6/SP" TargetMode="External"/><Relationship Id="rId222" Type="http://schemas.openxmlformats.org/officeDocument/2006/relationships/hyperlink" Target="http://www.p21.org/storage/documents/21stcskillsmap_science.pdf" TargetMode="External"/><Relationship Id="rId243" Type="http://schemas.openxmlformats.org/officeDocument/2006/relationships/hyperlink" Target="http://www.nap.edu/openbook.php?record_id=13165&amp;page=87" TargetMode="External"/><Relationship Id="rId264" Type="http://schemas.openxmlformats.org/officeDocument/2006/relationships/hyperlink" Target="http://www.corestandards.org/ELA-Literacy/RST/6-8" TargetMode="External"/><Relationship Id="rId285" Type="http://schemas.openxmlformats.org/officeDocument/2006/relationships/hyperlink" Target="http://www.corestandards.org/Math/Content/6/SP" TargetMode="External"/><Relationship Id="rId450" Type="http://schemas.openxmlformats.org/officeDocument/2006/relationships/hyperlink" Target="https://pll.asu.edu/p/sites/default/files/lrm/attachments/Windmill%20Challenge.pdf" TargetMode="External"/><Relationship Id="rId471" Type="http://schemas.openxmlformats.org/officeDocument/2006/relationships/hyperlink" Target="http://www.nap.edu/openbook.php?record_id=13165&amp;page=96" TargetMode="External"/><Relationship Id="rId506" Type="http://schemas.openxmlformats.org/officeDocument/2006/relationships/hyperlink" Target="http://tryengineering.org/lesson-plans" TargetMode="External"/><Relationship Id="rId17" Type="http://schemas.openxmlformats.org/officeDocument/2006/relationships/hyperlink" Target="http://www.nap.edu/openbook.php?record_id=13165&amp;page=106" TargetMode="External"/><Relationship Id="rId38" Type="http://schemas.openxmlformats.org/officeDocument/2006/relationships/hyperlink" Target="http://www.nap.edu/openbook.php?record_id=13165&amp;page=212" TargetMode="External"/><Relationship Id="rId59" Type="http://schemas.openxmlformats.org/officeDocument/2006/relationships/hyperlink" Target="http://www.corestandards.org/Math/Practice/MP2" TargetMode="External"/><Relationship Id="rId103" Type="http://schemas.openxmlformats.org/officeDocument/2006/relationships/hyperlink" Target="http://www.nap.edu/openbook.php?record_id=13165&amp;page=85" TargetMode="External"/><Relationship Id="rId124" Type="http://schemas.openxmlformats.org/officeDocument/2006/relationships/hyperlink" Target="http://www.corestandards.org/ELA-Literacy/WHST/6-8" TargetMode="External"/><Relationship Id="rId310" Type="http://schemas.openxmlformats.org/officeDocument/2006/relationships/hyperlink" Target="http://www.nap.edu/openbook.php?record_id=13165&amp;page=163" TargetMode="External"/><Relationship Id="rId492" Type="http://schemas.openxmlformats.org/officeDocument/2006/relationships/hyperlink" Target="http://www.corestandards.org/ELA-Literacy/WHST/6-8" TargetMode="External"/><Relationship Id="rId70" Type="http://schemas.openxmlformats.org/officeDocument/2006/relationships/hyperlink" Target="http://www.middleschoolchemistry.com/lessonplans/chapter3/lesson3" TargetMode="External"/><Relationship Id="rId91" Type="http://schemas.openxmlformats.org/officeDocument/2006/relationships/hyperlink" Target="http://www.nap.edu/openbook.php?record_id=13165&amp;page=109" TargetMode="External"/><Relationship Id="rId145" Type="http://schemas.openxmlformats.org/officeDocument/2006/relationships/hyperlink" Target="http://www.nap.edu/openbook.php?record_id=13165&amp;page=67" TargetMode="External"/><Relationship Id="rId166" Type="http://schemas.openxmlformats.org/officeDocument/2006/relationships/hyperlink" Target="http://www.nap.edu/openbook.php?record_id=13165&amp;page=85" TargetMode="External"/><Relationship Id="rId187" Type="http://schemas.openxmlformats.org/officeDocument/2006/relationships/hyperlink" Target="http://www.corestandards.org/ELA-Literacy/RI/6" TargetMode="External"/><Relationship Id="rId331" Type="http://schemas.openxmlformats.org/officeDocument/2006/relationships/hyperlink" Target="http://www.nextgenscience.org/hsls3-heredity-inheritance-variation-traits" TargetMode="External"/><Relationship Id="rId352" Type="http://schemas.openxmlformats.org/officeDocument/2006/relationships/hyperlink" Target="http://www.corestandards.org/Math/Content/6/RP" TargetMode="External"/><Relationship Id="rId373" Type="http://schemas.openxmlformats.org/officeDocument/2006/relationships/hyperlink" Target="http://www.nap.edu/openbook.php?record_id=13165&amp;page=71" TargetMode="External"/><Relationship Id="rId394" Type="http://schemas.openxmlformats.org/officeDocument/2006/relationships/hyperlink" Target="http://nextgenscience.org/3ls4-biological-evolution-unity-diversity" TargetMode="External"/><Relationship Id="rId408" Type="http://schemas.openxmlformats.org/officeDocument/2006/relationships/hyperlink" Target="http://nextgenscience.org/hsess3-earth-human-activity" TargetMode="External"/><Relationship Id="rId429" Type="http://schemas.openxmlformats.org/officeDocument/2006/relationships/hyperlink" Target="http://www.corestandards.org/Math/Practice/MP2" TargetMode="External"/><Relationship Id="rId1" Type="http://schemas.openxmlformats.org/officeDocument/2006/relationships/numbering" Target="numbering.xml"/><Relationship Id="rId212" Type="http://schemas.openxmlformats.org/officeDocument/2006/relationships/hyperlink" Target="http://www.nap.edu/openbook.php?record_id=13165&amp;page=56" TargetMode="External"/><Relationship Id="rId233" Type="http://schemas.openxmlformats.org/officeDocument/2006/relationships/hyperlink" Target="http://www.nap.edu/openbook.php?record_id=13165&amp;page=158" TargetMode="External"/><Relationship Id="rId254" Type="http://schemas.openxmlformats.org/officeDocument/2006/relationships/hyperlink" Target="http://www.nextgenscience.org/hsls1-molecules-organisms-structures-processes" TargetMode="External"/><Relationship Id="rId440" Type="http://schemas.openxmlformats.org/officeDocument/2006/relationships/hyperlink" Target="http://www.corestandards.org/Math/Content/6/EE" TargetMode="External"/><Relationship Id="rId28" Type="http://schemas.openxmlformats.org/officeDocument/2006/relationships/hyperlink" Target="http://www.nap.edu/openbook.php?record_id=13165&amp;page=120" TargetMode="External"/><Relationship Id="rId49" Type="http://schemas.openxmlformats.org/officeDocument/2006/relationships/hyperlink" Target="http://nextgenscience.org/hsls2-ecosystems-interactions-energy-dynamics" TargetMode="External"/><Relationship Id="rId114" Type="http://schemas.openxmlformats.org/officeDocument/2006/relationships/hyperlink" Target="http://nextgenscience.org/hsps1-matter-interactions" TargetMode="External"/><Relationship Id="rId275" Type="http://schemas.openxmlformats.org/officeDocument/2006/relationships/hyperlink" Target="http://www.corestandards.org/ELA-Literacy/WHST/6-8" TargetMode="External"/><Relationship Id="rId296" Type="http://schemas.openxmlformats.org/officeDocument/2006/relationships/hyperlink" Target="http://www.nap.edu/openbook.php?record_id=13165&amp;page=61" TargetMode="External"/><Relationship Id="rId300" Type="http://schemas.openxmlformats.org/officeDocument/2006/relationships/hyperlink" Target="http://www.nap.edu/openbook.php?record_id=13165&amp;page=67" TargetMode="External"/><Relationship Id="rId461" Type="http://schemas.openxmlformats.org/officeDocument/2006/relationships/hyperlink" Target="http://www.nap.edu/openbook.php?record_id=13165&amp;page=61" TargetMode="External"/><Relationship Id="rId482" Type="http://schemas.openxmlformats.org/officeDocument/2006/relationships/hyperlink" Target="http://www.nextgenscience.org/hsets1-engineering-design" TargetMode="External"/><Relationship Id="rId517" Type="http://schemas.openxmlformats.org/officeDocument/2006/relationships/hyperlink" Target="http://www.nextgenscience.org/msets1-engineering-design" TargetMode="External"/><Relationship Id="rId60" Type="http://schemas.openxmlformats.org/officeDocument/2006/relationships/hyperlink" Target="http://www.corestandards.org/Math/Practice/MP2" TargetMode="External"/><Relationship Id="rId81" Type="http://schemas.openxmlformats.org/officeDocument/2006/relationships/hyperlink" Target="http://www.nap.edu/openbook.php?record_id=13165&amp;page=67" TargetMode="External"/><Relationship Id="rId135" Type="http://schemas.openxmlformats.org/officeDocument/2006/relationships/hyperlink" Target="http://www.corestandards.org/Math/Content/6/SP" TargetMode="External"/><Relationship Id="rId156" Type="http://schemas.openxmlformats.org/officeDocument/2006/relationships/hyperlink" Target="http://www.nap.edu/openbook.php?record_id=13165&amp;page=166" TargetMode="External"/><Relationship Id="rId177" Type="http://schemas.openxmlformats.org/officeDocument/2006/relationships/hyperlink" Target="http://nextgenscience.org/hsls2-ecosystems-interactions-energy-dynamics" TargetMode="External"/><Relationship Id="rId198" Type="http://schemas.openxmlformats.org/officeDocument/2006/relationships/hyperlink" Target="http://www.corestandards.org/Math/Content/6/RP" TargetMode="External"/><Relationship Id="rId321" Type="http://schemas.openxmlformats.org/officeDocument/2006/relationships/hyperlink" Target="http://www.nextgenscience.org/msls3-heredity-inheritance-variation-traits" TargetMode="External"/><Relationship Id="rId342" Type="http://schemas.openxmlformats.org/officeDocument/2006/relationships/hyperlink" Target="http://www.corestandards.org/ELA-Literacy/WHST/6-8" TargetMode="External"/><Relationship Id="rId363" Type="http://schemas.openxmlformats.org/officeDocument/2006/relationships/hyperlink" Target="http://nextgenscience.org/msess-hi-human-impacts" TargetMode="External"/><Relationship Id="rId384" Type="http://schemas.openxmlformats.org/officeDocument/2006/relationships/hyperlink" Target="http://www.nap.edu/openbook.php?record_id=13165&amp;page=87" TargetMode="External"/><Relationship Id="rId419" Type="http://schemas.openxmlformats.org/officeDocument/2006/relationships/hyperlink" Target="http://www.corestandards.org/ELA-Literacy/WHST/6-8" TargetMode="External"/><Relationship Id="rId202" Type="http://schemas.openxmlformats.org/officeDocument/2006/relationships/hyperlink" Target="http://schoolwires.henry.k12.ga.us/cms/lib08/GA01000549/Centricity/Domain/3354/BiodiversityWebquest.pdf" TargetMode="External"/><Relationship Id="rId223" Type="http://schemas.openxmlformats.org/officeDocument/2006/relationships/hyperlink" Target="http://www.nap.edu/openbook.php?record_id=13165&amp;page=74" TargetMode="External"/><Relationship Id="rId244" Type="http://schemas.openxmlformats.org/officeDocument/2006/relationships/hyperlink" Target="http://www.nap.edu/openbook.php?record_id=13165&amp;page=96" TargetMode="External"/><Relationship Id="rId430" Type="http://schemas.openxmlformats.org/officeDocument/2006/relationships/hyperlink" Target="http://www.corestandards.org/Math/Practice/MP2" TargetMode="External"/><Relationship Id="rId18" Type="http://schemas.openxmlformats.org/officeDocument/2006/relationships/hyperlink" Target="http://www.nap.edu/openbook.php?record_id=13165&amp;page=106" TargetMode="External"/><Relationship Id="rId39" Type="http://schemas.openxmlformats.org/officeDocument/2006/relationships/hyperlink" Target="http://www.nap.edu/openbook.php?record_id=13165&amp;page=212" TargetMode="External"/><Relationship Id="rId265" Type="http://schemas.openxmlformats.org/officeDocument/2006/relationships/hyperlink" Target="http://www.corestandards.org/ELA-Literacy/RST/6-8" TargetMode="External"/><Relationship Id="rId286" Type="http://schemas.openxmlformats.org/officeDocument/2006/relationships/hyperlink" Target="http://www.corestandards.org/Math/Content/6/SP" TargetMode="External"/><Relationship Id="rId451" Type="http://schemas.openxmlformats.org/officeDocument/2006/relationships/hyperlink" Target="http://tryengineering.org/lessons/popcorn.pdf" TargetMode="External"/><Relationship Id="rId472" Type="http://schemas.openxmlformats.org/officeDocument/2006/relationships/hyperlink" Target="http://www.nap.edu/openbook.php?record_id=13165&amp;page=96" TargetMode="External"/><Relationship Id="rId493" Type="http://schemas.openxmlformats.org/officeDocument/2006/relationships/hyperlink" Target="http://www.corestandards.org/ELA-Literacy/WHST/6-8" TargetMode="External"/><Relationship Id="rId507" Type="http://schemas.openxmlformats.org/officeDocument/2006/relationships/hyperlink" Target="https://www.nsf.gov/news/classroom/engineering.jsp" TargetMode="External"/><Relationship Id="rId50" Type="http://schemas.openxmlformats.org/officeDocument/2006/relationships/hyperlink" Target="http://nextgenscience.org/hsls4-biological-evolution-unity-diversity" TargetMode="External"/><Relationship Id="rId104" Type="http://schemas.openxmlformats.org/officeDocument/2006/relationships/hyperlink" Target="http://www.nap.edu/openbook.php?record_id=13165&amp;page=85" TargetMode="External"/><Relationship Id="rId125" Type="http://schemas.openxmlformats.org/officeDocument/2006/relationships/hyperlink" Target="http://www.corestandards.org/ELA-Literacy/WHST/6-8" TargetMode="External"/><Relationship Id="rId146" Type="http://schemas.openxmlformats.org/officeDocument/2006/relationships/hyperlink" Target="http://www.nap.edu/openbook.php?record_id=13165&amp;page=71" TargetMode="External"/><Relationship Id="rId167" Type="http://schemas.openxmlformats.org/officeDocument/2006/relationships/hyperlink" Target="http://www.nap.edu/openbook.php?record_id=13165&amp;page=98" TargetMode="External"/><Relationship Id="rId188" Type="http://schemas.openxmlformats.org/officeDocument/2006/relationships/hyperlink" Target="http://www.corestandards.org/ELA-Literacy/WHST/6-8" TargetMode="External"/><Relationship Id="rId311" Type="http://schemas.openxmlformats.org/officeDocument/2006/relationships/hyperlink" Target="http://www.nap.edu/openbook.php?record_id=13165&amp;page=163" TargetMode="External"/><Relationship Id="rId332" Type="http://schemas.openxmlformats.org/officeDocument/2006/relationships/hyperlink" Target="http://www.nextgenscience.org/hsls4-biological-evolution-unity-diversity" TargetMode="External"/><Relationship Id="rId353" Type="http://schemas.openxmlformats.org/officeDocument/2006/relationships/hyperlink" Target="http://www.corestandards.org/Math/Content/6/RP" TargetMode="External"/><Relationship Id="rId374" Type="http://schemas.openxmlformats.org/officeDocument/2006/relationships/hyperlink" Target="http://www.nap.edu/openbook.php?record_id=13165&amp;page=71" TargetMode="External"/><Relationship Id="rId395" Type="http://schemas.openxmlformats.org/officeDocument/2006/relationships/hyperlink" Target="http://nextgenscience.org/3ess3-earth-human-activity" TargetMode="External"/><Relationship Id="rId409" Type="http://schemas.openxmlformats.org/officeDocument/2006/relationships/hyperlink" Target="http://nextgenscience.org/hsess3-earth-human-activity" TargetMode="External"/><Relationship Id="rId71" Type="http://schemas.openxmlformats.org/officeDocument/2006/relationships/hyperlink" Target="http://www.inquiryinaction.org/classroomactivities/activity.php?id=7" TargetMode="External"/><Relationship Id="rId92" Type="http://schemas.openxmlformats.org/officeDocument/2006/relationships/hyperlink" Target="http://www.nap.edu/openbook.php?record_id=13165&amp;page=109" TargetMode="External"/><Relationship Id="rId213" Type="http://schemas.openxmlformats.org/officeDocument/2006/relationships/hyperlink" Target="http://www.nap.edu/openbook.php?record_id=13165&amp;page=67" TargetMode="External"/><Relationship Id="rId234" Type="http://schemas.openxmlformats.org/officeDocument/2006/relationships/hyperlink" Target="http://www.nap.edu/openbook.php?record_id=13165&amp;page=160" TargetMode="External"/><Relationship Id="rId420" Type="http://schemas.openxmlformats.org/officeDocument/2006/relationships/hyperlink" Target="http://www.corestandards.org/ELA-Literacy/WHST/6-8" TargetMode="External"/><Relationship Id="rId2" Type="http://schemas.openxmlformats.org/officeDocument/2006/relationships/styles" Target="styles.xml"/><Relationship Id="rId29" Type="http://schemas.openxmlformats.org/officeDocument/2006/relationships/hyperlink" Target="http://www.nap.edu/openbook.php?record_id=13165&amp;page=120" TargetMode="External"/><Relationship Id="rId255" Type="http://schemas.openxmlformats.org/officeDocument/2006/relationships/hyperlink" Target="http://www.nextgenscience.org/hsls1-molecules-organisms-structures-processes" TargetMode="External"/><Relationship Id="rId276" Type="http://schemas.openxmlformats.org/officeDocument/2006/relationships/hyperlink" Target="http://www.corestandards.org/ELA-Literacy/WHST/6-8" TargetMode="External"/><Relationship Id="rId297" Type="http://schemas.openxmlformats.org/officeDocument/2006/relationships/hyperlink" Target="http://www.nap.edu/openbook.php?record_id=13165&amp;page=64" TargetMode="External"/><Relationship Id="rId441" Type="http://schemas.openxmlformats.org/officeDocument/2006/relationships/hyperlink" Target="http://www.corestandards.org/Math/Content/7/EE" TargetMode="External"/><Relationship Id="rId462" Type="http://schemas.openxmlformats.org/officeDocument/2006/relationships/hyperlink" Target="http://www.nap.edu/openbook.php?record_id=13165&amp;page=71" TargetMode="External"/><Relationship Id="rId483" Type="http://schemas.openxmlformats.org/officeDocument/2006/relationships/hyperlink" Target="http://www.nextgenscience.org/hsets1-engineering-design" TargetMode="External"/><Relationship Id="rId518" Type="http://schemas.openxmlformats.org/officeDocument/2006/relationships/fontTable" Target="fontTable.xml"/><Relationship Id="rId40" Type="http://schemas.openxmlformats.org/officeDocument/2006/relationships/hyperlink" Target="http://www.nap.edu/openbook.php?record_id=13165&amp;page=212" TargetMode="External"/><Relationship Id="rId115" Type="http://schemas.openxmlformats.org/officeDocument/2006/relationships/hyperlink" Target="http://nextgenscience.org/hsps3-energy" TargetMode="External"/><Relationship Id="rId136" Type="http://schemas.openxmlformats.org/officeDocument/2006/relationships/hyperlink" Target="http://imaginationstationtoledo.org/content/2010/08/film-canister-rockets-2/" TargetMode="External"/><Relationship Id="rId157" Type="http://schemas.openxmlformats.org/officeDocument/2006/relationships/hyperlink" Target="http://www.nap.edu/openbook.php?record_id=13165&amp;page=166" TargetMode="External"/><Relationship Id="rId178" Type="http://schemas.openxmlformats.org/officeDocument/2006/relationships/hyperlink" Target="http://nextgenscience.org/hsls4-biological-evolution-unity-diversity" TargetMode="External"/><Relationship Id="rId301" Type="http://schemas.openxmlformats.org/officeDocument/2006/relationships/hyperlink" Target="http://www.nap.edu/openbook.php?record_id=13165&amp;page=67" TargetMode="External"/><Relationship Id="rId322" Type="http://schemas.openxmlformats.org/officeDocument/2006/relationships/hyperlink" Target="http://www.nextgenscience.org/msls3-heredity-inheritance-variation-traits" TargetMode="External"/><Relationship Id="rId343" Type="http://schemas.openxmlformats.org/officeDocument/2006/relationships/hyperlink" Target="http://www.corestandards.org/ELA-Literacy/WHST/6-8" TargetMode="External"/><Relationship Id="rId364" Type="http://schemas.openxmlformats.org/officeDocument/2006/relationships/hyperlink" Target="http://nextgenscience.org/msess-hi-human-impacts" TargetMode="External"/><Relationship Id="rId61" Type="http://schemas.openxmlformats.org/officeDocument/2006/relationships/hyperlink" Target="http://www.corestandards.org/Math/Practice/MP4" TargetMode="External"/><Relationship Id="rId82" Type="http://schemas.openxmlformats.org/officeDocument/2006/relationships/hyperlink" Target="http://www.nap.edu/openbook.php?record_id=13165&amp;page=67" TargetMode="External"/><Relationship Id="rId199" Type="http://schemas.openxmlformats.org/officeDocument/2006/relationships/hyperlink" Target="http://www.corestandards.org/Math/Content/6/RP" TargetMode="External"/><Relationship Id="rId203" Type="http://schemas.openxmlformats.org/officeDocument/2006/relationships/hyperlink" Target="https://docs.google.com/presentation/d/1BBg5W9Ez2WJeIBGpZkT2bhT2zcQwBiY4d20mF5LGiag/edit" TargetMode="External"/><Relationship Id="rId385" Type="http://schemas.openxmlformats.org/officeDocument/2006/relationships/hyperlink" Target="http://www.nap.edu/openbook.php?record_id=13165&amp;page=87" TargetMode="External"/><Relationship Id="rId19" Type="http://schemas.openxmlformats.org/officeDocument/2006/relationships/hyperlink" Target="http://www.nap.edu/openbook.php?record_id=13165&amp;page=106" TargetMode="External"/><Relationship Id="rId224" Type="http://schemas.openxmlformats.org/officeDocument/2006/relationships/hyperlink" Target="http://www.nap.edu/openbook.php?record_id=13165&amp;page=145" TargetMode="External"/><Relationship Id="rId245" Type="http://schemas.openxmlformats.org/officeDocument/2006/relationships/hyperlink" Target="http://www.nap.edu/openbook.php?record_id=13165&amp;page=96" TargetMode="External"/><Relationship Id="rId266" Type="http://schemas.openxmlformats.org/officeDocument/2006/relationships/hyperlink" Target="http://www.corestandards.org/ELA-Literacy/RST/6-8" TargetMode="External"/><Relationship Id="rId287" Type="http://schemas.openxmlformats.org/officeDocument/2006/relationships/hyperlink" Target="http://www.corestandards.org/Math/Content/6/SP" TargetMode="External"/><Relationship Id="rId410" Type="http://schemas.openxmlformats.org/officeDocument/2006/relationships/hyperlink" Target="http://www.corestandards.org/ELA-Literacy/RST/6-8" TargetMode="External"/><Relationship Id="rId431" Type="http://schemas.openxmlformats.org/officeDocument/2006/relationships/hyperlink" Target="http://www.corestandards.org/Math/Practice/MP2" TargetMode="External"/><Relationship Id="rId452" Type="http://schemas.openxmlformats.org/officeDocument/2006/relationships/hyperlink" Target="http://tryengineering.org/lesson-plans/toxic-popcorn-design-challenge" TargetMode="External"/><Relationship Id="rId473" Type="http://schemas.openxmlformats.org/officeDocument/2006/relationships/hyperlink" Target="http://www.nextgenscience.org/msps3-energy" TargetMode="External"/><Relationship Id="rId494" Type="http://schemas.openxmlformats.org/officeDocument/2006/relationships/hyperlink" Target="http://www.corestandards.org/ELA-Literacy/WHST/6-8" TargetMode="External"/><Relationship Id="rId508" Type="http://schemas.openxmlformats.org/officeDocument/2006/relationships/hyperlink" Target="http://pbskids.org/designsquad/parentseducators/index.html" TargetMode="External"/><Relationship Id="rId30" Type="http://schemas.openxmlformats.org/officeDocument/2006/relationships/hyperlink" Target="http://www.nap.edu/openbook.php?record_id=13165&amp;page=120" TargetMode="External"/><Relationship Id="rId105" Type="http://schemas.openxmlformats.org/officeDocument/2006/relationships/hyperlink" Target="http://www.nap.edu/openbook.php?record_id=13165&amp;page=94" TargetMode="External"/><Relationship Id="rId126" Type="http://schemas.openxmlformats.org/officeDocument/2006/relationships/hyperlink" Target="http://www.corestandards.org/Math/Practice/MP2" TargetMode="External"/><Relationship Id="rId147" Type="http://schemas.openxmlformats.org/officeDocument/2006/relationships/hyperlink" Target="http://www.nap.edu/openbook.php?record_id=13165&amp;page=71" TargetMode="External"/><Relationship Id="rId168" Type="http://schemas.openxmlformats.org/officeDocument/2006/relationships/hyperlink" Target="http://www.nap.edu/openbook.php?record_id=13165&amp;page=98" TargetMode="External"/><Relationship Id="rId312" Type="http://schemas.openxmlformats.org/officeDocument/2006/relationships/hyperlink" Target="http://www.nap.edu/openbook.php?record_id=13165&amp;page=164" TargetMode="External"/><Relationship Id="rId333" Type="http://schemas.openxmlformats.org/officeDocument/2006/relationships/hyperlink" Target="http://www.nextgenscience.org/hsls4-biological-evolution-unity-diversity" TargetMode="External"/><Relationship Id="rId354" Type="http://schemas.openxmlformats.org/officeDocument/2006/relationships/hyperlink" Target="http://www.corestandards.org/Math/Content/6/SP" TargetMode="External"/><Relationship Id="rId51" Type="http://schemas.openxmlformats.org/officeDocument/2006/relationships/hyperlink" Target="http://nextgenscience.org/hsess1-earth-place-universe" TargetMode="External"/><Relationship Id="rId72" Type="http://schemas.openxmlformats.org/officeDocument/2006/relationships/hyperlink" Target="http://nextgenscience.org/msps-cr-chemical-reactions" TargetMode="External"/><Relationship Id="rId93" Type="http://schemas.openxmlformats.org/officeDocument/2006/relationships/hyperlink" Target="http://www.nap.edu/openbook.php?record_id=13165&amp;page=109" TargetMode="External"/><Relationship Id="rId189" Type="http://schemas.openxmlformats.org/officeDocument/2006/relationships/hyperlink" Target="http://www.corestandards.org/ELA-Literacy/WHST/6-8" TargetMode="External"/><Relationship Id="rId375" Type="http://schemas.openxmlformats.org/officeDocument/2006/relationships/hyperlink" Target="http://www.p21.org/storage/documents/21stcskillsmap_science.pdf" TargetMode="External"/><Relationship Id="rId396" Type="http://schemas.openxmlformats.org/officeDocument/2006/relationships/hyperlink" Target="http://nextgenscience.org/4ess3-earth-human-activity" TargetMode="External"/><Relationship Id="rId3" Type="http://schemas.openxmlformats.org/officeDocument/2006/relationships/settings" Target="settings.xml"/><Relationship Id="rId214" Type="http://schemas.openxmlformats.org/officeDocument/2006/relationships/hyperlink" Target="http://www.nap.edu/openbook.php?record_id=13165&amp;page=67" TargetMode="External"/><Relationship Id="rId235" Type="http://schemas.openxmlformats.org/officeDocument/2006/relationships/hyperlink" Target="http://www.nap.edu/openbook.php?record_id=13165&amp;page=160" TargetMode="External"/><Relationship Id="rId256" Type="http://schemas.openxmlformats.org/officeDocument/2006/relationships/hyperlink" Target="http://www.nextgenscience.org/hsls2-ecosystems-interactions-energy-dynamics" TargetMode="External"/><Relationship Id="rId277" Type="http://schemas.openxmlformats.org/officeDocument/2006/relationships/hyperlink" Target="http://www.corestandards.org/ELA-Literacy/WHST/6-8" TargetMode="External"/><Relationship Id="rId298" Type="http://schemas.openxmlformats.org/officeDocument/2006/relationships/hyperlink" Target="http://www.nap.edu/openbook.php?record_id=13165&amp;page=64" TargetMode="External"/><Relationship Id="rId400" Type="http://schemas.openxmlformats.org/officeDocument/2006/relationships/hyperlink" Target="http://nextgenscience.org/hsls4-biological-evolution-unity-diversity" TargetMode="External"/><Relationship Id="rId421" Type="http://schemas.openxmlformats.org/officeDocument/2006/relationships/hyperlink" Target="http://www.corestandards.org/ELA-Literacy/WHST/6-8" TargetMode="External"/><Relationship Id="rId442" Type="http://schemas.openxmlformats.org/officeDocument/2006/relationships/hyperlink" Target="http://www.corestandards.org/Math/Content/7/EE" TargetMode="External"/><Relationship Id="rId463" Type="http://schemas.openxmlformats.org/officeDocument/2006/relationships/hyperlink" Target="http://www.nap.edu/openbook.php?record_id=13165&amp;page=71" TargetMode="External"/><Relationship Id="rId484" Type="http://schemas.openxmlformats.org/officeDocument/2006/relationships/hyperlink" Target="http://www.corestandards.org/ELA-Literacy/RST/6-8" TargetMode="External"/><Relationship Id="rId519" Type="http://schemas.openxmlformats.org/officeDocument/2006/relationships/theme" Target="theme/theme1.xml"/><Relationship Id="rId116" Type="http://schemas.openxmlformats.org/officeDocument/2006/relationships/hyperlink" Target="http://nextgenscience.org/hsps3-energy" TargetMode="External"/><Relationship Id="rId137" Type="http://schemas.openxmlformats.org/officeDocument/2006/relationships/hyperlink" Target="http://www.stevespanglerscience.com/blog/cool-science-products/alka-seltzer-rockets/" TargetMode="External"/><Relationship Id="rId158" Type="http://schemas.openxmlformats.org/officeDocument/2006/relationships/hyperlink" Target="http://www.nap.edu/openbook.php?record_id=13165&amp;page=166" TargetMode="External"/><Relationship Id="rId302" Type="http://schemas.openxmlformats.org/officeDocument/2006/relationships/hyperlink" Target="http://www.nap.edu/openbook.php?record_id=13165&amp;page=67" TargetMode="External"/><Relationship Id="rId323" Type="http://schemas.openxmlformats.org/officeDocument/2006/relationships/hyperlink" Target="http://www.nextgenscience.org/msess1-earth-place-universe" TargetMode="External"/><Relationship Id="rId344" Type="http://schemas.openxmlformats.org/officeDocument/2006/relationships/hyperlink" Target="http://www.corestandards.org/ELA-Literacy/WHST/6-8" TargetMode="External"/><Relationship Id="rId20" Type="http://schemas.openxmlformats.org/officeDocument/2006/relationships/hyperlink" Target="http://www.nap.edu/openbook.php?record_id=13165&amp;page=106" TargetMode="External"/><Relationship Id="rId41" Type="http://schemas.openxmlformats.org/officeDocument/2006/relationships/hyperlink" Target="http://nextgenscience.org/msls2-ecosystems-interactions-energy-dynamics" TargetMode="External"/><Relationship Id="rId62" Type="http://schemas.openxmlformats.org/officeDocument/2006/relationships/hyperlink" Target="http://www.corestandards.org/Math/Practice/MP4" TargetMode="External"/><Relationship Id="rId83" Type="http://schemas.openxmlformats.org/officeDocument/2006/relationships/hyperlink" Target="http://www.nap.edu/openbook.php?record_id=13165&amp;page=67" TargetMode="External"/><Relationship Id="rId179" Type="http://schemas.openxmlformats.org/officeDocument/2006/relationships/hyperlink" Target="http://nextgenscience.org/hsess3-earth-human-activity" TargetMode="External"/><Relationship Id="rId365" Type="http://schemas.openxmlformats.org/officeDocument/2006/relationships/hyperlink" Target="http://www.nap.edu/openbook.php?record_id=13165&amp;page=61" TargetMode="External"/><Relationship Id="rId386" Type="http://schemas.openxmlformats.org/officeDocument/2006/relationships/hyperlink" Target="http://www.nap.edu/openbook.php?record_id=13165&amp;page=87" TargetMode="External"/><Relationship Id="rId190" Type="http://schemas.openxmlformats.org/officeDocument/2006/relationships/hyperlink" Target="http://www.corestandards.org/ELA-Literacy/WHST/6-8" TargetMode="External"/><Relationship Id="rId204" Type="http://schemas.openxmlformats.org/officeDocument/2006/relationships/hyperlink" Target="http://www.pinelandsalliance.org/downloads/pinelandsalliance_666.pdf" TargetMode="External"/><Relationship Id="rId225" Type="http://schemas.openxmlformats.org/officeDocument/2006/relationships/hyperlink" Target="http://www.nap.edu/openbook.php?record_id=13165&amp;page=145" TargetMode="External"/><Relationship Id="rId246" Type="http://schemas.openxmlformats.org/officeDocument/2006/relationships/hyperlink" Target="http://www.nap.edu/openbook.php?record_id=13165&amp;page=210" TargetMode="External"/><Relationship Id="rId267" Type="http://schemas.openxmlformats.org/officeDocument/2006/relationships/hyperlink" Target="http://www.corestandards.org/ELA-Literacy/RST/6-8" TargetMode="External"/><Relationship Id="rId288" Type="http://schemas.openxmlformats.org/officeDocument/2006/relationships/hyperlink" Target="http://www.corestandards.org/Math/Content/6/SP" TargetMode="External"/><Relationship Id="rId411" Type="http://schemas.openxmlformats.org/officeDocument/2006/relationships/hyperlink" Target="http://www.corestandards.org/ELA-Literacy/RST/6-8" TargetMode="External"/><Relationship Id="rId432" Type="http://schemas.openxmlformats.org/officeDocument/2006/relationships/hyperlink" Target="http://www.corestandards.org/Math/Content/6/RP" TargetMode="External"/><Relationship Id="rId453" Type="http://schemas.openxmlformats.org/officeDocument/2006/relationships/hyperlink" Target="http://ocean.njaes.rutgers.edu/hinges/index.html" TargetMode="External"/><Relationship Id="rId474" Type="http://schemas.openxmlformats.org/officeDocument/2006/relationships/hyperlink" Target="http://www.nextgenscience.org/msps1-matter-interactions" TargetMode="External"/><Relationship Id="rId509" Type="http://schemas.openxmlformats.org/officeDocument/2006/relationships/hyperlink" Target="http://teachers.egfi-k12.org/category/lessons/grades-6-8-lessons/" TargetMode="External"/><Relationship Id="rId106" Type="http://schemas.openxmlformats.org/officeDocument/2006/relationships/hyperlink" Target="http://www.nap.edu/openbook.php?record_id=13165&amp;page=94" TargetMode="External"/><Relationship Id="rId127" Type="http://schemas.openxmlformats.org/officeDocument/2006/relationships/hyperlink" Target="http://www.corestandards.org/Math/Practice/MP2" TargetMode="External"/><Relationship Id="rId313" Type="http://schemas.openxmlformats.org/officeDocument/2006/relationships/hyperlink" Target="http://www.nap.edu/openbook.php?record_id=13165&amp;page=164" TargetMode="External"/><Relationship Id="rId495" Type="http://schemas.openxmlformats.org/officeDocument/2006/relationships/hyperlink" Target="http://www.corestandards.org/ELA-Literacy/WHST/6-8" TargetMode="External"/><Relationship Id="rId10" Type="http://schemas.openxmlformats.org/officeDocument/2006/relationships/hyperlink" Target="http://www.nap.edu/openbook.php?record_id=13165&amp;page=56" TargetMode="External"/><Relationship Id="rId31" Type="http://schemas.openxmlformats.org/officeDocument/2006/relationships/hyperlink" Target="http://www.nap.edu/openbook.php?record_id=13165&amp;page=120" TargetMode="External"/><Relationship Id="rId52" Type="http://schemas.openxmlformats.org/officeDocument/2006/relationships/hyperlink" Target="http://nextgenscience.org/hsess3-earth-human-activity" TargetMode="External"/><Relationship Id="rId73" Type="http://schemas.openxmlformats.org/officeDocument/2006/relationships/hyperlink" Target="http://nextgenscience.org/msps-cr-chemical-reactions" TargetMode="External"/><Relationship Id="rId94" Type="http://schemas.openxmlformats.org/officeDocument/2006/relationships/hyperlink" Target="http://www.nap.edu/openbook.php?record_id=13165&amp;page=206" TargetMode="External"/><Relationship Id="rId148" Type="http://schemas.openxmlformats.org/officeDocument/2006/relationships/hyperlink" Target="http://www.nap.edu/openbook.php?record_id=13165&amp;page=71" TargetMode="External"/><Relationship Id="rId169" Type="http://schemas.openxmlformats.org/officeDocument/2006/relationships/hyperlink" Target="http://www.nap.edu/openbook.php?record_id=13165&amp;page=212" TargetMode="External"/><Relationship Id="rId334" Type="http://schemas.openxmlformats.org/officeDocument/2006/relationships/hyperlink" Target="http://www.nextgenscience.org/hsls4-biological-evolution-unity-diversity" TargetMode="External"/><Relationship Id="rId355" Type="http://schemas.openxmlformats.org/officeDocument/2006/relationships/hyperlink" Target="http://www.corestandards.org/Math/Content/6/SP" TargetMode="External"/><Relationship Id="rId376" Type="http://schemas.openxmlformats.org/officeDocument/2006/relationships/hyperlink" Target="http://www.nap.edu/openbook.php?record_id=13165&amp;page=71" TargetMode="External"/><Relationship Id="rId397" Type="http://schemas.openxmlformats.org/officeDocument/2006/relationships/hyperlink" Target="http://nextgenscience.org/5ess3-earth-human-activity" TargetMode="External"/><Relationship Id="rId4" Type="http://schemas.openxmlformats.org/officeDocument/2006/relationships/webSettings" Target="webSettings.xml"/><Relationship Id="rId180" Type="http://schemas.openxmlformats.org/officeDocument/2006/relationships/hyperlink" Target="http://nextgenscience.org/hsess3-earth-human-activity" TargetMode="External"/><Relationship Id="rId215" Type="http://schemas.openxmlformats.org/officeDocument/2006/relationships/hyperlink" Target="http://www.nap.edu/openbook.php?record_id=13165&amp;page=67" TargetMode="External"/><Relationship Id="rId236" Type="http://schemas.openxmlformats.org/officeDocument/2006/relationships/hyperlink" Target="http://www.nap.edu/openbook.php?record_id=13165&amp;page=160" TargetMode="External"/><Relationship Id="rId257" Type="http://schemas.openxmlformats.org/officeDocument/2006/relationships/hyperlink" Target="http://www.nextgenscience.org/hsls2-ecosystems-interactions-energy-dynamics" TargetMode="External"/><Relationship Id="rId278" Type="http://schemas.openxmlformats.org/officeDocument/2006/relationships/hyperlink" Target="http://www.corestandards.org/ELA-Literacy/WHST/6-8" TargetMode="External"/><Relationship Id="rId401" Type="http://schemas.openxmlformats.org/officeDocument/2006/relationships/hyperlink" Target="http://nextgenscience.org/hsls4-biological-evolution-unity-diversity" TargetMode="External"/><Relationship Id="rId422" Type="http://schemas.openxmlformats.org/officeDocument/2006/relationships/hyperlink" Target="http://www.corestandards.org/ELA-Literacy/WHST/6-8" TargetMode="External"/><Relationship Id="rId443" Type="http://schemas.openxmlformats.org/officeDocument/2006/relationships/hyperlink" Target="http://www.corestandards.org/Math/Content/7/EE" TargetMode="External"/><Relationship Id="rId464" Type="http://schemas.openxmlformats.org/officeDocument/2006/relationships/hyperlink" Target="http://www.nap.edu/openbook.php?record_id=13165&amp;page=204" TargetMode="External"/><Relationship Id="rId303" Type="http://schemas.openxmlformats.org/officeDocument/2006/relationships/hyperlink" Target="http://www.nap.edu/openbook.php?record_id=13165&amp;page=67" TargetMode="External"/><Relationship Id="rId485" Type="http://schemas.openxmlformats.org/officeDocument/2006/relationships/hyperlink" Target="http://www.corestandards.org/ELA-Literacy/RST/6-8" TargetMode="External"/><Relationship Id="rId42" Type="http://schemas.openxmlformats.org/officeDocument/2006/relationships/hyperlink" Target="http://nextgenscience.org/msls2-ecosystems-interactions-energy-dynamics" TargetMode="External"/><Relationship Id="rId84" Type="http://schemas.openxmlformats.org/officeDocument/2006/relationships/hyperlink" Target="http://www.p21.org/storage/documents/21stcskillsmap_science.pdf" TargetMode="External"/><Relationship Id="rId138" Type="http://schemas.openxmlformats.org/officeDocument/2006/relationships/hyperlink" Target="https://www.teachengineering.org/view_activity.php?url=collection/cub_/activities/cub_biomed/cub_biomed_lesson05_activity1.xml" TargetMode="External"/><Relationship Id="rId345" Type="http://schemas.openxmlformats.org/officeDocument/2006/relationships/hyperlink" Target="http://www.corestandards.org/ELA-Literacy/WHST/6-8" TargetMode="External"/><Relationship Id="rId387" Type="http://schemas.openxmlformats.org/officeDocument/2006/relationships/hyperlink" Target="http://www.nap.edu/openbook.php?record_id=13165&amp;page=212" TargetMode="External"/><Relationship Id="rId510" Type="http://schemas.openxmlformats.org/officeDocument/2006/relationships/hyperlink" Target="http://asee.org/" TargetMode="External"/><Relationship Id="rId191" Type="http://schemas.openxmlformats.org/officeDocument/2006/relationships/hyperlink" Target="http://www.corestandards.org/ELA-Literacy/WHST/6-8" TargetMode="External"/><Relationship Id="rId205" Type="http://schemas.openxmlformats.org/officeDocument/2006/relationships/hyperlink" Target="https://voyager8.wikispaces.com/file/view/Energy+Roles+page+42.pdf" TargetMode="External"/><Relationship Id="rId247" Type="http://schemas.openxmlformats.org/officeDocument/2006/relationships/hyperlink" Target="http://www.nap.edu/openbook.php?record_id=13165&amp;page=210" TargetMode="External"/><Relationship Id="rId412" Type="http://schemas.openxmlformats.org/officeDocument/2006/relationships/hyperlink" Target="http://www.corestandards.org/ELA-Literacy/RST/6-8" TargetMode="External"/><Relationship Id="rId107" Type="http://schemas.openxmlformats.org/officeDocument/2006/relationships/hyperlink" Target="http://www.nap.edu/openbook.php?record_id=13165&amp;page=94" TargetMode="External"/><Relationship Id="rId289" Type="http://schemas.openxmlformats.org/officeDocument/2006/relationships/hyperlink" Target="http://www.teach-nology.com/teachers/lesson_plans/science/biology/genetics/" TargetMode="External"/><Relationship Id="rId454" Type="http://schemas.openxmlformats.org/officeDocument/2006/relationships/hyperlink" Target="http://www.nextgenscience.org/msets1-engineering-design" TargetMode="External"/><Relationship Id="rId496" Type="http://schemas.openxmlformats.org/officeDocument/2006/relationships/hyperlink" Target="http://www.corestandards.org/ELA-Literacy/SL/8" TargetMode="External"/><Relationship Id="rId11" Type="http://schemas.openxmlformats.org/officeDocument/2006/relationships/hyperlink" Target="http://www.nap.edu/openbook.php?record_id=13165&amp;page=74" TargetMode="External"/><Relationship Id="rId53" Type="http://schemas.openxmlformats.org/officeDocument/2006/relationships/hyperlink" Target="http://www.corestandards.org/ELA-Literacy/RST/6-8" TargetMode="External"/><Relationship Id="rId149" Type="http://schemas.openxmlformats.org/officeDocument/2006/relationships/hyperlink" Target="http://www.p21.org/storage/documents/21stcskillsmap_science.pdf" TargetMode="External"/><Relationship Id="rId314" Type="http://schemas.openxmlformats.org/officeDocument/2006/relationships/hyperlink" Target="http://www.nap.edu/openbook.php?record_id=13165&amp;page=85" TargetMode="External"/><Relationship Id="rId356" Type="http://schemas.openxmlformats.org/officeDocument/2006/relationships/hyperlink" Target="http://www.corestandards.org/Math/Content/6/EE" TargetMode="External"/><Relationship Id="rId398" Type="http://schemas.openxmlformats.org/officeDocument/2006/relationships/hyperlink" Target="http://nextgenscience.org/hsls2-ecosystems-interactions-energy-dynamics" TargetMode="External"/><Relationship Id="rId95" Type="http://schemas.openxmlformats.org/officeDocument/2006/relationships/hyperlink" Target="http://www.nap.edu/openbook.php?record_id=13165&amp;page=206" TargetMode="External"/><Relationship Id="rId160" Type="http://schemas.openxmlformats.org/officeDocument/2006/relationships/hyperlink" Target="http://www.nap.edu/openbook.php?record_id=13165&amp;page=206" TargetMode="External"/><Relationship Id="rId216" Type="http://schemas.openxmlformats.org/officeDocument/2006/relationships/hyperlink" Target="http://www.nap.edu/openbook.php?record_id=13165&amp;page=71" TargetMode="External"/><Relationship Id="rId423" Type="http://schemas.openxmlformats.org/officeDocument/2006/relationships/hyperlink" Target="http://www.corestandards.org/ELA-Literacy/WHST/6-8" TargetMode="External"/><Relationship Id="rId258" Type="http://schemas.openxmlformats.org/officeDocument/2006/relationships/hyperlink" Target="http://www.nextgenscience.org/hsls3-heredity-inheritance-variation-traits" TargetMode="External"/><Relationship Id="rId465" Type="http://schemas.openxmlformats.org/officeDocument/2006/relationships/hyperlink" Target="http://www.nap.edu/openbook.php?record_id=13165&amp;page=206" TargetMode="External"/><Relationship Id="rId22" Type="http://schemas.openxmlformats.org/officeDocument/2006/relationships/hyperlink" Target="http://www.nap.edu/openbook.php?record_id=13165&amp;page=106" TargetMode="External"/><Relationship Id="rId64" Type="http://schemas.openxmlformats.org/officeDocument/2006/relationships/hyperlink" Target="http://www.corestandards.org/Math/Content/6/RP" TargetMode="External"/><Relationship Id="rId118" Type="http://schemas.openxmlformats.org/officeDocument/2006/relationships/hyperlink" Target="http://www.corestandards.org/ELA-Literacy/RST/6-8" TargetMode="External"/><Relationship Id="rId325" Type="http://schemas.openxmlformats.org/officeDocument/2006/relationships/hyperlink" Target="http://www.nextgenscience.org/3ls3-heredity-inheritance-variation-traits" TargetMode="External"/><Relationship Id="rId367" Type="http://schemas.openxmlformats.org/officeDocument/2006/relationships/hyperlink" Target="http://www.nap.edu/openbook.php?record_id=13165&amp;page=61" TargetMode="External"/><Relationship Id="rId171" Type="http://schemas.openxmlformats.org/officeDocument/2006/relationships/hyperlink" Target="http://nextgenscience.org/msls1-molecules-organisms-structures-processes" TargetMode="External"/><Relationship Id="rId227" Type="http://schemas.openxmlformats.org/officeDocument/2006/relationships/hyperlink" Target="http://www.nap.edu/openbook.php?record_id=13165&amp;page=145" TargetMode="External"/><Relationship Id="rId269" Type="http://schemas.openxmlformats.org/officeDocument/2006/relationships/hyperlink" Target="http://www.corestandards.org/ELA-Literacy/RI/6" TargetMode="External"/><Relationship Id="rId434" Type="http://schemas.openxmlformats.org/officeDocument/2006/relationships/hyperlink" Target="http://www.corestandards.org/Math/Content/6/RP" TargetMode="External"/><Relationship Id="rId476" Type="http://schemas.openxmlformats.org/officeDocument/2006/relationships/hyperlink" Target="http://www.nextgenscience.org/msls2-ecosystems-interactions-energy-dynamics" TargetMode="External"/><Relationship Id="rId33" Type="http://schemas.openxmlformats.org/officeDocument/2006/relationships/hyperlink" Target="http://www.nap.edu/openbook.php?record_id=13165&amp;page=87" TargetMode="External"/><Relationship Id="rId129" Type="http://schemas.openxmlformats.org/officeDocument/2006/relationships/hyperlink" Target="http://www.corestandards.org/Math/Practice/MP4" TargetMode="External"/><Relationship Id="rId280" Type="http://schemas.openxmlformats.org/officeDocument/2006/relationships/hyperlink" Target="http://www.corestandards.org/ELA-Literacy/SL/8" TargetMode="External"/><Relationship Id="rId336" Type="http://schemas.openxmlformats.org/officeDocument/2006/relationships/hyperlink" Target="http://www.corestandards.org/ELA-Literacy/RST/6-8" TargetMode="External"/><Relationship Id="rId501" Type="http://schemas.openxmlformats.org/officeDocument/2006/relationships/hyperlink" Target="http://www.corestandards.org/Math/Content/7/EE" TargetMode="External"/><Relationship Id="rId75" Type="http://schemas.openxmlformats.org/officeDocument/2006/relationships/hyperlink" Target="http://www.nap.edu/openbook.php?record_id=13165&amp;page=56" TargetMode="External"/><Relationship Id="rId140" Type="http://schemas.openxmlformats.org/officeDocument/2006/relationships/hyperlink" Target="http://sciencebob.com/fantastic-foamy-fountain/" TargetMode="External"/><Relationship Id="rId182" Type="http://schemas.openxmlformats.org/officeDocument/2006/relationships/hyperlink" Target="http://www.corestandards.org/ELA-Literacy/RST/6-8" TargetMode="External"/><Relationship Id="rId378" Type="http://schemas.openxmlformats.org/officeDocument/2006/relationships/hyperlink" Target="http://www.nap.edu/openbook.php?record_id=13165&amp;page=192" TargetMode="External"/><Relationship Id="rId403" Type="http://schemas.openxmlformats.org/officeDocument/2006/relationships/hyperlink" Target="http://nextgenscience.org/hsess2-earth-systems" TargetMode="External"/><Relationship Id="rId6" Type="http://schemas.openxmlformats.org/officeDocument/2006/relationships/hyperlink" Target="http://nextgenscience.org/msps-spm-structure-properties-matter" TargetMode="External"/><Relationship Id="rId238" Type="http://schemas.openxmlformats.org/officeDocument/2006/relationships/hyperlink" Target="http://www.nap.edu/openbook.php?record_id=13165&amp;page=163" TargetMode="External"/><Relationship Id="rId445" Type="http://schemas.openxmlformats.org/officeDocument/2006/relationships/hyperlink" Target="https://bgcutah.org/wp-content/uploads/2014/08/dont_runoff_2014_01.pdf" TargetMode="External"/><Relationship Id="rId487" Type="http://schemas.openxmlformats.org/officeDocument/2006/relationships/hyperlink" Target="http://www.corestandards.org/ELA-Literacy/RST/6-8" TargetMode="External"/><Relationship Id="rId291" Type="http://schemas.openxmlformats.org/officeDocument/2006/relationships/hyperlink" Target="http://www.nextgenscience.org/msls-nsa-natural-selection-adaptations" TargetMode="External"/><Relationship Id="rId305" Type="http://schemas.openxmlformats.org/officeDocument/2006/relationships/hyperlink" Target="http://www.nap.edu/openbook.php?record_id=13165&amp;page=162" TargetMode="External"/><Relationship Id="rId347" Type="http://schemas.openxmlformats.org/officeDocument/2006/relationships/hyperlink" Target="http://www.corestandards.org/ELA-Literacy/SL/8" TargetMode="External"/><Relationship Id="rId512" Type="http://schemas.openxmlformats.org/officeDocument/2006/relationships/hyperlink" Target="http://stem-works.com/" TargetMode="External"/><Relationship Id="rId44" Type="http://schemas.openxmlformats.org/officeDocument/2006/relationships/hyperlink" Target="http://nextgenscience.org/msess3-earth-human-activity" TargetMode="External"/><Relationship Id="rId86" Type="http://schemas.openxmlformats.org/officeDocument/2006/relationships/hyperlink" Target="http://www.nap.edu/openbook.php?record_id=13165&amp;page=106" TargetMode="External"/><Relationship Id="rId151" Type="http://schemas.openxmlformats.org/officeDocument/2006/relationships/hyperlink" Target="http://www.nap.edu/openbook.php?record_id=13165&amp;page=150" TargetMode="External"/><Relationship Id="rId389" Type="http://schemas.openxmlformats.org/officeDocument/2006/relationships/hyperlink" Target="http://www.nap.edu/openbook.php?record_id=13165&amp;page=212" TargetMode="External"/><Relationship Id="rId193" Type="http://schemas.openxmlformats.org/officeDocument/2006/relationships/hyperlink" Target="http://www.corestandards.org/ELA-Literacy/SL/8" TargetMode="External"/><Relationship Id="rId207" Type="http://schemas.openxmlformats.org/officeDocument/2006/relationships/hyperlink" Target="http://www.beaconlearningcenter.com/documents/313_01.pdf" TargetMode="External"/><Relationship Id="rId249" Type="http://schemas.openxmlformats.org/officeDocument/2006/relationships/hyperlink" Target="http://www.nextgenscience.org/msls2-ecosystems-interactions-energy-dynamics" TargetMode="External"/><Relationship Id="rId414" Type="http://schemas.openxmlformats.org/officeDocument/2006/relationships/hyperlink" Target="http://www.corestandards.org/ELA-Literacy/RST/6-8" TargetMode="External"/><Relationship Id="rId456" Type="http://schemas.openxmlformats.org/officeDocument/2006/relationships/hyperlink" Target="http://www.nap.edu/openbook.php?record_id=13165&amp;page=54" TargetMode="External"/><Relationship Id="rId498" Type="http://schemas.openxmlformats.org/officeDocument/2006/relationships/hyperlink" Target="http://www.corestandards.org/Math/Practice/MP2" TargetMode="External"/><Relationship Id="rId13" Type="http://schemas.openxmlformats.org/officeDocument/2006/relationships/hyperlink" Target="http://www.nap.edu/openbook.php?record_id=13165&amp;page=74" TargetMode="External"/><Relationship Id="rId109" Type="http://schemas.openxmlformats.org/officeDocument/2006/relationships/hyperlink" Target="http://nextgenscience.org/msls1-molecules-organisms-structures-processes" TargetMode="External"/><Relationship Id="rId260" Type="http://schemas.openxmlformats.org/officeDocument/2006/relationships/hyperlink" Target="http://www.nextgenscience.org/hsls4-biological-evolution-unity-diversity" TargetMode="External"/><Relationship Id="rId316" Type="http://schemas.openxmlformats.org/officeDocument/2006/relationships/hyperlink" Target="http://www.nap.edu/openbook.php?record_id=13165&amp;page=85" TargetMode="External"/><Relationship Id="rId55" Type="http://schemas.openxmlformats.org/officeDocument/2006/relationships/hyperlink" Target="http://www.corestandards.org/ELA-Literacy/RST/6-8" TargetMode="External"/><Relationship Id="rId97" Type="http://schemas.openxmlformats.org/officeDocument/2006/relationships/hyperlink" Target="http://www.nap.edu/openbook.php?record_id=13165&amp;page=206" TargetMode="External"/><Relationship Id="rId120" Type="http://schemas.openxmlformats.org/officeDocument/2006/relationships/hyperlink" Target="http://www.corestandards.org/ELA-Literacy/RST/6-8" TargetMode="External"/><Relationship Id="rId358" Type="http://schemas.openxmlformats.org/officeDocument/2006/relationships/hyperlink" Target="http://www.corestandards.org/Math/Content/7/RP" TargetMode="External"/><Relationship Id="rId162" Type="http://schemas.openxmlformats.org/officeDocument/2006/relationships/hyperlink" Target="http://www.nap.edu/openbook.php?record_id=13165&amp;page=206" TargetMode="External"/><Relationship Id="rId218" Type="http://schemas.openxmlformats.org/officeDocument/2006/relationships/hyperlink" Target="http://www.nap.edu/openbook.php?record_id=13165&amp;page=71" TargetMode="External"/><Relationship Id="rId425" Type="http://schemas.openxmlformats.org/officeDocument/2006/relationships/hyperlink" Target="http://www.corestandards.org/ELA-Literacy/WHST/6-8" TargetMode="External"/><Relationship Id="rId467" Type="http://schemas.openxmlformats.org/officeDocument/2006/relationships/hyperlink" Target="http://www.nap.edu/openbook.php?record_id=13165&amp;page=206" TargetMode="External"/><Relationship Id="rId271" Type="http://schemas.openxmlformats.org/officeDocument/2006/relationships/hyperlink" Target="http://www.corestandards.org/ELA-Literacy/WHST/6-8" TargetMode="External"/><Relationship Id="rId24" Type="http://schemas.openxmlformats.org/officeDocument/2006/relationships/hyperlink" Target="http://www.nap.edu/openbook.php?record_id=13165&amp;page=109" TargetMode="External"/><Relationship Id="rId66" Type="http://schemas.openxmlformats.org/officeDocument/2006/relationships/hyperlink" Target="http://www.corestandards.org/Math/Content/6/NS" TargetMode="External"/><Relationship Id="rId131" Type="http://schemas.openxmlformats.org/officeDocument/2006/relationships/hyperlink" Target="http://www.corestandards.org/Math/Content/6/RP" TargetMode="External"/><Relationship Id="rId327" Type="http://schemas.openxmlformats.org/officeDocument/2006/relationships/hyperlink" Target="http://www.nextgenscience.org/3ls4-biological-evolution-unity-diversity" TargetMode="External"/><Relationship Id="rId369" Type="http://schemas.openxmlformats.org/officeDocument/2006/relationships/hyperlink" Target="http://www.nap.edu/openbook.php?record_id=13165&amp;page=67" TargetMode="External"/><Relationship Id="rId173" Type="http://schemas.openxmlformats.org/officeDocument/2006/relationships/hyperlink" Target="http://nextgenscience.org/1ls1-molecules-organisms-structures-processes" TargetMode="External"/><Relationship Id="rId229" Type="http://schemas.openxmlformats.org/officeDocument/2006/relationships/hyperlink" Target="http://www.nap.edu/openbook.php?record_id=13165&amp;page=145" TargetMode="External"/><Relationship Id="rId380" Type="http://schemas.openxmlformats.org/officeDocument/2006/relationships/hyperlink" Target="http://www.nap.edu/openbook.php?record_id=13165&amp;page=194" TargetMode="External"/><Relationship Id="rId436" Type="http://schemas.openxmlformats.org/officeDocument/2006/relationships/hyperlink" Target="http://www.corestandards.org/Math/Content/7/RP" TargetMode="External"/><Relationship Id="rId240" Type="http://schemas.openxmlformats.org/officeDocument/2006/relationships/hyperlink" Target="http://www.nap.edu/openbook.php?record_id=13165&amp;page=163" TargetMode="External"/><Relationship Id="rId478" Type="http://schemas.openxmlformats.org/officeDocument/2006/relationships/hyperlink" Target="http://www.nextgenscience.org/3-5ets1-engineering-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22805</Words>
  <Characters>129995</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3</cp:revision>
  <dcterms:created xsi:type="dcterms:W3CDTF">2015-08-11T17:44:00Z</dcterms:created>
  <dcterms:modified xsi:type="dcterms:W3CDTF">2015-08-11T17:47:00Z</dcterms:modified>
</cp:coreProperties>
</file>