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9540" w:type="dxa"/>
        <w:tblInd w:w="-72" w:type="dxa"/>
        <w:tblLook w:val="04A0"/>
      </w:tblPr>
      <w:tblGrid>
        <w:gridCol w:w="2033"/>
        <w:gridCol w:w="7507"/>
      </w:tblGrid>
      <w:tr w:rsidR="009E421D" w:rsidTr="009E421D">
        <w:tc>
          <w:tcPr>
            <w:tcW w:w="2033" w:type="dxa"/>
            <w:tcBorders>
              <w:top w:val="single" w:sz="4" w:space="0" w:color="auto"/>
              <w:left w:val="single" w:sz="4" w:space="0" w:color="auto"/>
              <w:bottom w:val="single" w:sz="4" w:space="0" w:color="auto"/>
              <w:right w:val="single" w:sz="4" w:space="0" w:color="auto"/>
            </w:tcBorders>
            <w:hideMark/>
          </w:tcPr>
          <w:p w:rsidR="009E421D" w:rsidRDefault="009E421D">
            <w:pPr>
              <w:pStyle w:val="normal0"/>
            </w:pPr>
            <w:r>
              <w:t>Created on:</w:t>
            </w:r>
          </w:p>
        </w:tc>
        <w:tc>
          <w:tcPr>
            <w:tcW w:w="7507" w:type="dxa"/>
            <w:tcBorders>
              <w:top w:val="single" w:sz="4" w:space="0" w:color="auto"/>
              <w:left w:val="single" w:sz="4" w:space="0" w:color="auto"/>
              <w:bottom w:val="single" w:sz="4" w:space="0" w:color="auto"/>
              <w:right w:val="single" w:sz="4" w:space="0" w:color="auto"/>
            </w:tcBorders>
            <w:hideMark/>
          </w:tcPr>
          <w:p w:rsidR="009E421D" w:rsidRDefault="009E421D">
            <w:pPr>
              <w:pStyle w:val="normal0"/>
            </w:pPr>
            <w:r>
              <w:t>July, 2015</w:t>
            </w:r>
          </w:p>
        </w:tc>
      </w:tr>
      <w:tr w:rsidR="009E421D" w:rsidTr="009E421D">
        <w:tc>
          <w:tcPr>
            <w:tcW w:w="2033" w:type="dxa"/>
            <w:tcBorders>
              <w:top w:val="single" w:sz="4" w:space="0" w:color="auto"/>
              <w:left w:val="single" w:sz="4" w:space="0" w:color="auto"/>
              <w:bottom w:val="single" w:sz="4" w:space="0" w:color="auto"/>
              <w:right w:val="single" w:sz="4" w:space="0" w:color="auto"/>
            </w:tcBorders>
            <w:hideMark/>
          </w:tcPr>
          <w:p w:rsidR="009E421D" w:rsidRDefault="009E421D">
            <w:pPr>
              <w:pStyle w:val="normal0"/>
            </w:pPr>
            <w:r>
              <w:t xml:space="preserve">Created by: </w:t>
            </w:r>
          </w:p>
        </w:tc>
        <w:tc>
          <w:tcPr>
            <w:tcW w:w="7507" w:type="dxa"/>
            <w:tcBorders>
              <w:top w:val="single" w:sz="4" w:space="0" w:color="auto"/>
              <w:left w:val="single" w:sz="4" w:space="0" w:color="auto"/>
              <w:bottom w:val="single" w:sz="4" w:space="0" w:color="auto"/>
              <w:right w:val="single" w:sz="4" w:space="0" w:color="auto"/>
            </w:tcBorders>
            <w:hideMark/>
          </w:tcPr>
          <w:p w:rsidR="009E421D" w:rsidRDefault="00116629">
            <w:pPr>
              <w:pStyle w:val="normal0"/>
            </w:pPr>
            <w:r>
              <w:t>Kellie Keiser, Central; Juliet Pender, Plumsted; Michele Colon, Vo-Tech; Robin Kelly, Vo-Tech</w:t>
            </w:r>
          </w:p>
        </w:tc>
      </w:tr>
      <w:tr w:rsidR="009E421D" w:rsidTr="009E421D">
        <w:tc>
          <w:tcPr>
            <w:tcW w:w="2033" w:type="dxa"/>
            <w:tcBorders>
              <w:top w:val="single" w:sz="4" w:space="0" w:color="auto"/>
              <w:left w:val="single" w:sz="4" w:space="0" w:color="auto"/>
              <w:bottom w:val="single" w:sz="4" w:space="0" w:color="auto"/>
              <w:right w:val="single" w:sz="4" w:space="0" w:color="auto"/>
            </w:tcBorders>
            <w:hideMark/>
          </w:tcPr>
          <w:p w:rsidR="009E421D" w:rsidRDefault="009E421D">
            <w:pPr>
              <w:pStyle w:val="normal0"/>
            </w:pPr>
            <w:r>
              <w:t>Revised on:</w:t>
            </w:r>
          </w:p>
        </w:tc>
        <w:tc>
          <w:tcPr>
            <w:tcW w:w="7507" w:type="dxa"/>
            <w:tcBorders>
              <w:top w:val="single" w:sz="4" w:space="0" w:color="auto"/>
              <w:left w:val="single" w:sz="4" w:space="0" w:color="auto"/>
              <w:bottom w:val="single" w:sz="4" w:space="0" w:color="auto"/>
              <w:right w:val="single" w:sz="4" w:space="0" w:color="auto"/>
            </w:tcBorders>
          </w:tcPr>
          <w:p w:rsidR="009E421D" w:rsidRDefault="009E421D">
            <w:pPr>
              <w:pStyle w:val="normal0"/>
            </w:pPr>
          </w:p>
        </w:tc>
      </w:tr>
      <w:tr w:rsidR="009E421D" w:rsidTr="009E421D">
        <w:tc>
          <w:tcPr>
            <w:tcW w:w="2033" w:type="dxa"/>
            <w:tcBorders>
              <w:top w:val="single" w:sz="4" w:space="0" w:color="auto"/>
              <w:left w:val="single" w:sz="4" w:space="0" w:color="auto"/>
              <w:bottom w:val="single" w:sz="4" w:space="0" w:color="auto"/>
              <w:right w:val="single" w:sz="4" w:space="0" w:color="auto"/>
            </w:tcBorders>
            <w:hideMark/>
          </w:tcPr>
          <w:p w:rsidR="009E421D" w:rsidRDefault="009E421D">
            <w:pPr>
              <w:pStyle w:val="normal0"/>
            </w:pPr>
            <w:r>
              <w:t>Revised by:</w:t>
            </w:r>
          </w:p>
        </w:tc>
        <w:tc>
          <w:tcPr>
            <w:tcW w:w="7507" w:type="dxa"/>
            <w:tcBorders>
              <w:top w:val="single" w:sz="4" w:space="0" w:color="auto"/>
              <w:left w:val="single" w:sz="4" w:space="0" w:color="auto"/>
              <w:bottom w:val="single" w:sz="4" w:space="0" w:color="auto"/>
              <w:right w:val="single" w:sz="4" w:space="0" w:color="auto"/>
            </w:tcBorders>
          </w:tcPr>
          <w:p w:rsidR="009E421D" w:rsidRDefault="009E421D">
            <w:pPr>
              <w:pStyle w:val="normal0"/>
            </w:pPr>
          </w:p>
        </w:tc>
      </w:tr>
    </w:tbl>
    <w:p w:rsidR="008A653C" w:rsidRDefault="008A653C" w:rsidP="00DA435D">
      <w:pPr>
        <w:pStyle w:val="normal0"/>
        <w:spacing w:before="100" w:after="100"/>
      </w:pPr>
    </w:p>
    <w:tbl>
      <w:tblPr>
        <w:tblStyle w:val="a"/>
        <w:tblW w:w="9558" w:type="dxa"/>
        <w:tblInd w:w="-108" w:type="dxa"/>
        <w:tblLayout w:type="fixed"/>
        <w:tblLook w:val="0000"/>
      </w:tblPr>
      <w:tblGrid>
        <w:gridCol w:w="377"/>
        <w:gridCol w:w="4311"/>
        <w:gridCol w:w="450"/>
        <w:gridCol w:w="1419"/>
        <w:gridCol w:w="2623"/>
        <w:gridCol w:w="378"/>
      </w:tblGrid>
      <w:tr w:rsidR="008A653C">
        <w:trPr>
          <w:trHeight w:val="880"/>
        </w:trPr>
        <w:tc>
          <w:tcPr>
            <w:tcW w:w="9558" w:type="dxa"/>
            <w:gridSpan w:val="6"/>
            <w:shd w:val="clear" w:color="auto" w:fill="365F91"/>
          </w:tcPr>
          <w:p w:rsidR="008A653C" w:rsidRDefault="008A653C">
            <w:pPr>
              <w:pStyle w:val="normal0"/>
              <w:spacing w:before="40" w:after="40"/>
              <w:jc w:val="center"/>
            </w:pPr>
          </w:p>
          <w:p w:rsidR="008A653C" w:rsidRDefault="00990380">
            <w:pPr>
              <w:pStyle w:val="normal0"/>
              <w:jc w:val="center"/>
            </w:pPr>
            <w:r>
              <w:rPr>
                <w:b/>
                <w:color w:val="FFFFFF"/>
              </w:rPr>
              <w:t>OCEAN COUNTY MATHEMATICS CURRICULUM</w:t>
            </w:r>
          </w:p>
          <w:p w:rsidR="008A653C" w:rsidRDefault="008A653C">
            <w:pPr>
              <w:pStyle w:val="normal0"/>
              <w:jc w:val="center"/>
            </w:pPr>
          </w:p>
        </w:tc>
      </w:tr>
      <w:tr w:rsidR="008A653C">
        <w:trPr>
          <w:trHeight w:val="600"/>
        </w:trPr>
        <w:tc>
          <w:tcPr>
            <w:tcW w:w="9558" w:type="dxa"/>
            <w:gridSpan w:val="6"/>
            <w:shd w:val="clear" w:color="auto" w:fill="FFFFB9"/>
          </w:tcPr>
          <w:p w:rsidR="008A653C" w:rsidRDefault="00990380">
            <w:pPr>
              <w:pStyle w:val="normal0"/>
              <w:spacing w:before="240"/>
            </w:pPr>
            <w:r>
              <w:rPr>
                <w:b/>
              </w:rPr>
              <w:t xml:space="preserve">Content Area: </w:t>
            </w:r>
            <w:r>
              <w:t>Mathematics</w:t>
            </w:r>
          </w:p>
        </w:tc>
      </w:tr>
      <w:tr w:rsidR="008A653C">
        <w:trPr>
          <w:trHeight w:val="640"/>
        </w:trPr>
        <w:tc>
          <w:tcPr>
            <w:tcW w:w="6557" w:type="dxa"/>
            <w:gridSpan w:val="4"/>
            <w:shd w:val="clear" w:color="auto" w:fill="FFFFB9"/>
          </w:tcPr>
          <w:p w:rsidR="008A653C" w:rsidRDefault="00990380">
            <w:pPr>
              <w:pStyle w:val="normal0"/>
            </w:pPr>
            <w:r>
              <w:rPr>
                <w:b/>
              </w:rPr>
              <w:t>Course Title:</w:t>
            </w:r>
            <w:r>
              <w:t xml:space="preserve"> Calculus I</w:t>
            </w:r>
          </w:p>
        </w:tc>
        <w:tc>
          <w:tcPr>
            <w:tcW w:w="3001" w:type="dxa"/>
            <w:gridSpan w:val="2"/>
            <w:shd w:val="clear" w:color="auto" w:fill="FFFFB9"/>
          </w:tcPr>
          <w:p w:rsidR="008A653C" w:rsidRDefault="00990380">
            <w:pPr>
              <w:pStyle w:val="normal0"/>
            </w:pPr>
            <w:r>
              <w:rPr>
                <w:b/>
              </w:rPr>
              <w:t xml:space="preserve">Grade Level:  </w:t>
            </w:r>
          </w:p>
          <w:p w:rsidR="008A653C" w:rsidRDefault="00990380">
            <w:pPr>
              <w:pStyle w:val="normal0"/>
            </w:pPr>
            <w:r>
              <w:t>High School</w:t>
            </w:r>
            <w:r>
              <w:rPr>
                <w:b/>
              </w:rPr>
              <w:t xml:space="preserve"> </w:t>
            </w:r>
          </w:p>
        </w:tc>
      </w:tr>
      <w:tr w:rsidR="008A653C">
        <w:tc>
          <w:tcPr>
            <w:tcW w:w="9558" w:type="dxa"/>
            <w:gridSpan w:val="6"/>
            <w:shd w:val="clear" w:color="auto" w:fill="365F91"/>
          </w:tcPr>
          <w:p w:rsidR="008A653C" w:rsidRDefault="008A653C">
            <w:pPr>
              <w:pStyle w:val="normal0"/>
            </w:pPr>
          </w:p>
        </w:tc>
      </w:tr>
      <w:tr w:rsidR="008A653C">
        <w:tc>
          <w:tcPr>
            <w:tcW w:w="377" w:type="dxa"/>
            <w:shd w:val="clear" w:color="auto" w:fill="365F91"/>
          </w:tcPr>
          <w:p w:rsidR="008A653C" w:rsidRDefault="008A653C">
            <w:pPr>
              <w:pStyle w:val="normal0"/>
            </w:pPr>
          </w:p>
        </w:tc>
        <w:tc>
          <w:tcPr>
            <w:tcW w:w="4311" w:type="dxa"/>
            <w:shd w:val="clear" w:color="auto" w:fill="FFFFB9"/>
          </w:tcPr>
          <w:p w:rsidR="008A653C" w:rsidRDefault="008A653C">
            <w:pPr>
              <w:pStyle w:val="normal0"/>
              <w:spacing w:before="40" w:after="40"/>
            </w:pPr>
          </w:p>
          <w:p w:rsidR="008A653C" w:rsidRDefault="00990380">
            <w:pPr>
              <w:pStyle w:val="normal0"/>
              <w:spacing w:before="40" w:after="40"/>
              <w:jc w:val="center"/>
            </w:pPr>
            <w:r>
              <w:rPr>
                <w:b/>
              </w:rPr>
              <w:t>Pre-Requisite Skills</w:t>
            </w:r>
          </w:p>
          <w:p w:rsidR="008A653C" w:rsidRDefault="008A653C">
            <w:pPr>
              <w:pStyle w:val="normal0"/>
              <w:spacing w:before="40" w:after="40"/>
              <w:jc w:val="center"/>
            </w:pPr>
          </w:p>
        </w:tc>
        <w:tc>
          <w:tcPr>
            <w:tcW w:w="450" w:type="dxa"/>
            <w:shd w:val="clear" w:color="auto" w:fill="365F91"/>
          </w:tcPr>
          <w:p w:rsidR="008A653C" w:rsidRDefault="008A653C">
            <w:pPr>
              <w:pStyle w:val="normal0"/>
            </w:pPr>
          </w:p>
        </w:tc>
        <w:tc>
          <w:tcPr>
            <w:tcW w:w="4042" w:type="dxa"/>
            <w:gridSpan w:val="2"/>
            <w:shd w:val="clear" w:color="auto" w:fill="FFFFB9"/>
          </w:tcPr>
          <w:p w:rsidR="008A653C" w:rsidRDefault="008A653C">
            <w:pPr>
              <w:pStyle w:val="normal0"/>
            </w:pPr>
          </w:p>
          <w:p w:rsidR="008A653C" w:rsidRDefault="00990380">
            <w:pPr>
              <w:pStyle w:val="normal0"/>
              <w:jc w:val="center"/>
            </w:pPr>
            <w:r>
              <w:rPr>
                <w:b/>
              </w:rPr>
              <w:t>20 Days</w:t>
            </w:r>
          </w:p>
        </w:tc>
        <w:tc>
          <w:tcPr>
            <w:tcW w:w="378" w:type="dxa"/>
            <w:shd w:val="clear" w:color="auto" w:fill="365F91"/>
          </w:tcPr>
          <w:p w:rsidR="008A653C" w:rsidRDefault="008A653C">
            <w:pPr>
              <w:pStyle w:val="normal0"/>
            </w:pPr>
          </w:p>
        </w:tc>
      </w:tr>
      <w:tr w:rsidR="008A653C">
        <w:tc>
          <w:tcPr>
            <w:tcW w:w="9558" w:type="dxa"/>
            <w:gridSpan w:val="6"/>
            <w:shd w:val="clear" w:color="auto" w:fill="365F91"/>
          </w:tcPr>
          <w:p w:rsidR="008A653C" w:rsidRDefault="008A653C">
            <w:pPr>
              <w:pStyle w:val="normal0"/>
            </w:pPr>
          </w:p>
        </w:tc>
      </w:tr>
      <w:tr w:rsidR="008A653C">
        <w:tc>
          <w:tcPr>
            <w:tcW w:w="377" w:type="dxa"/>
            <w:shd w:val="clear" w:color="auto" w:fill="365F91"/>
          </w:tcPr>
          <w:p w:rsidR="008A653C" w:rsidRDefault="008A653C">
            <w:pPr>
              <w:pStyle w:val="normal0"/>
              <w:jc w:val="center"/>
            </w:pPr>
          </w:p>
        </w:tc>
        <w:tc>
          <w:tcPr>
            <w:tcW w:w="4311" w:type="dxa"/>
            <w:shd w:val="clear" w:color="auto" w:fill="FFFFB9"/>
          </w:tcPr>
          <w:p w:rsidR="008A653C" w:rsidRDefault="008A653C">
            <w:pPr>
              <w:pStyle w:val="normal0"/>
              <w:jc w:val="center"/>
            </w:pPr>
          </w:p>
          <w:p w:rsidR="008A653C" w:rsidRDefault="00990380">
            <w:pPr>
              <w:pStyle w:val="normal0"/>
              <w:jc w:val="center"/>
            </w:pPr>
            <w:r>
              <w:rPr>
                <w:b/>
              </w:rPr>
              <w:t>Overview of Calculus</w:t>
            </w:r>
          </w:p>
          <w:p w:rsidR="008A653C" w:rsidRDefault="008A653C">
            <w:pPr>
              <w:pStyle w:val="normal0"/>
              <w:jc w:val="center"/>
            </w:pPr>
          </w:p>
        </w:tc>
        <w:tc>
          <w:tcPr>
            <w:tcW w:w="450" w:type="dxa"/>
            <w:shd w:val="clear" w:color="auto" w:fill="365F91"/>
          </w:tcPr>
          <w:p w:rsidR="008A653C" w:rsidRDefault="008A653C">
            <w:pPr>
              <w:pStyle w:val="normal0"/>
              <w:jc w:val="center"/>
            </w:pPr>
          </w:p>
        </w:tc>
        <w:tc>
          <w:tcPr>
            <w:tcW w:w="4042" w:type="dxa"/>
            <w:gridSpan w:val="2"/>
            <w:shd w:val="clear" w:color="auto" w:fill="FFFFB9"/>
          </w:tcPr>
          <w:p w:rsidR="008A653C" w:rsidRDefault="008A653C">
            <w:pPr>
              <w:pStyle w:val="normal0"/>
              <w:jc w:val="center"/>
            </w:pPr>
          </w:p>
          <w:p w:rsidR="008A653C" w:rsidRDefault="00990380">
            <w:pPr>
              <w:pStyle w:val="normal0"/>
              <w:jc w:val="center"/>
            </w:pPr>
            <w:r>
              <w:rPr>
                <w:b/>
              </w:rPr>
              <w:t>5 Days</w:t>
            </w:r>
          </w:p>
        </w:tc>
        <w:tc>
          <w:tcPr>
            <w:tcW w:w="378" w:type="dxa"/>
            <w:shd w:val="clear" w:color="auto" w:fill="365F91"/>
          </w:tcPr>
          <w:p w:rsidR="008A653C" w:rsidRDefault="008A653C">
            <w:pPr>
              <w:pStyle w:val="normal0"/>
              <w:jc w:val="center"/>
            </w:pPr>
          </w:p>
        </w:tc>
      </w:tr>
      <w:tr w:rsidR="008A653C">
        <w:tc>
          <w:tcPr>
            <w:tcW w:w="9558" w:type="dxa"/>
            <w:gridSpan w:val="6"/>
            <w:shd w:val="clear" w:color="auto" w:fill="365F91"/>
          </w:tcPr>
          <w:p w:rsidR="008A653C" w:rsidRDefault="008A653C">
            <w:pPr>
              <w:pStyle w:val="normal0"/>
              <w:jc w:val="center"/>
            </w:pPr>
          </w:p>
        </w:tc>
      </w:tr>
      <w:tr w:rsidR="008A653C">
        <w:tc>
          <w:tcPr>
            <w:tcW w:w="377" w:type="dxa"/>
            <w:shd w:val="clear" w:color="auto" w:fill="365F91"/>
          </w:tcPr>
          <w:p w:rsidR="008A653C" w:rsidRDefault="008A653C">
            <w:pPr>
              <w:pStyle w:val="normal0"/>
              <w:jc w:val="center"/>
            </w:pPr>
          </w:p>
        </w:tc>
        <w:tc>
          <w:tcPr>
            <w:tcW w:w="4311" w:type="dxa"/>
            <w:shd w:val="clear" w:color="auto" w:fill="FFFFB9"/>
          </w:tcPr>
          <w:p w:rsidR="008A653C" w:rsidRDefault="008A653C">
            <w:pPr>
              <w:pStyle w:val="normal0"/>
              <w:jc w:val="center"/>
            </w:pPr>
          </w:p>
          <w:p w:rsidR="008A653C" w:rsidRDefault="00990380">
            <w:pPr>
              <w:pStyle w:val="normal0"/>
              <w:spacing w:before="40" w:after="40"/>
              <w:jc w:val="center"/>
            </w:pPr>
            <w:r>
              <w:rPr>
                <w:b/>
              </w:rPr>
              <w:t>Limits and Continuity</w:t>
            </w:r>
          </w:p>
          <w:p w:rsidR="008A653C" w:rsidRDefault="008A653C">
            <w:pPr>
              <w:pStyle w:val="normal0"/>
              <w:jc w:val="center"/>
            </w:pPr>
          </w:p>
        </w:tc>
        <w:tc>
          <w:tcPr>
            <w:tcW w:w="450" w:type="dxa"/>
            <w:shd w:val="clear" w:color="auto" w:fill="365F91"/>
          </w:tcPr>
          <w:p w:rsidR="008A653C" w:rsidRDefault="008A653C">
            <w:pPr>
              <w:pStyle w:val="normal0"/>
              <w:jc w:val="center"/>
            </w:pPr>
          </w:p>
        </w:tc>
        <w:tc>
          <w:tcPr>
            <w:tcW w:w="4042" w:type="dxa"/>
            <w:gridSpan w:val="2"/>
            <w:shd w:val="clear" w:color="auto" w:fill="FFFFB9"/>
          </w:tcPr>
          <w:p w:rsidR="008A653C" w:rsidRDefault="008A653C">
            <w:pPr>
              <w:pStyle w:val="normal0"/>
              <w:jc w:val="center"/>
            </w:pPr>
          </w:p>
          <w:p w:rsidR="008A653C" w:rsidRDefault="00990380">
            <w:pPr>
              <w:pStyle w:val="normal0"/>
              <w:jc w:val="center"/>
            </w:pPr>
            <w:r>
              <w:rPr>
                <w:b/>
              </w:rPr>
              <w:t>10 Days</w:t>
            </w:r>
          </w:p>
        </w:tc>
        <w:tc>
          <w:tcPr>
            <w:tcW w:w="378" w:type="dxa"/>
            <w:shd w:val="clear" w:color="auto" w:fill="365F91"/>
          </w:tcPr>
          <w:p w:rsidR="008A653C" w:rsidRDefault="008A653C">
            <w:pPr>
              <w:pStyle w:val="normal0"/>
              <w:jc w:val="center"/>
            </w:pPr>
          </w:p>
        </w:tc>
      </w:tr>
      <w:tr w:rsidR="008A653C">
        <w:tc>
          <w:tcPr>
            <w:tcW w:w="377" w:type="dxa"/>
            <w:shd w:val="clear" w:color="auto" w:fill="365F91"/>
          </w:tcPr>
          <w:p w:rsidR="008A653C" w:rsidRDefault="008A653C">
            <w:pPr>
              <w:pStyle w:val="normal0"/>
              <w:jc w:val="center"/>
            </w:pPr>
          </w:p>
        </w:tc>
        <w:tc>
          <w:tcPr>
            <w:tcW w:w="4311" w:type="dxa"/>
            <w:shd w:val="clear" w:color="auto" w:fill="365F91"/>
          </w:tcPr>
          <w:p w:rsidR="008A653C" w:rsidRDefault="008A653C">
            <w:pPr>
              <w:pStyle w:val="normal0"/>
              <w:jc w:val="center"/>
            </w:pPr>
          </w:p>
        </w:tc>
        <w:tc>
          <w:tcPr>
            <w:tcW w:w="450" w:type="dxa"/>
            <w:shd w:val="clear" w:color="auto" w:fill="365F91"/>
          </w:tcPr>
          <w:p w:rsidR="008A653C" w:rsidRDefault="008A653C">
            <w:pPr>
              <w:pStyle w:val="normal0"/>
              <w:jc w:val="center"/>
            </w:pPr>
          </w:p>
        </w:tc>
        <w:tc>
          <w:tcPr>
            <w:tcW w:w="4042" w:type="dxa"/>
            <w:gridSpan w:val="2"/>
            <w:shd w:val="clear" w:color="auto" w:fill="365F91"/>
          </w:tcPr>
          <w:p w:rsidR="008A653C" w:rsidRDefault="008A653C">
            <w:pPr>
              <w:pStyle w:val="normal0"/>
              <w:jc w:val="center"/>
            </w:pPr>
          </w:p>
        </w:tc>
        <w:tc>
          <w:tcPr>
            <w:tcW w:w="378" w:type="dxa"/>
            <w:shd w:val="clear" w:color="auto" w:fill="365F91"/>
          </w:tcPr>
          <w:p w:rsidR="008A653C" w:rsidRDefault="008A653C">
            <w:pPr>
              <w:pStyle w:val="normal0"/>
              <w:jc w:val="center"/>
            </w:pPr>
          </w:p>
        </w:tc>
      </w:tr>
      <w:tr w:rsidR="008A653C">
        <w:tc>
          <w:tcPr>
            <w:tcW w:w="377" w:type="dxa"/>
            <w:shd w:val="clear" w:color="auto" w:fill="365F91"/>
          </w:tcPr>
          <w:p w:rsidR="008A653C" w:rsidRDefault="008A653C">
            <w:pPr>
              <w:pStyle w:val="normal0"/>
              <w:jc w:val="center"/>
            </w:pPr>
          </w:p>
        </w:tc>
        <w:tc>
          <w:tcPr>
            <w:tcW w:w="4311" w:type="dxa"/>
            <w:shd w:val="clear" w:color="auto" w:fill="FFFFB9"/>
          </w:tcPr>
          <w:p w:rsidR="008A653C" w:rsidRDefault="008A653C">
            <w:pPr>
              <w:pStyle w:val="normal0"/>
              <w:jc w:val="center"/>
            </w:pPr>
          </w:p>
          <w:p w:rsidR="008A653C" w:rsidRDefault="00990380">
            <w:pPr>
              <w:pStyle w:val="normal0"/>
              <w:jc w:val="center"/>
            </w:pPr>
            <w:r>
              <w:rPr>
                <w:b/>
              </w:rPr>
              <w:t>The Derivative</w:t>
            </w:r>
          </w:p>
          <w:p w:rsidR="008A653C" w:rsidRDefault="008A653C">
            <w:pPr>
              <w:pStyle w:val="normal0"/>
              <w:jc w:val="center"/>
            </w:pPr>
          </w:p>
        </w:tc>
        <w:tc>
          <w:tcPr>
            <w:tcW w:w="450" w:type="dxa"/>
            <w:shd w:val="clear" w:color="auto" w:fill="365F91"/>
          </w:tcPr>
          <w:p w:rsidR="008A653C" w:rsidRDefault="008A653C">
            <w:pPr>
              <w:pStyle w:val="normal0"/>
              <w:jc w:val="center"/>
            </w:pPr>
          </w:p>
        </w:tc>
        <w:tc>
          <w:tcPr>
            <w:tcW w:w="4042" w:type="dxa"/>
            <w:gridSpan w:val="2"/>
            <w:shd w:val="clear" w:color="auto" w:fill="FFFFB9"/>
          </w:tcPr>
          <w:p w:rsidR="008A653C" w:rsidRDefault="008A653C">
            <w:pPr>
              <w:pStyle w:val="normal0"/>
              <w:jc w:val="center"/>
            </w:pPr>
          </w:p>
          <w:p w:rsidR="008A653C" w:rsidRDefault="00990380">
            <w:pPr>
              <w:pStyle w:val="normal0"/>
              <w:jc w:val="center"/>
            </w:pPr>
            <w:r>
              <w:rPr>
                <w:b/>
              </w:rPr>
              <w:t>30 Days</w:t>
            </w:r>
          </w:p>
        </w:tc>
        <w:tc>
          <w:tcPr>
            <w:tcW w:w="378" w:type="dxa"/>
            <w:shd w:val="clear" w:color="auto" w:fill="365F91"/>
          </w:tcPr>
          <w:p w:rsidR="008A653C" w:rsidRDefault="008A653C">
            <w:pPr>
              <w:pStyle w:val="normal0"/>
              <w:jc w:val="center"/>
            </w:pPr>
          </w:p>
        </w:tc>
      </w:tr>
      <w:tr w:rsidR="008A653C">
        <w:tc>
          <w:tcPr>
            <w:tcW w:w="9558" w:type="dxa"/>
            <w:gridSpan w:val="6"/>
            <w:shd w:val="clear" w:color="auto" w:fill="365F91"/>
          </w:tcPr>
          <w:p w:rsidR="008A653C" w:rsidRDefault="008A653C">
            <w:pPr>
              <w:pStyle w:val="normal0"/>
              <w:jc w:val="center"/>
            </w:pPr>
          </w:p>
        </w:tc>
      </w:tr>
      <w:tr w:rsidR="008A653C">
        <w:tc>
          <w:tcPr>
            <w:tcW w:w="377" w:type="dxa"/>
            <w:shd w:val="clear" w:color="auto" w:fill="365F91"/>
          </w:tcPr>
          <w:p w:rsidR="008A653C" w:rsidRDefault="008A653C">
            <w:pPr>
              <w:pStyle w:val="normal0"/>
              <w:jc w:val="center"/>
            </w:pPr>
          </w:p>
        </w:tc>
        <w:tc>
          <w:tcPr>
            <w:tcW w:w="4311" w:type="dxa"/>
            <w:shd w:val="clear" w:color="auto" w:fill="FFFFB9"/>
          </w:tcPr>
          <w:p w:rsidR="008A653C" w:rsidRDefault="008A653C">
            <w:pPr>
              <w:pStyle w:val="normal0"/>
              <w:jc w:val="center"/>
            </w:pPr>
          </w:p>
          <w:p w:rsidR="008A653C" w:rsidRDefault="00990380">
            <w:pPr>
              <w:pStyle w:val="normal0"/>
              <w:jc w:val="center"/>
            </w:pPr>
            <w:r>
              <w:rPr>
                <w:b/>
                <w:shd w:val="clear" w:color="auto" w:fill="FFFFB9"/>
              </w:rPr>
              <w:t>Applications of the Derivative</w:t>
            </w:r>
          </w:p>
          <w:p w:rsidR="008A653C" w:rsidRDefault="008A653C">
            <w:pPr>
              <w:pStyle w:val="normal0"/>
              <w:jc w:val="center"/>
            </w:pPr>
          </w:p>
        </w:tc>
        <w:tc>
          <w:tcPr>
            <w:tcW w:w="450" w:type="dxa"/>
            <w:shd w:val="clear" w:color="auto" w:fill="365F91"/>
          </w:tcPr>
          <w:p w:rsidR="008A653C" w:rsidRDefault="008A653C">
            <w:pPr>
              <w:pStyle w:val="normal0"/>
              <w:jc w:val="center"/>
            </w:pPr>
          </w:p>
        </w:tc>
        <w:tc>
          <w:tcPr>
            <w:tcW w:w="4042" w:type="dxa"/>
            <w:gridSpan w:val="2"/>
            <w:shd w:val="clear" w:color="auto" w:fill="FFFFB9"/>
          </w:tcPr>
          <w:p w:rsidR="008A653C" w:rsidRDefault="008A653C">
            <w:pPr>
              <w:pStyle w:val="normal0"/>
              <w:jc w:val="center"/>
            </w:pPr>
          </w:p>
          <w:p w:rsidR="008A653C" w:rsidRDefault="00990380">
            <w:pPr>
              <w:pStyle w:val="normal0"/>
              <w:jc w:val="center"/>
            </w:pPr>
            <w:r>
              <w:rPr>
                <w:b/>
              </w:rPr>
              <w:t>25 Days</w:t>
            </w:r>
          </w:p>
        </w:tc>
        <w:tc>
          <w:tcPr>
            <w:tcW w:w="378" w:type="dxa"/>
            <w:shd w:val="clear" w:color="auto" w:fill="365F91"/>
          </w:tcPr>
          <w:p w:rsidR="008A653C" w:rsidRDefault="008A653C">
            <w:pPr>
              <w:pStyle w:val="normal0"/>
              <w:jc w:val="center"/>
            </w:pPr>
          </w:p>
        </w:tc>
      </w:tr>
      <w:tr w:rsidR="008A653C">
        <w:tc>
          <w:tcPr>
            <w:tcW w:w="9558" w:type="dxa"/>
            <w:gridSpan w:val="6"/>
            <w:shd w:val="clear" w:color="auto" w:fill="365F91"/>
          </w:tcPr>
          <w:p w:rsidR="008A653C" w:rsidRDefault="008A653C">
            <w:pPr>
              <w:pStyle w:val="normal0"/>
              <w:jc w:val="center"/>
            </w:pPr>
          </w:p>
        </w:tc>
      </w:tr>
      <w:tr w:rsidR="008A653C">
        <w:tc>
          <w:tcPr>
            <w:tcW w:w="377" w:type="dxa"/>
            <w:shd w:val="clear" w:color="auto" w:fill="365F91"/>
          </w:tcPr>
          <w:p w:rsidR="008A653C" w:rsidRDefault="008A653C">
            <w:pPr>
              <w:pStyle w:val="normal0"/>
              <w:jc w:val="center"/>
            </w:pPr>
          </w:p>
        </w:tc>
        <w:tc>
          <w:tcPr>
            <w:tcW w:w="4311" w:type="dxa"/>
            <w:shd w:val="clear" w:color="auto" w:fill="FFFFB9"/>
          </w:tcPr>
          <w:p w:rsidR="008A653C" w:rsidRDefault="008A653C">
            <w:pPr>
              <w:pStyle w:val="normal0"/>
              <w:jc w:val="center"/>
            </w:pPr>
          </w:p>
          <w:p w:rsidR="008A653C" w:rsidRDefault="00990380">
            <w:pPr>
              <w:pStyle w:val="normal0"/>
              <w:jc w:val="center"/>
            </w:pPr>
            <w:r>
              <w:rPr>
                <w:b/>
              </w:rPr>
              <w:t>Higher Order of Derivatives and Graphing Implications</w:t>
            </w:r>
          </w:p>
          <w:p w:rsidR="008A653C" w:rsidRDefault="008A653C">
            <w:pPr>
              <w:pStyle w:val="normal0"/>
            </w:pPr>
          </w:p>
        </w:tc>
        <w:tc>
          <w:tcPr>
            <w:tcW w:w="450" w:type="dxa"/>
            <w:shd w:val="clear" w:color="auto" w:fill="365F91"/>
          </w:tcPr>
          <w:p w:rsidR="008A653C" w:rsidRDefault="008A653C">
            <w:pPr>
              <w:pStyle w:val="normal0"/>
              <w:jc w:val="center"/>
            </w:pPr>
          </w:p>
        </w:tc>
        <w:tc>
          <w:tcPr>
            <w:tcW w:w="4042" w:type="dxa"/>
            <w:gridSpan w:val="2"/>
            <w:shd w:val="clear" w:color="auto" w:fill="FFFFB9"/>
          </w:tcPr>
          <w:p w:rsidR="008A653C" w:rsidRDefault="008A653C">
            <w:pPr>
              <w:pStyle w:val="normal0"/>
              <w:jc w:val="center"/>
            </w:pPr>
          </w:p>
          <w:p w:rsidR="008A653C" w:rsidRDefault="00990380">
            <w:pPr>
              <w:pStyle w:val="normal0"/>
              <w:jc w:val="center"/>
            </w:pPr>
            <w:r>
              <w:rPr>
                <w:b/>
              </w:rPr>
              <w:t>15 Days</w:t>
            </w:r>
          </w:p>
        </w:tc>
        <w:tc>
          <w:tcPr>
            <w:tcW w:w="378" w:type="dxa"/>
            <w:shd w:val="clear" w:color="auto" w:fill="365F91"/>
          </w:tcPr>
          <w:p w:rsidR="008A653C" w:rsidRDefault="008A653C">
            <w:pPr>
              <w:pStyle w:val="normal0"/>
              <w:jc w:val="center"/>
            </w:pPr>
          </w:p>
        </w:tc>
      </w:tr>
      <w:tr w:rsidR="008A653C">
        <w:trPr>
          <w:trHeight w:val="340"/>
        </w:trPr>
        <w:tc>
          <w:tcPr>
            <w:tcW w:w="9558" w:type="dxa"/>
            <w:gridSpan w:val="6"/>
            <w:shd w:val="clear" w:color="auto" w:fill="365F91"/>
          </w:tcPr>
          <w:p w:rsidR="008A653C" w:rsidRDefault="008A653C">
            <w:pPr>
              <w:pStyle w:val="normal0"/>
              <w:jc w:val="center"/>
            </w:pPr>
          </w:p>
        </w:tc>
      </w:tr>
    </w:tbl>
    <w:p w:rsidR="008A653C" w:rsidRDefault="00990380">
      <w:pPr>
        <w:pStyle w:val="normal0"/>
      </w:pPr>
      <w:r>
        <w:br w:type="page"/>
      </w:r>
    </w:p>
    <w:p w:rsidR="008A653C" w:rsidRDefault="008A653C">
      <w:pPr>
        <w:pStyle w:val="normal0"/>
      </w:pPr>
    </w:p>
    <w:tbl>
      <w:tblPr>
        <w:tblStyle w:val="a0"/>
        <w:tblW w:w="16853" w:type="dxa"/>
        <w:tblInd w:w="-108" w:type="dxa"/>
        <w:tblLayout w:type="fixed"/>
        <w:tblLook w:val="0000"/>
      </w:tblPr>
      <w:tblGrid>
        <w:gridCol w:w="377"/>
        <w:gridCol w:w="4311"/>
        <w:gridCol w:w="450"/>
        <w:gridCol w:w="4042"/>
        <w:gridCol w:w="378"/>
        <w:gridCol w:w="7295"/>
      </w:tblGrid>
      <w:tr w:rsidR="008A653C">
        <w:tc>
          <w:tcPr>
            <w:tcW w:w="16853" w:type="dxa"/>
            <w:gridSpan w:val="6"/>
            <w:shd w:val="clear" w:color="auto" w:fill="365F91"/>
          </w:tcPr>
          <w:p w:rsidR="008A653C" w:rsidRDefault="008A653C">
            <w:pPr>
              <w:pStyle w:val="normal0"/>
              <w:jc w:val="center"/>
            </w:pPr>
          </w:p>
        </w:tc>
      </w:tr>
      <w:tr w:rsidR="008A653C">
        <w:trPr>
          <w:trHeight w:val="980"/>
        </w:trPr>
        <w:tc>
          <w:tcPr>
            <w:tcW w:w="377" w:type="dxa"/>
            <w:shd w:val="clear" w:color="auto" w:fill="365F91"/>
          </w:tcPr>
          <w:p w:rsidR="008A653C" w:rsidRDefault="008A653C">
            <w:pPr>
              <w:pStyle w:val="normal0"/>
            </w:pPr>
          </w:p>
        </w:tc>
        <w:tc>
          <w:tcPr>
            <w:tcW w:w="4311" w:type="dxa"/>
            <w:shd w:val="clear" w:color="auto" w:fill="FFFFB9"/>
          </w:tcPr>
          <w:p w:rsidR="008A653C" w:rsidRDefault="008A653C">
            <w:pPr>
              <w:pStyle w:val="normal0"/>
            </w:pPr>
          </w:p>
          <w:p w:rsidR="008A653C" w:rsidRDefault="00990380">
            <w:pPr>
              <w:pStyle w:val="normal0"/>
              <w:jc w:val="center"/>
            </w:pPr>
            <w:r>
              <w:rPr>
                <w:b/>
              </w:rPr>
              <w:t>Anti-Derivatives</w:t>
            </w:r>
            <w:r>
              <w:t xml:space="preserve"> and </w:t>
            </w:r>
            <w:r>
              <w:rPr>
                <w:b/>
              </w:rPr>
              <w:t>The Definite Integral</w:t>
            </w:r>
          </w:p>
          <w:p w:rsidR="008A653C" w:rsidRDefault="008A653C">
            <w:pPr>
              <w:pStyle w:val="normal0"/>
            </w:pPr>
          </w:p>
        </w:tc>
        <w:tc>
          <w:tcPr>
            <w:tcW w:w="450" w:type="dxa"/>
            <w:shd w:val="clear" w:color="auto" w:fill="365F91"/>
          </w:tcPr>
          <w:p w:rsidR="008A653C" w:rsidRDefault="008A653C">
            <w:pPr>
              <w:pStyle w:val="normal0"/>
            </w:pPr>
          </w:p>
        </w:tc>
        <w:tc>
          <w:tcPr>
            <w:tcW w:w="4042" w:type="dxa"/>
            <w:shd w:val="clear" w:color="auto" w:fill="FFFFB9"/>
          </w:tcPr>
          <w:p w:rsidR="008A653C" w:rsidRDefault="008A653C">
            <w:pPr>
              <w:pStyle w:val="normal0"/>
              <w:jc w:val="center"/>
            </w:pPr>
          </w:p>
          <w:p w:rsidR="008A653C" w:rsidRDefault="00990380">
            <w:pPr>
              <w:pStyle w:val="normal0"/>
              <w:jc w:val="center"/>
            </w:pPr>
            <w:r>
              <w:rPr>
                <w:b/>
              </w:rPr>
              <w:t>26 Days</w:t>
            </w:r>
          </w:p>
        </w:tc>
        <w:tc>
          <w:tcPr>
            <w:tcW w:w="7673" w:type="dxa"/>
            <w:gridSpan w:val="2"/>
            <w:shd w:val="clear" w:color="auto" w:fill="365F91"/>
          </w:tcPr>
          <w:p w:rsidR="008A653C" w:rsidRDefault="008A653C" w:rsidP="009E421D">
            <w:pPr>
              <w:pStyle w:val="normal0"/>
              <w:ind w:left="-72"/>
            </w:pPr>
          </w:p>
        </w:tc>
      </w:tr>
      <w:tr w:rsidR="008A653C">
        <w:trPr>
          <w:trHeight w:val="340"/>
        </w:trPr>
        <w:tc>
          <w:tcPr>
            <w:tcW w:w="377" w:type="dxa"/>
            <w:shd w:val="clear" w:color="auto" w:fill="365F91"/>
          </w:tcPr>
          <w:p w:rsidR="008A653C" w:rsidRDefault="008A653C">
            <w:pPr>
              <w:pStyle w:val="normal0"/>
            </w:pPr>
          </w:p>
        </w:tc>
        <w:tc>
          <w:tcPr>
            <w:tcW w:w="4311" w:type="dxa"/>
            <w:shd w:val="clear" w:color="auto" w:fill="365F91"/>
          </w:tcPr>
          <w:p w:rsidR="008A653C" w:rsidRDefault="008A653C">
            <w:pPr>
              <w:pStyle w:val="normal0"/>
            </w:pPr>
          </w:p>
        </w:tc>
        <w:tc>
          <w:tcPr>
            <w:tcW w:w="450" w:type="dxa"/>
            <w:shd w:val="clear" w:color="auto" w:fill="365F91"/>
          </w:tcPr>
          <w:p w:rsidR="008A653C" w:rsidRDefault="008A653C">
            <w:pPr>
              <w:pStyle w:val="normal0"/>
            </w:pPr>
          </w:p>
        </w:tc>
        <w:tc>
          <w:tcPr>
            <w:tcW w:w="4042" w:type="dxa"/>
            <w:shd w:val="clear" w:color="auto" w:fill="365F91"/>
          </w:tcPr>
          <w:p w:rsidR="008A653C" w:rsidRDefault="008A653C">
            <w:pPr>
              <w:pStyle w:val="normal0"/>
              <w:jc w:val="center"/>
            </w:pPr>
          </w:p>
        </w:tc>
        <w:tc>
          <w:tcPr>
            <w:tcW w:w="7673" w:type="dxa"/>
            <w:gridSpan w:val="2"/>
            <w:shd w:val="clear" w:color="auto" w:fill="365F91"/>
          </w:tcPr>
          <w:p w:rsidR="008A653C" w:rsidRDefault="008A653C">
            <w:pPr>
              <w:pStyle w:val="normal0"/>
            </w:pPr>
          </w:p>
        </w:tc>
      </w:tr>
      <w:tr w:rsidR="008A653C">
        <w:trPr>
          <w:trHeight w:val="340"/>
        </w:trPr>
        <w:tc>
          <w:tcPr>
            <w:tcW w:w="377" w:type="dxa"/>
            <w:shd w:val="clear" w:color="auto" w:fill="365F91"/>
          </w:tcPr>
          <w:p w:rsidR="008A653C" w:rsidRDefault="008A653C">
            <w:pPr>
              <w:pStyle w:val="normal0"/>
            </w:pPr>
          </w:p>
        </w:tc>
        <w:tc>
          <w:tcPr>
            <w:tcW w:w="4311" w:type="dxa"/>
            <w:shd w:val="clear" w:color="auto" w:fill="365F91"/>
          </w:tcPr>
          <w:p w:rsidR="008A653C" w:rsidRDefault="008A653C">
            <w:pPr>
              <w:pStyle w:val="normal0"/>
            </w:pPr>
          </w:p>
        </w:tc>
        <w:tc>
          <w:tcPr>
            <w:tcW w:w="450" w:type="dxa"/>
            <w:shd w:val="clear" w:color="auto" w:fill="365F91"/>
          </w:tcPr>
          <w:p w:rsidR="008A653C" w:rsidRDefault="008A653C">
            <w:pPr>
              <w:pStyle w:val="normal0"/>
            </w:pPr>
          </w:p>
        </w:tc>
        <w:tc>
          <w:tcPr>
            <w:tcW w:w="4042" w:type="dxa"/>
            <w:shd w:val="clear" w:color="auto" w:fill="365F91"/>
          </w:tcPr>
          <w:p w:rsidR="008A653C" w:rsidRDefault="008A653C">
            <w:pPr>
              <w:pStyle w:val="normal0"/>
              <w:jc w:val="center"/>
            </w:pPr>
          </w:p>
        </w:tc>
        <w:tc>
          <w:tcPr>
            <w:tcW w:w="7673" w:type="dxa"/>
            <w:gridSpan w:val="2"/>
            <w:shd w:val="clear" w:color="auto" w:fill="365F91"/>
          </w:tcPr>
          <w:p w:rsidR="008A653C" w:rsidRDefault="008A653C">
            <w:pPr>
              <w:pStyle w:val="normal0"/>
            </w:pPr>
          </w:p>
        </w:tc>
      </w:tr>
      <w:tr w:rsidR="008A653C">
        <w:trPr>
          <w:trHeight w:val="980"/>
        </w:trPr>
        <w:tc>
          <w:tcPr>
            <w:tcW w:w="377" w:type="dxa"/>
            <w:shd w:val="clear" w:color="auto" w:fill="365F91"/>
          </w:tcPr>
          <w:p w:rsidR="008A653C" w:rsidRDefault="008A653C">
            <w:pPr>
              <w:pStyle w:val="normal0"/>
            </w:pPr>
          </w:p>
        </w:tc>
        <w:tc>
          <w:tcPr>
            <w:tcW w:w="4311" w:type="dxa"/>
            <w:shd w:val="clear" w:color="auto" w:fill="FFFFB9"/>
          </w:tcPr>
          <w:p w:rsidR="008A653C" w:rsidRDefault="008A653C">
            <w:pPr>
              <w:pStyle w:val="normal0"/>
            </w:pPr>
          </w:p>
          <w:p w:rsidR="008A653C" w:rsidRDefault="00990380">
            <w:pPr>
              <w:pStyle w:val="normal0"/>
              <w:jc w:val="center"/>
            </w:pPr>
            <w:r>
              <w:rPr>
                <w:b/>
              </w:rPr>
              <w:t>Differential Equations</w:t>
            </w:r>
          </w:p>
        </w:tc>
        <w:tc>
          <w:tcPr>
            <w:tcW w:w="450" w:type="dxa"/>
            <w:shd w:val="clear" w:color="auto" w:fill="365F91"/>
          </w:tcPr>
          <w:p w:rsidR="008A653C" w:rsidRDefault="008A653C">
            <w:pPr>
              <w:pStyle w:val="normal0"/>
            </w:pPr>
          </w:p>
        </w:tc>
        <w:tc>
          <w:tcPr>
            <w:tcW w:w="4042" w:type="dxa"/>
            <w:shd w:val="clear" w:color="auto" w:fill="FFFFB9"/>
          </w:tcPr>
          <w:p w:rsidR="008A653C" w:rsidRDefault="008A653C">
            <w:pPr>
              <w:pStyle w:val="normal0"/>
              <w:jc w:val="center"/>
            </w:pPr>
          </w:p>
          <w:p w:rsidR="008A653C" w:rsidRDefault="00990380">
            <w:pPr>
              <w:pStyle w:val="normal0"/>
              <w:jc w:val="center"/>
            </w:pPr>
            <w:r>
              <w:rPr>
                <w:b/>
              </w:rPr>
              <w:t>22 Days</w:t>
            </w:r>
          </w:p>
        </w:tc>
        <w:tc>
          <w:tcPr>
            <w:tcW w:w="7673" w:type="dxa"/>
            <w:gridSpan w:val="2"/>
            <w:shd w:val="clear" w:color="auto" w:fill="365F91"/>
          </w:tcPr>
          <w:p w:rsidR="008A653C" w:rsidRDefault="008A653C">
            <w:pPr>
              <w:pStyle w:val="normal0"/>
            </w:pPr>
          </w:p>
        </w:tc>
      </w:tr>
      <w:tr w:rsidR="008A653C">
        <w:trPr>
          <w:trHeight w:val="340"/>
        </w:trPr>
        <w:tc>
          <w:tcPr>
            <w:tcW w:w="377" w:type="dxa"/>
            <w:shd w:val="clear" w:color="auto" w:fill="365F91"/>
          </w:tcPr>
          <w:p w:rsidR="008A653C" w:rsidRDefault="008A653C">
            <w:pPr>
              <w:pStyle w:val="normal0"/>
            </w:pPr>
          </w:p>
        </w:tc>
        <w:tc>
          <w:tcPr>
            <w:tcW w:w="4311" w:type="dxa"/>
            <w:shd w:val="clear" w:color="auto" w:fill="365F91"/>
          </w:tcPr>
          <w:p w:rsidR="008A653C" w:rsidRDefault="008A653C">
            <w:pPr>
              <w:pStyle w:val="normal0"/>
            </w:pPr>
          </w:p>
        </w:tc>
        <w:tc>
          <w:tcPr>
            <w:tcW w:w="450" w:type="dxa"/>
            <w:shd w:val="clear" w:color="auto" w:fill="365F91"/>
          </w:tcPr>
          <w:p w:rsidR="008A653C" w:rsidRDefault="008A653C">
            <w:pPr>
              <w:pStyle w:val="normal0"/>
            </w:pPr>
          </w:p>
        </w:tc>
        <w:tc>
          <w:tcPr>
            <w:tcW w:w="4042" w:type="dxa"/>
            <w:shd w:val="clear" w:color="auto" w:fill="365F91"/>
          </w:tcPr>
          <w:p w:rsidR="008A653C" w:rsidRDefault="008A653C">
            <w:pPr>
              <w:pStyle w:val="normal0"/>
              <w:jc w:val="center"/>
            </w:pPr>
          </w:p>
        </w:tc>
        <w:tc>
          <w:tcPr>
            <w:tcW w:w="7673" w:type="dxa"/>
            <w:gridSpan w:val="2"/>
            <w:shd w:val="clear" w:color="auto" w:fill="365F91"/>
          </w:tcPr>
          <w:p w:rsidR="008A653C" w:rsidRDefault="008A653C">
            <w:pPr>
              <w:pStyle w:val="normal0"/>
            </w:pPr>
          </w:p>
        </w:tc>
      </w:tr>
      <w:tr w:rsidR="008A653C">
        <w:trPr>
          <w:trHeight w:val="80"/>
        </w:trPr>
        <w:tc>
          <w:tcPr>
            <w:tcW w:w="377" w:type="dxa"/>
            <w:shd w:val="clear" w:color="auto" w:fill="365F91"/>
          </w:tcPr>
          <w:p w:rsidR="008A653C" w:rsidRDefault="008A653C">
            <w:pPr>
              <w:pStyle w:val="normal0"/>
            </w:pPr>
          </w:p>
        </w:tc>
        <w:tc>
          <w:tcPr>
            <w:tcW w:w="4311" w:type="dxa"/>
            <w:shd w:val="clear" w:color="auto" w:fill="365F91"/>
          </w:tcPr>
          <w:p w:rsidR="008A653C" w:rsidRDefault="008A653C">
            <w:pPr>
              <w:pStyle w:val="normal0"/>
            </w:pPr>
          </w:p>
        </w:tc>
        <w:tc>
          <w:tcPr>
            <w:tcW w:w="450" w:type="dxa"/>
            <w:shd w:val="clear" w:color="auto" w:fill="365F91"/>
          </w:tcPr>
          <w:p w:rsidR="008A653C" w:rsidRDefault="008A653C">
            <w:pPr>
              <w:pStyle w:val="normal0"/>
            </w:pPr>
          </w:p>
        </w:tc>
        <w:tc>
          <w:tcPr>
            <w:tcW w:w="4042" w:type="dxa"/>
            <w:shd w:val="clear" w:color="auto" w:fill="365F91"/>
          </w:tcPr>
          <w:p w:rsidR="008A653C" w:rsidRDefault="008A653C">
            <w:pPr>
              <w:pStyle w:val="normal0"/>
              <w:jc w:val="center"/>
            </w:pPr>
          </w:p>
        </w:tc>
        <w:tc>
          <w:tcPr>
            <w:tcW w:w="7673" w:type="dxa"/>
            <w:gridSpan w:val="2"/>
            <w:shd w:val="clear" w:color="auto" w:fill="365F91"/>
          </w:tcPr>
          <w:p w:rsidR="008A653C" w:rsidRDefault="008A653C">
            <w:pPr>
              <w:pStyle w:val="normal0"/>
            </w:pPr>
          </w:p>
        </w:tc>
      </w:tr>
      <w:tr w:rsidR="008A653C">
        <w:trPr>
          <w:trHeight w:val="980"/>
        </w:trPr>
        <w:tc>
          <w:tcPr>
            <w:tcW w:w="377" w:type="dxa"/>
            <w:shd w:val="clear" w:color="auto" w:fill="365F91"/>
          </w:tcPr>
          <w:p w:rsidR="008A653C" w:rsidRDefault="008A653C">
            <w:pPr>
              <w:pStyle w:val="normal0"/>
            </w:pPr>
          </w:p>
        </w:tc>
        <w:tc>
          <w:tcPr>
            <w:tcW w:w="4311" w:type="dxa"/>
            <w:shd w:val="clear" w:color="auto" w:fill="FFFFB9"/>
          </w:tcPr>
          <w:p w:rsidR="008A653C" w:rsidRDefault="008A653C">
            <w:pPr>
              <w:pStyle w:val="normal0"/>
              <w:spacing w:before="40" w:after="40"/>
            </w:pPr>
          </w:p>
          <w:p w:rsidR="008A653C" w:rsidRDefault="00990380">
            <w:pPr>
              <w:pStyle w:val="normal0"/>
              <w:jc w:val="center"/>
            </w:pPr>
            <w:r>
              <w:rPr>
                <w:b/>
              </w:rPr>
              <w:t>Applications of Integration</w:t>
            </w:r>
          </w:p>
          <w:p w:rsidR="008A653C" w:rsidRDefault="008A653C">
            <w:pPr>
              <w:pStyle w:val="normal0"/>
            </w:pPr>
          </w:p>
        </w:tc>
        <w:tc>
          <w:tcPr>
            <w:tcW w:w="450" w:type="dxa"/>
            <w:shd w:val="clear" w:color="auto" w:fill="365F91"/>
          </w:tcPr>
          <w:p w:rsidR="008A653C" w:rsidRDefault="008A653C">
            <w:pPr>
              <w:pStyle w:val="normal0"/>
            </w:pPr>
          </w:p>
        </w:tc>
        <w:tc>
          <w:tcPr>
            <w:tcW w:w="4042" w:type="dxa"/>
            <w:shd w:val="clear" w:color="auto" w:fill="FFFFB9"/>
          </w:tcPr>
          <w:p w:rsidR="008A653C" w:rsidRDefault="008A653C">
            <w:pPr>
              <w:pStyle w:val="normal0"/>
              <w:jc w:val="center"/>
            </w:pPr>
          </w:p>
          <w:p w:rsidR="008A653C" w:rsidRDefault="00990380">
            <w:pPr>
              <w:pStyle w:val="normal0"/>
              <w:jc w:val="center"/>
            </w:pPr>
            <w:r>
              <w:rPr>
                <w:b/>
              </w:rPr>
              <w:t>24 Days</w:t>
            </w:r>
          </w:p>
        </w:tc>
        <w:tc>
          <w:tcPr>
            <w:tcW w:w="7673" w:type="dxa"/>
            <w:gridSpan w:val="2"/>
            <w:shd w:val="clear" w:color="auto" w:fill="365F91"/>
          </w:tcPr>
          <w:p w:rsidR="008A653C" w:rsidRDefault="008A653C">
            <w:pPr>
              <w:pStyle w:val="normal0"/>
            </w:pPr>
          </w:p>
        </w:tc>
      </w:tr>
      <w:tr w:rsidR="008A653C">
        <w:trPr>
          <w:trHeight w:val="80"/>
        </w:trPr>
        <w:tc>
          <w:tcPr>
            <w:tcW w:w="9558" w:type="dxa"/>
            <w:gridSpan w:val="5"/>
            <w:shd w:val="clear" w:color="auto" w:fill="365F91"/>
          </w:tcPr>
          <w:p w:rsidR="008A653C" w:rsidRDefault="008A653C">
            <w:pPr>
              <w:pStyle w:val="normal0"/>
            </w:pPr>
          </w:p>
        </w:tc>
        <w:tc>
          <w:tcPr>
            <w:tcW w:w="7295" w:type="dxa"/>
            <w:shd w:val="clear" w:color="auto" w:fill="FFFFB9"/>
          </w:tcPr>
          <w:p w:rsidR="008A653C" w:rsidRDefault="008A653C">
            <w:pPr>
              <w:pStyle w:val="normal0"/>
            </w:pPr>
          </w:p>
        </w:tc>
      </w:tr>
    </w:tbl>
    <w:p w:rsidR="008A653C" w:rsidRDefault="008A653C">
      <w:pPr>
        <w:pStyle w:val="normal0"/>
        <w:spacing w:before="100" w:after="100"/>
        <w:jc w:val="center"/>
      </w:pPr>
    </w:p>
    <w:p w:rsidR="008A653C" w:rsidRDefault="008A653C" w:rsidP="00DA435D">
      <w:pPr>
        <w:pStyle w:val="normal0"/>
      </w:pPr>
    </w:p>
    <w:p w:rsidR="00DA435D" w:rsidRDefault="00DA435D" w:rsidP="00DA435D">
      <w:pPr>
        <w:pStyle w:val="normal0"/>
      </w:pPr>
    </w:p>
    <w:p w:rsidR="00DA435D" w:rsidRDefault="00DA435D" w:rsidP="00DA435D">
      <w:pPr>
        <w:pStyle w:val="normal0"/>
      </w:pPr>
    </w:p>
    <w:p w:rsidR="00DA435D" w:rsidRDefault="00DA435D" w:rsidP="00DA435D">
      <w:pPr>
        <w:pStyle w:val="normal0"/>
      </w:pPr>
    </w:p>
    <w:p w:rsidR="00DA435D" w:rsidRDefault="00DA435D" w:rsidP="00DA435D">
      <w:pPr>
        <w:pStyle w:val="normal0"/>
      </w:pPr>
    </w:p>
    <w:p w:rsidR="00DA435D" w:rsidRDefault="00DA435D" w:rsidP="00DA435D">
      <w:pPr>
        <w:pStyle w:val="normal0"/>
      </w:pPr>
    </w:p>
    <w:p w:rsidR="00DA435D" w:rsidRDefault="00DA435D" w:rsidP="00DA435D">
      <w:pPr>
        <w:pStyle w:val="normal0"/>
      </w:pPr>
    </w:p>
    <w:p w:rsidR="00DA435D" w:rsidRDefault="00DA435D" w:rsidP="00DA435D">
      <w:pPr>
        <w:pStyle w:val="normal0"/>
      </w:pPr>
    </w:p>
    <w:p w:rsidR="00DA435D" w:rsidRDefault="00DA435D" w:rsidP="00DA435D">
      <w:pPr>
        <w:pStyle w:val="normal0"/>
      </w:pPr>
    </w:p>
    <w:p w:rsidR="00DA435D" w:rsidRDefault="00DA435D" w:rsidP="00DA435D">
      <w:pPr>
        <w:pStyle w:val="normal0"/>
      </w:pPr>
    </w:p>
    <w:p w:rsidR="00DA435D" w:rsidRDefault="00DA435D" w:rsidP="00DA435D">
      <w:pPr>
        <w:pStyle w:val="normal0"/>
      </w:pPr>
    </w:p>
    <w:p w:rsidR="00DA435D" w:rsidRDefault="00DA435D" w:rsidP="00DA435D">
      <w:pPr>
        <w:pStyle w:val="normal0"/>
      </w:pPr>
    </w:p>
    <w:p w:rsidR="00DA435D" w:rsidRDefault="00DA435D" w:rsidP="00DA435D">
      <w:pPr>
        <w:pStyle w:val="normal0"/>
      </w:pPr>
    </w:p>
    <w:p w:rsidR="00DA435D" w:rsidRDefault="00DA435D" w:rsidP="00DA435D">
      <w:pPr>
        <w:pStyle w:val="normal0"/>
      </w:pPr>
    </w:p>
    <w:p w:rsidR="00DA435D" w:rsidRDefault="00DA435D" w:rsidP="00DA435D">
      <w:pPr>
        <w:pStyle w:val="normal0"/>
      </w:pPr>
    </w:p>
    <w:p w:rsidR="00DA435D" w:rsidRDefault="00DA435D" w:rsidP="00DA435D">
      <w:pPr>
        <w:pStyle w:val="normal0"/>
      </w:pPr>
    </w:p>
    <w:p w:rsidR="00DA435D" w:rsidRDefault="00DA435D" w:rsidP="00DA435D">
      <w:pPr>
        <w:pStyle w:val="normal0"/>
      </w:pPr>
    </w:p>
    <w:p w:rsidR="009E421D" w:rsidRDefault="009E421D" w:rsidP="00DA435D">
      <w:pPr>
        <w:pStyle w:val="normal0"/>
      </w:pPr>
    </w:p>
    <w:p w:rsidR="009E421D" w:rsidRDefault="009E421D" w:rsidP="00DA435D">
      <w:pPr>
        <w:pStyle w:val="normal0"/>
      </w:pPr>
    </w:p>
    <w:p w:rsidR="009E421D" w:rsidRDefault="009E421D" w:rsidP="00DA435D">
      <w:pPr>
        <w:pStyle w:val="normal0"/>
      </w:pPr>
    </w:p>
    <w:p w:rsidR="009E421D" w:rsidRDefault="009E421D" w:rsidP="00DA435D">
      <w:pPr>
        <w:pStyle w:val="normal0"/>
      </w:pPr>
    </w:p>
    <w:p w:rsidR="009E421D" w:rsidRDefault="009E421D" w:rsidP="00DA435D">
      <w:pPr>
        <w:pStyle w:val="normal0"/>
      </w:pPr>
    </w:p>
    <w:p w:rsidR="009E421D" w:rsidRDefault="009E421D" w:rsidP="00DA435D">
      <w:pPr>
        <w:pStyle w:val="normal0"/>
      </w:pPr>
    </w:p>
    <w:p w:rsidR="009E421D" w:rsidRDefault="009E421D" w:rsidP="00DA435D">
      <w:pPr>
        <w:pStyle w:val="normal0"/>
      </w:pPr>
    </w:p>
    <w:p w:rsidR="009E421D" w:rsidRDefault="009E421D" w:rsidP="00DA435D">
      <w:pPr>
        <w:pStyle w:val="normal0"/>
      </w:pPr>
    </w:p>
    <w:p w:rsidR="00DA435D" w:rsidRDefault="00DA435D" w:rsidP="00DA435D">
      <w:pPr>
        <w:pStyle w:val="normal0"/>
      </w:pPr>
    </w:p>
    <w:p w:rsidR="00DA435D" w:rsidRDefault="00DA435D" w:rsidP="00DA435D">
      <w:pPr>
        <w:pStyle w:val="normal0"/>
      </w:pPr>
    </w:p>
    <w:p w:rsidR="008A653C" w:rsidRDefault="00DA435D" w:rsidP="00DA435D">
      <w:pPr>
        <w:spacing w:after="200"/>
      </w:pPr>
      <w:r w:rsidRPr="00205485">
        <w:lastRenderedPageBreak/>
        <w:t xml:space="preserve">The following Standards for Mathematical Practice and select Common Core Content Standards should be covered throughout the various units of the curriculum. </w:t>
      </w:r>
    </w:p>
    <w:tbl>
      <w:tblPr>
        <w:tblStyle w:val="a1"/>
        <w:tblW w:w="8640" w:type="dxa"/>
        <w:tblInd w:w="-105" w:type="dxa"/>
        <w:tblLayout w:type="fixed"/>
        <w:tblLook w:val="0000"/>
      </w:tblPr>
      <w:tblGrid>
        <w:gridCol w:w="720"/>
        <w:gridCol w:w="2280"/>
        <w:gridCol w:w="5640"/>
      </w:tblGrid>
      <w:tr w:rsidR="008A653C">
        <w:trPr>
          <w:trHeight w:val="400"/>
        </w:trPr>
        <w:tc>
          <w:tcPr>
            <w:tcW w:w="8640" w:type="dxa"/>
            <w:gridSpan w:val="3"/>
            <w:tcBorders>
              <w:top w:val="single" w:sz="6" w:space="0" w:color="000000"/>
              <w:left w:val="single" w:sz="6" w:space="0" w:color="000000"/>
              <w:bottom w:val="single" w:sz="6" w:space="0" w:color="000000"/>
              <w:right w:val="single" w:sz="6" w:space="0" w:color="000000"/>
            </w:tcBorders>
            <w:shd w:val="clear" w:color="auto" w:fill="365F91"/>
            <w:tcMar>
              <w:top w:w="105" w:type="dxa"/>
              <w:left w:w="105" w:type="dxa"/>
              <w:bottom w:w="105" w:type="dxa"/>
              <w:right w:w="105" w:type="dxa"/>
            </w:tcMar>
          </w:tcPr>
          <w:p w:rsidR="008A653C" w:rsidRDefault="00990380">
            <w:pPr>
              <w:pStyle w:val="normal0"/>
            </w:pPr>
            <w:r>
              <w:rPr>
                <w:color w:val="FFFFFF"/>
              </w:rPr>
              <w:t>Standards for Mathematical Practices</w:t>
            </w:r>
          </w:p>
        </w:tc>
      </w:tr>
      <w:tr w:rsidR="008A653C">
        <w:tc>
          <w:tcPr>
            <w:tcW w:w="720"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tcPr>
          <w:p w:rsidR="008A653C" w:rsidRDefault="00990380">
            <w:pPr>
              <w:pStyle w:val="normal0"/>
            </w:pPr>
            <w:r>
              <w:t>MP.1</w:t>
            </w:r>
          </w:p>
        </w:tc>
        <w:tc>
          <w:tcPr>
            <w:tcW w:w="2280"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tcPr>
          <w:p w:rsidR="008A653C" w:rsidRDefault="00990380">
            <w:pPr>
              <w:pStyle w:val="normal0"/>
            </w:pPr>
            <w:r>
              <w:t>Make sense of problems and persevere in solving them.</w:t>
            </w:r>
          </w:p>
        </w:tc>
        <w:tc>
          <w:tcPr>
            <w:tcW w:w="5640"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tcPr>
          <w:p w:rsidR="008A653C" w:rsidRDefault="00990380">
            <w:pPr>
              <w:pStyle w:val="normal0"/>
              <w:numPr>
                <w:ilvl w:val="0"/>
                <w:numId w:val="28"/>
              </w:numPr>
              <w:ind w:hanging="360"/>
              <w:contextualSpacing/>
            </w:pPr>
            <w:r>
              <w:t>Find meaning in problems</w:t>
            </w:r>
          </w:p>
          <w:p w:rsidR="008A653C" w:rsidRDefault="00990380">
            <w:pPr>
              <w:pStyle w:val="normal0"/>
              <w:numPr>
                <w:ilvl w:val="0"/>
                <w:numId w:val="28"/>
              </w:numPr>
              <w:ind w:hanging="360"/>
              <w:contextualSpacing/>
            </w:pPr>
            <w:r>
              <w:t>Look for entry points</w:t>
            </w:r>
          </w:p>
          <w:p w:rsidR="008A653C" w:rsidRDefault="00990380">
            <w:pPr>
              <w:pStyle w:val="normal0"/>
              <w:numPr>
                <w:ilvl w:val="0"/>
                <w:numId w:val="28"/>
              </w:numPr>
              <w:ind w:hanging="360"/>
              <w:contextualSpacing/>
            </w:pPr>
            <w:r>
              <w:t>Analyze, conjecture and plan solution pathways</w:t>
            </w:r>
          </w:p>
          <w:p w:rsidR="008A653C" w:rsidRDefault="00990380">
            <w:pPr>
              <w:pStyle w:val="normal0"/>
              <w:numPr>
                <w:ilvl w:val="0"/>
                <w:numId w:val="28"/>
              </w:numPr>
              <w:ind w:hanging="360"/>
              <w:contextualSpacing/>
            </w:pPr>
            <w:r>
              <w:t>Monitor and adjust</w:t>
            </w:r>
          </w:p>
          <w:p w:rsidR="008A653C" w:rsidRDefault="00990380">
            <w:pPr>
              <w:pStyle w:val="normal0"/>
              <w:numPr>
                <w:ilvl w:val="0"/>
                <w:numId w:val="28"/>
              </w:numPr>
              <w:ind w:hanging="360"/>
              <w:contextualSpacing/>
            </w:pPr>
            <w:r>
              <w:t>Verify answers</w:t>
            </w:r>
          </w:p>
          <w:p w:rsidR="008A653C" w:rsidRDefault="00990380">
            <w:pPr>
              <w:pStyle w:val="normal0"/>
              <w:numPr>
                <w:ilvl w:val="0"/>
                <w:numId w:val="28"/>
              </w:numPr>
              <w:ind w:hanging="360"/>
              <w:contextualSpacing/>
            </w:pPr>
            <w:r>
              <w:t>Ask themselves the question: “Does this make sense?”</w:t>
            </w:r>
          </w:p>
          <w:p w:rsidR="008A653C" w:rsidRDefault="008A653C">
            <w:pPr>
              <w:pStyle w:val="normal0"/>
            </w:pPr>
          </w:p>
        </w:tc>
      </w:tr>
      <w:tr w:rsidR="008A653C">
        <w:tc>
          <w:tcPr>
            <w:tcW w:w="720"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tcPr>
          <w:p w:rsidR="008A653C" w:rsidRDefault="00990380">
            <w:pPr>
              <w:pStyle w:val="normal0"/>
            </w:pPr>
            <w:r>
              <w:t>MP.2</w:t>
            </w:r>
          </w:p>
        </w:tc>
        <w:tc>
          <w:tcPr>
            <w:tcW w:w="2280"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tcPr>
          <w:p w:rsidR="008A653C" w:rsidRDefault="00990380">
            <w:pPr>
              <w:pStyle w:val="normal0"/>
            </w:pPr>
            <w:r>
              <w:t>Reason abstractly and quantitatively.</w:t>
            </w:r>
          </w:p>
        </w:tc>
        <w:tc>
          <w:tcPr>
            <w:tcW w:w="5640"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tcPr>
          <w:p w:rsidR="008A653C" w:rsidRDefault="00990380">
            <w:pPr>
              <w:pStyle w:val="normal0"/>
              <w:numPr>
                <w:ilvl w:val="0"/>
                <w:numId w:val="19"/>
              </w:numPr>
              <w:ind w:hanging="360"/>
              <w:contextualSpacing/>
            </w:pPr>
            <w:r>
              <w:t>Make sense of quantities and their relationships in problems</w:t>
            </w:r>
          </w:p>
          <w:p w:rsidR="008A653C" w:rsidRDefault="00990380">
            <w:pPr>
              <w:pStyle w:val="normal0"/>
              <w:numPr>
                <w:ilvl w:val="0"/>
                <w:numId w:val="19"/>
              </w:numPr>
              <w:ind w:hanging="360"/>
              <w:contextualSpacing/>
            </w:pPr>
            <w:r>
              <w:t>Learn to contextualize and decontextualize</w:t>
            </w:r>
          </w:p>
          <w:p w:rsidR="008A653C" w:rsidRDefault="00990380">
            <w:pPr>
              <w:pStyle w:val="normal0"/>
              <w:numPr>
                <w:ilvl w:val="0"/>
                <w:numId w:val="19"/>
              </w:numPr>
              <w:ind w:hanging="360"/>
              <w:contextualSpacing/>
            </w:pPr>
            <w:r>
              <w:t>Create coherent representations of problems</w:t>
            </w:r>
          </w:p>
        </w:tc>
      </w:tr>
      <w:tr w:rsidR="008A653C">
        <w:tc>
          <w:tcPr>
            <w:tcW w:w="720"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tcPr>
          <w:p w:rsidR="008A653C" w:rsidRDefault="00990380">
            <w:pPr>
              <w:pStyle w:val="normal0"/>
            </w:pPr>
            <w:r>
              <w:t>MP.3</w:t>
            </w:r>
          </w:p>
        </w:tc>
        <w:tc>
          <w:tcPr>
            <w:tcW w:w="2280"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tcPr>
          <w:p w:rsidR="008A653C" w:rsidRDefault="00990380">
            <w:pPr>
              <w:pStyle w:val="normal0"/>
            </w:pPr>
            <w:r>
              <w:t>Construct viable arguments and critique the reasoning of others.</w:t>
            </w:r>
          </w:p>
        </w:tc>
        <w:tc>
          <w:tcPr>
            <w:tcW w:w="5640"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tcPr>
          <w:p w:rsidR="008A653C" w:rsidRDefault="00990380">
            <w:pPr>
              <w:pStyle w:val="normal0"/>
              <w:numPr>
                <w:ilvl w:val="0"/>
                <w:numId w:val="32"/>
              </w:numPr>
              <w:ind w:hanging="360"/>
              <w:contextualSpacing/>
            </w:pPr>
            <w:r>
              <w:t>Understand and use information to construct arguments</w:t>
            </w:r>
          </w:p>
          <w:p w:rsidR="008A653C" w:rsidRDefault="00990380">
            <w:pPr>
              <w:pStyle w:val="normal0"/>
              <w:numPr>
                <w:ilvl w:val="0"/>
                <w:numId w:val="32"/>
              </w:numPr>
              <w:ind w:hanging="360"/>
              <w:contextualSpacing/>
            </w:pPr>
            <w:r>
              <w:t>Make and explore the truth of conjectures</w:t>
            </w:r>
          </w:p>
          <w:p w:rsidR="008A653C" w:rsidRDefault="00990380">
            <w:pPr>
              <w:pStyle w:val="normal0"/>
              <w:numPr>
                <w:ilvl w:val="0"/>
                <w:numId w:val="32"/>
              </w:numPr>
              <w:ind w:hanging="360"/>
              <w:contextualSpacing/>
            </w:pPr>
            <w:r>
              <w:t>Recognize and use counterexamples</w:t>
            </w:r>
          </w:p>
          <w:p w:rsidR="008A653C" w:rsidRDefault="00990380">
            <w:pPr>
              <w:pStyle w:val="normal0"/>
              <w:numPr>
                <w:ilvl w:val="0"/>
                <w:numId w:val="32"/>
              </w:numPr>
              <w:ind w:hanging="360"/>
              <w:contextualSpacing/>
            </w:pPr>
            <w:r>
              <w:t>Justify conclusions and respond to arguments of others</w:t>
            </w:r>
          </w:p>
        </w:tc>
      </w:tr>
      <w:tr w:rsidR="008A653C">
        <w:tc>
          <w:tcPr>
            <w:tcW w:w="720"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tcPr>
          <w:p w:rsidR="008A653C" w:rsidRDefault="00990380">
            <w:pPr>
              <w:pStyle w:val="normal0"/>
            </w:pPr>
            <w:r>
              <w:t>MP.4</w:t>
            </w:r>
          </w:p>
        </w:tc>
        <w:tc>
          <w:tcPr>
            <w:tcW w:w="2280"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tcPr>
          <w:p w:rsidR="008A653C" w:rsidRDefault="00990380">
            <w:pPr>
              <w:pStyle w:val="normal0"/>
            </w:pPr>
            <w:r>
              <w:t>Model with Mathematics.</w:t>
            </w:r>
          </w:p>
        </w:tc>
        <w:tc>
          <w:tcPr>
            <w:tcW w:w="5640"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tcPr>
          <w:p w:rsidR="008A653C" w:rsidRDefault="00990380">
            <w:pPr>
              <w:pStyle w:val="normal0"/>
              <w:numPr>
                <w:ilvl w:val="0"/>
                <w:numId w:val="33"/>
              </w:numPr>
              <w:ind w:hanging="360"/>
              <w:contextualSpacing/>
            </w:pPr>
            <w:r>
              <w:t>Apply mathematics to problems in everyday life</w:t>
            </w:r>
          </w:p>
          <w:p w:rsidR="008A653C" w:rsidRDefault="00990380">
            <w:pPr>
              <w:pStyle w:val="normal0"/>
              <w:numPr>
                <w:ilvl w:val="0"/>
                <w:numId w:val="33"/>
              </w:numPr>
              <w:ind w:hanging="360"/>
              <w:contextualSpacing/>
            </w:pPr>
            <w:r>
              <w:t>Make assumptions and approximations</w:t>
            </w:r>
          </w:p>
          <w:p w:rsidR="008A653C" w:rsidRDefault="00990380">
            <w:pPr>
              <w:pStyle w:val="normal0"/>
              <w:numPr>
                <w:ilvl w:val="0"/>
                <w:numId w:val="33"/>
              </w:numPr>
              <w:ind w:hanging="360"/>
              <w:contextualSpacing/>
            </w:pPr>
            <w:r>
              <w:t>Identify quantities in a practical situation</w:t>
            </w:r>
          </w:p>
          <w:p w:rsidR="008A653C" w:rsidRDefault="00990380">
            <w:pPr>
              <w:pStyle w:val="normal0"/>
              <w:numPr>
                <w:ilvl w:val="0"/>
                <w:numId w:val="33"/>
              </w:numPr>
              <w:ind w:hanging="360"/>
              <w:contextualSpacing/>
            </w:pPr>
            <w:r>
              <w:t>Interpret results in the context of the situation and reflect on whether the results make sense</w:t>
            </w:r>
          </w:p>
        </w:tc>
      </w:tr>
      <w:tr w:rsidR="008A653C">
        <w:tc>
          <w:tcPr>
            <w:tcW w:w="720"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tcPr>
          <w:p w:rsidR="008A653C" w:rsidRDefault="00990380">
            <w:pPr>
              <w:pStyle w:val="normal0"/>
            </w:pPr>
            <w:r>
              <w:t>MP.5</w:t>
            </w:r>
          </w:p>
        </w:tc>
        <w:tc>
          <w:tcPr>
            <w:tcW w:w="2280"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tcPr>
          <w:p w:rsidR="008A653C" w:rsidRDefault="00990380">
            <w:pPr>
              <w:pStyle w:val="normal0"/>
            </w:pPr>
            <w:r>
              <w:t>Use appropriate tools strategically.</w:t>
            </w:r>
          </w:p>
        </w:tc>
        <w:tc>
          <w:tcPr>
            <w:tcW w:w="5640"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tcPr>
          <w:p w:rsidR="008A653C" w:rsidRDefault="008A653C">
            <w:pPr>
              <w:pStyle w:val="normal0"/>
            </w:pPr>
          </w:p>
          <w:p w:rsidR="008A653C" w:rsidRDefault="00990380">
            <w:pPr>
              <w:pStyle w:val="normal0"/>
              <w:numPr>
                <w:ilvl w:val="0"/>
                <w:numId w:val="18"/>
              </w:numPr>
              <w:ind w:hanging="360"/>
              <w:contextualSpacing/>
            </w:pPr>
            <w:r>
              <w:t>Consider the available tools when solving problems</w:t>
            </w:r>
          </w:p>
          <w:p w:rsidR="008A653C" w:rsidRDefault="00990380">
            <w:pPr>
              <w:pStyle w:val="normal0"/>
              <w:numPr>
                <w:ilvl w:val="0"/>
                <w:numId w:val="18"/>
              </w:numPr>
              <w:ind w:hanging="360"/>
              <w:contextualSpacing/>
            </w:pPr>
            <w:r>
              <w:t>Are familiar with tools appropriate for their grade or course (pencil and paper, concrete models, ruler, protractor, calculator, spreadsheet, computer programs, digital content located on a website, and other technological tools)</w:t>
            </w:r>
          </w:p>
          <w:p w:rsidR="008A653C" w:rsidRDefault="00990380">
            <w:pPr>
              <w:pStyle w:val="normal0"/>
              <w:numPr>
                <w:ilvl w:val="0"/>
                <w:numId w:val="18"/>
              </w:numPr>
              <w:ind w:hanging="360"/>
              <w:contextualSpacing/>
            </w:pPr>
            <w:r>
              <w:t>Make sound decisions of which of these tools might be helpful</w:t>
            </w:r>
          </w:p>
        </w:tc>
      </w:tr>
      <w:tr w:rsidR="008A653C">
        <w:tc>
          <w:tcPr>
            <w:tcW w:w="720"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tcPr>
          <w:p w:rsidR="008A653C" w:rsidRDefault="00990380">
            <w:pPr>
              <w:pStyle w:val="normal0"/>
            </w:pPr>
            <w:r>
              <w:t>MP.6</w:t>
            </w:r>
          </w:p>
        </w:tc>
        <w:tc>
          <w:tcPr>
            <w:tcW w:w="2280"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tcPr>
          <w:p w:rsidR="008A653C" w:rsidRDefault="00990380">
            <w:pPr>
              <w:pStyle w:val="normal0"/>
            </w:pPr>
            <w:r>
              <w:t>Attend to precision.</w:t>
            </w:r>
          </w:p>
        </w:tc>
        <w:tc>
          <w:tcPr>
            <w:tcW w:w="5640"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tcPr>
          <w:p w:rsidR="008A653C" w:rsidRDefault="008A653C">
            <w:pPr>
              <w:pStyle w:val="normal0"/>
            </w:pPr>
          </w:p>
          <w:p w:rsidR="008A653C" w:rsidRDefault="00990380">
            <w:pPr>
              <w:pStyle w:val="normal0"/>
              <w:numPr>
                <w:ilvl w:val="0"/>
                <w:numId w:val="27"/>
              </w:numPr>
              <w:ind w:hanging="360"/>
              <w:contextualSpacing/>
            </w:pPr>
            <w:r>
              <w:t>Communicate precisely to others</w:t>
            </w:r>
          </w:p>
          <w:p w:rsidR="008A653C" w:rsidRDefault="00990380">
            <w:pPr>
              <w:pStyle w:val="normal0"/>
              <w:numPr>
                <w:ilvl w:val="0"/>
                <w:numId w:val="27"/>
              </w:numPr>
              <w:ind w:hanging="360"/>
              <w:contextualSpacing/>
            </w:pPr>
            <w:r>
              <w:t>Use clear definitions, state the meaning of symbols and are careful about specifying units of measure and labeling axes</w:t>
            </w:r>
          </w:p>
          <w:p w:rsidR="008A653C" w:rsidRDefault="00990380">
            <w:pPr>
              <w:pStyle w:val="normal0"/>
              <w:numPr>
                <w:ilvl w:val="0"/>
                <w:numId w:val="27"/>
              </w:numPr>
              <w:ind w:hanging="360"/>
              <w:contextualSpacing/>
            </w:pPr>
            <w:r>
              <w:lastRenderedPageBreak/>
              <w:t>Calculate accurately and efficiently</w:t>
            </w:r>
          </w:p>
          <w:p w:rsidR="008A653C" w:rsidRDefault="008A653C">
            <w:pPr>
              <w:pStyle w:val="normal0"/>
            </w:pPr>
          </w:p>
        </w:tc>
      </w:tr>
      <w:tr w:rsidR="008A653C">
        <w:tc>
          <w:tcPr>
            <w:tcW w:w="720"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tcPr>
          <w:p w:rsidR="008A653C" w:rsidRDefault="00990380">
            <w:pPr>
              <w:pStyle w:val="normal0"/>
            </w:pPr>
            <w:r>
              <w:lastRenderedPageBreak/>
              <w:t>MP.7</w:t>
            </w:r>
          </w:p>
        </w:tc>
        <w:tc>
          <w:tcPr>
            <w:tcW w:w="2280"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tcPr>
          <w:p w:rsidR="008A653C" w:rsidRDefault="00990380">
            <w:pPr>
              <w:pStyle w:val="normal0"/>
            </w:pPr>
            <w:r>
              <w:t>Look for and make use of structure.</w:t>
            </w:r>
          </w:p>
        </w:tc>
        <w:tc>
          <w:tcPr>
            <w:tcW w:w="5640"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tcPr>
          <w:p w:rsidR="008A653C" w:rsidRDefault="008A653C">
            <w:pPr>
              <w:pStyle w:val="normal0"/>
            </w:pPr>
          </w:p>
          <w:p w:rsidR="008A653C" w:rsidRDefault="00990380">
            <w:pPr>
              <w:pStyle w:val="normal0"/>
              <w:numPr>
                <w:ilvl w:val="0"/>
                <w:numId w:val="17"/>
              </w:numPr>
              <w:ind w:hanging="360"/>
              <w:contextualSpacing/>
            </w:pPr>
            <w:r>
              <w:t>Discern patterns and structures</w:t>
            </w:r>
          </w:p>
          <w:p w:rsidR="008A653C" w:rsidRDefault="00990380">
            <w:pPr>
              <w:pStyle w:val="normal0"/>
              <w:numPr>
                <w:ilvl w:val="0"/>
                <w:numId w:val="17"/>
              </w:numPr>
              <w:ind w:hanging="360"/>
              <w:contextualSpacing/>
            </w:pPr>
            <w:r>
              <w:t>Can step back for an overview and shift perspective</w:t>
            </w:r>
          </w:p>
          <w:p w:rsidR="008A653C" w:rsidRDefault="00990380">
            <w:pPr>
              <w:pStyle w:val="normal0"/>
              <w:numPr>
                <w:ilvl w:val="0"/>
                <w:numId w:val="17"/>
              </w:numPr>
              <w:ind w:hanging="360"/>
              <w:contextualSpacing/>
            </w:pPr>
            <w:r>
              <w:t>See complicated things as single objects or as being composed of several objects</w:t>
            </w:r>
          </w:p>
          <w:p w:rsidR="008A653C" w:rsidRDefault="008A653C">
            <w:pPr>
              <w:pStyle w:val="normal0"/>
            </w:pPr>
          </w:p>
        </w:tc>
      </w:tr>
      <w:tr w:rsidR="008A653C">
        <w:tc>
          <w:tcPr>
            <w:tcW w:w="720"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tcPr>
          <w:p w:rsidR="008A653C" w:rsidRDefault="00990380">
            <w:pPr>
              <w:pStyle w:val="normal0"/>
            </w:pPr>
            <w:r>
              <w:t>MP.8</w:t>
            </w:r>
          </w:p>
        </w:tc>
        <w:tc>
          <w:tcPr>
            <w:tcW w:w="2280"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tcPr>
          <w:p w:rsidR="008A653C" w:rsidRDefault="00990380">
            <w:pPr>
              <w:pStyle w:val="normal0"/>
            </w:pPr>
            <w:r>
              <w:t>Look for and express regularity in repeated reasoning.</w:t>
            </w:r>
          </w:p>
        </w:tc>
        <w:tc>
          <w:tcPr>
            <w:tcW w:w="5640"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tcPr>
          <w:p w:rsidR="008A653C" w:rsidRDefault="008A653C">
            <w:pPr>
              <w:pStyle w:val="normal0"/>
            </w:pPr>
          </w:p>
          <w:p w:rsidR="008A653C" w:rsidRDefault="00990380">
            <w:pPr>
              <w:pStyle w:val="normal0"/>
              <w:numPr>
                <w:ilvl w:val="0"/>
                <w:numId w:val="11"/>
              </w:numPr>
              <w:ind w:hanging="360"/>
              <w:contextualSpacing/>
            </w:pPr>
            <w:r>
              <w:t>Notice if calculations are repeated and look both for general methods and shortcuts</w:t>
            </w:r>
          </w:p>
          <w:p w:rsidR="008A653C" w:rsidRDefault="00990380">
            <w:pPr>
              <w:pStyle w:val="normal0"/>
              <w:numPr>
                <w:ilvl w:val="0"/>
                <w:numId w:val="11"/>
              </w:numPr>
              <w:ind w:hanging="360"/>
              <w:contextualSpacing/>
            </w:pPr>
            <w:r>
              <w:t>In solving problems, maintain oversight of the process while attending to detail</w:t>
            </w:r>
          </w:p>
          <w:p w:rsidR="008A653C" w:rsidRDefault="00990380">
            <w:pPr>
              <w:pStyle w:val="normal0"/>
              <w:numPr>
                <w:ilvl w:val="0"/>
                <w:numId w:val="11"/>
              </w:numPr>
              <w:ind w:hanging="360"/>
              <w:contextualSpacing/>
            </w:pPr>
            <w:r>
              <w:t>Evaluate the reasonableness of their immediate results</w:t>
            </w:r>
          </w:p>
          <w:p w:rsidR="008A653C" w:rsidRDefault="00990380">
            <w:pPr>
              <w:pStyle w:val="normal0"/>
            </w:pPr>
            <w:r>
              <w:tab/>
            </w:r>
          </w:p>
        </w:tc>
      </w:tr>
    </w:tbl>
    <w:tbl>
      <w:tblPr>
        <w:tblStyle w:val="a2"/>
        <w:tblW w:w="8640" w:type="dxa"/>
        <w:tblInd w:w="-105" w:type="dxa"/>
        <w:tblLayout w:type="fixed"/>
        <w:tblLook w:val="0000"/>
      </w:tblPr>
      <w:tblGrid>
        <w:gridCol w:w="8640"/>
      </w:tblGrid>
      <w:tr w:rsidR="008A653C">
        <w:trPr>
          <w:trHeight w:val="360"/>
        </w:trPr>
        <w:tc>
          <w:tcPr>
            <w:tcW w:w="8640" w:type="dxa"/>
            <w:tcBorders>
              <w:top w:val="single" w:sz="6" w:space="0" w:color="000000"/>
              <w:left w:val="single" w:sz="6" w:space="0" w:color="000000"/>
              <w:bottom w:val="single" w:sz="6" w:space="0" w:color="000000"/>
              <w:right w:val="single" w:sz="6" w:space="0" w:color="000000"/>
            </w:tcBorders>
            <w:shd w:val="clear" w:color="auto" w:fill="365F91"/>
            <w:tcMar>
              <w:top w:w="105" w:type="dxa"/>
              <w:left w:w="105" w:type="dxa"/>
              <w:bottom w:w="105" w:type="dxa"/>
              <w:right w:w="105" w:type="dxa"/>
            </w:tcMar>
          </w:tcPr>
          <w:p w:rsidR="008A653C" w:rsidRDefault="00990380">
            <w:pPr>
              <w:pStyle w:val="normal0"/>
            </w:pPr>
            <w:r>
              <w:rPr>
                <w:color w:val="FFFFFF"/>
              </w:rPr>
              <w:t>Technology goals for Calculus:  </w:t>
            </w:r>
          </w:p>
        </w:tc>
      </w:tr>
      <w:tr w:rsidR="008A653C">
        <w:trPr>
          <w:trHeight w:val="360"/>
        </w:trPr>
        <w:tc>
          <w:tcPr>
            <w:tcW w:w="8640" w:type="dxa"/>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tcPr>
          <w:p w:rsidR="008A653C" w:rsidRDefault="00990380">
            <w:pPr>
              <w:pStyle w:val="normal0"/>
            </w:pPr>
            <w:r>
              <w:rPr>
                <w:rFonts w:ascii="Calibri" w:eastAsia="Calibri" w:hAnsi="Calibri" w:cs="Calibri"/>
              </w:rPr>
              <w:t>Students will be able to use a graphing calculator to graph a function, find the zeros of a function, find the extrema of a function, analyze the graph to determine domain and range, analyze and interpret tables of data, create scatter plots and use the regression feature including calculating the correlation coefficient, solve a system by finding the point of intersection, evaluate a logarithm, evaluate an exponential expression, evaluate a trigonometric function, evaluate an inverse trigonometric function, find the numerical value of a derivative, evaluate a definite integral.    </w:t>
            </w:r>
          </w:p>
          <w:p w:rsidR="008A653C" w:rsidRDefault="008A653C">
            <w:pPr>
              <w:pStyle w:val="normal0"/>
            </w:pPr>
          </w:p>
        </w:tc>
      </w:tr>
    </w:tbl>
    <w:p w:rsidR="008A653C" w:rsidRDefault="00990380" w:rsidP="00DA435D">
      <w:pPr>
        <w:pStyle w:val="normal0"/>
      </w:pPr>
      <w:r>
        <w:br w:type="page"/>
      </w:r>
    </w:p>
    <w:tbl>
      <w:tblPr>
        <w:tblStyle w:val="a3"/>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8"/>
        <w:gridCol w:w="2413"/>
        <w:gridCol w:w="5682"/>
      </w:tblGrid>
      <w:tr w:rsidR="008A653C">
        <w:trPr>
          <w:trHeight w:val="700"/>
        </w:trPr>
        <w:tc>
          <w:tcPr>
            <w:tcW w:w="9643" w:type="dxa"/>
            <w:gridSpan w:val="3"/>
            <w:tcBorders>
              <w:bottom w:val="single" w:sz="4" w:space="0" w:color="000000"/>
            </w:tcBorders>
            <w:shd w:val="clear" w:color="auto" w:fill="365F91"/>
          </w:tcPr>
          <w:p w:rsidR="008A653C" w:rsidRDefault="00990380">
            <w:pPr>
              <w:pStyle w:val="normal0"/>
              <w:spacing w:before="40" w:after="40"/>
              <w:jc w:val="center"/>
            </w:pPr>
            <w:r>
              <w:rPr>
                <w:b/>
                <w:color w:val="FFFFFF"/>
              </w:rPr>
              <w:lastRenderedPageBreak/>
              <w:t>OCEAN COUNTY MATHEMATICS CURRICULUM</w:t>
            </w:r>
          </w:p>
          <w:p w:rsidR="008A653C" w:rsidRDefault="00990380">
            <w:pPr>
              <w:pStyle w:val="normal0"/>
              <w:spacing w:before="40" w:after="40"/>
              <w:jc w:val="center"/>
            </w:pPr>
            <w:r>
              <w:rPr>
                <w:b/>
                <w:color w:val="FFFFFF"/>
              </w:rPr>
              <w:t xml:space="preserve">Unit Overview </w:t>
            </w:r>
          </w:p>
        </w:tc>
      </w:tr>
      <w:tr w:rsidR="008A653C">
        <w:trPr>
          <w:trHeight w:val="320"/>
        </w:trPr>
        <w:tc>
          <w:tcPr>
            <w:tcW w:w="9643" w:type="dxa"/>
            <w:gridSpan w:val="3"/>
            <w:shd w:val="clear" w:color="auto" w:fill="FFCCCC"/>
          </w:tcPr>
          <w:p w:rsidR="008A653C" w:rsidRDefault="00990380">
            <w:pPr>
              <w:pStyle w:val="normal0"/>
              <w:spacing w:before="40" w:after="40"/>
            </w:pPr>
            <w:r>
              <w:rPr>
                <w:b/>
              </w:rPr>
              <w:t xml:space="preserve">Content Area:  </w:t>
            </w:r>
            <w:r>
              <w:t xml:space="preserve">Mathematics </w:t>
            </w:r>
            <w:r>
              <w:rPr>
                <w:b/>
              </w:rPr>
              <w:t xml:space="preserve">                                                                          Grade: </w:t>
            </w:r>
            <w:r>
              <w:t>High School</w:t>
            </w:r>
          </w:p>
        </w:tc>
      </w:tr>
      <w:tr w:rsidR="008A653C">
        <w:trPr>
          <w:trHeight w:val="320"/>
        </w:trPr>
        <w:tc>
          <w:tcPr>
            <w:tcW w:w="9643" w:type="dxa"/>
            <w:gridSpan w:val="3"/>
            <w:shd w:val="clear" w:color="auto" w:fill="FFCCCC"/>
          </w:tcPr>
          <w:p w:rsidR="008A653C" w:rsidRDefault="00990380">
            <w:pPr>
              <w:pStyle w:val="normal0"/>
              <w:spacing w:before="40" w:after="40"/>
            </w:pPr>
            <w:r>
              <w:rPr>
                <w:b/>
              </w:rPr>
              <w:t xml:space="preserve">Unit Title: </w:t>
            </w:r>
            <w:r>
              <w:t>Pre-Requisite Skills</w:t>
            </w:r>
          </w:p>
        </w:tc>
      </w:tr>
      <w:tr w:rsidR="008A653C">
        <w:trPr>
          <w:trHeight w:val="320"/>
        </w:trPr>
        <w:tc>
          <w:tcPr>
            <w:tcW w:w="9643" w:type="dxa"/>
            <w:gridSpan w:val="3"/>
            <w:tcBorders>
              <w:bottom w:val="single" w:sz="4" w:space="0" w:color="000000"/>
            </w:tcBorders>
            <w:shd w:val="clear" w:color="auto" w:fill="FFCCCC"/>
          </w:tcPr>
          <w:p w:rsidR="008A653C" w:rsidRDefault="00990380">
            <w:pPr>
              <w:pStyle w:val="normal0"/>
              <w:spacing w:before="40" w:after="40"/>
            </w:pPr>
            <w:r>
              <w:rPr>
                <w:b/>
              </w:rPr>
              <w:t>Domain:</w:t>
            </w:r>
            <w:r>
              <w:t xml:space="preserve"> High School: Algebra, Functions, Modeling, &amp; Geometry</w:t>
            </w:r>
          </w:p>
        </w:tc>
      </w:tr>
      <w:tr w:rsidR="008A653C">
        <w:trPr>
          <w:trHeight w:val="900"/>
        </w:trPr>
        <w:tc>
          <w:tcPr>
            <w:tcW w:w="9643" w:type="dxa"/>
            <w:gridSpan w:val="3"/>
            <w:tcBorders>
              <w:top w:val="single" w:sz="4" w:space="0" w:color="000000"/>
              <w:bottom w:val="nil"/>
            </w:tcBorders>
            <w:shd w:val="clear" w:color="auto" w:fill="FFCCCC"/>
          </w:tcPr>
          <w:p w:rsidR="008A653C" w:rsidRDefault="00990380">
            <w:pPr>
              <w:pStyle w:val="normal0"/>
              <w:spacing w:before="40" w:after="40"/>
            </w:pPr>
            <w:r>
              <w:rPr>
                <w:b/>
              </w:rPr>
              <w:t xml:space="preserve">Unit Summary: </w:t>
            </w:r>
          </w:p>
          <w:p w:rsidR="008A653C" w:rsidRDefault="00990380">
            <w:pPr>
              <w:pStyle w:val="normal0"/>
              <w:spacing w:before="40" w:after="40"/>
            </w:pPr>
            <w:r>
              <w:t>This unit will review pre-requisite skills necessary for success in calculus.  The skills include solving equations and inequalities, graphing functions and relations, simplifying, graphing, adding, subtracting and multiplying rational expressions; understanding and using function notation; evaluating and simplifying trigonometric expressions; solving and graphing trig equations.</w:t>
            </w:r>
            <w:r>
              <w:br/>
            </w:r>
          </w:p>
          <w:p w:rsidR="008A653C" w:rsidRDefault="00990380">
            <w:pPr>
              <w:pStyle w:val="normal0"/>
              <w:spacing w:before="40" w:after="40"/>
            </w:pPr>
            <w:r>
              <w:rPr>
                <w:rFonts w:ascii="Cambria" w:eastAsia="Cambria" w:hAnsi="Cambria" w:cs="Cambria"/>
                <w:b/>
              </w:rPr>
              <w:t xml:space="preserve">Primary interdisciplinary connections: </w:t>
            </w:r>
            <w:r>
              <w:rPr>
                <w:rFonts w:ascii="Cambria" w:eastAsia="Cambria" w:hAnsi="Cambria" w:cs="Cambria"/>
              </w:rPr>
              <w:t>Infused within the unit are connections to the 2014 NJCCCS for Mathematics, Language Arts Literacy, Science and Technology.</w:t>
            </w:r>
          </w:p>
        </w:tc>
      </w:tr>
      <w:tr w:rsidR="008A653C">
        <w:trPr>
          <w:trHeight w:val="340"/>
        </w:trPr>
        <w:tc>
          <w:tcPr>
            <w:tcW w:w="9643" w:type="dxa"/>
            <w:gridSpan w:val="3"/>
            <w:tcBorders>
              <w:top w:val="nil"/>
              <w:bottom w:val="nil"/>
            </w:tcBorders>
            <w:shd w:val="clear" w:color="auto" w:fill="FFCCCC"/>
          </w:tcPr>
          <w:p w:rsidR="008A653C" w:rsidRDefault="008A653C">
            <w:pPr>
              <w:pStyle w:val="normal0"/>
              <w:spacing w:before="40" w:after="40"/>
            </w:pPr>
          </w:p>
          <w:p w:rsidR="008A653C" w:rsidRDefault="00990380">
            <w:pPr>
              <w:pStyle w:val="normal0"/>
              <w:spacing w:before="40" w:after="40"/>
            </w:pPr>
            <w:r>
              <w:rPr>
                <w:rFonts w:ascii="Cambria" w:eastAsia="Cambria" w:hAnsi="Cambria" w:cs="Cambria"/>
                <w:b/>
              </w:rPr>
              <w:t>21</w:t>
            </w:r>
            <w:r>
              <w:rPr>
                <w:rFonts w:ascii="Cambria" w:eastAsia="Cambria" w:hAnsi="Cambria" w:cs="Cambria"/>
                <w:b/>
                <w:vertAlign w:val="superscript"/>
              </w:rPr>
              <w:t>st</w:t>
            </w:r>
            <w:r>
              <w:rPr>
                <w:rFonts w:ascii="Cambria" w:eastAsia="Cambria" w:hAnsi="Cambria" w:cs="Cambria"/>
                <w:b/>
              </w:rPr>
              <w:t xml:space="preserve"> century themes: </w:t>
            </w:r>
            <w:r>
              <w:rPr>
                <w:rFonts w:ascii="Cambria" w:eastAsia="Cambria" w:hAnsi="Cambria" w:cs="Cambria"/>
              </w:rPr>
              <w:t>The unit will integrate the 21</w:t>
            </w:r>
            <w:r>
              <w:rPr>
                <w:rFonts w:ascii="Cambria" w:eastAsia="Cambria" w:hAnsi="Cambria" w:cs="Cambria"/>
                <w:vertAlign w:val="superscript"/>
              </w:rPr>
              <w:t>st</w:t>
            </w:r>
            <w:r>
              <w:rPr>
                <w:rFonts w:ascii="Cambria" w:eastAsia="Cambria" w:hAnsi="Cambria" w:cs="Cambria"/>
              </w:rPr>
              <w:t xml:space="preserve"> Century Life and Career standards:</w:t>
            </w:r>
          </w:p>
          <w:p w:rsidR="008A653C" w:rsidRDefault="00990380">
            <w:pPr>
              <w:pStyle w:val="normal0"/>
            </w:pPr>
            <w:r>
              <w:t>CRP2. Apply appropriate academic and technical skills.</w:t>
            </w:r>
          </w:p>
          <w:p w:rsidR="008A653C" w:rsidRDefault="00990380">
            <w:pPr>
              <w:pStyle w:val="normal0"/>
            </w:pPr>
            <w:r>
              <w:t>CRP4. Communicate clearly and effectively and with reason</w:t>
            </w:r>
          </w:p>
          <w:p w:rsidR="008A653C" w:rsidRDefault="00990380">
            <w:pPr>
              <w:pStyle w:val="normal0"/>
            </w:pPr>
            <w:r>
              <w:t>CRP6. Demonstrate creativity and innovation.</w:t>
            </w:r>
          </w:p>
          <w:p w:rsidR="008A653C" w:rsidRDefault="00990380">
            <w:pPr>
              <w:pStyle w:val="normal0"/>
            </w:pPr>
            <w:r>
              <w:t>CRP7. Employ valid and reliable research strategies.</w:t>
            </w:r>
          </w:p>
          <w:p w:rsidR="008A653C" w:rsidRDefault="00990380">
            <w:pPr>
              <w:pStyle w:val="normal0"/>
            </w:pPr>
            <w:r>
              <w:t>CRP8. Utilize critical thinking to make sense of problems and persevere in solving them.</w:t>
            </w:r>
          </w:p>
          <w:p w:rsidR="008A653C" w:rsidRDefault="00990380" w:rsidP="009E421D">
            <w:pPr>
              <w:pStyle w:val="normal0"/>
            </w:pPr>
            <w:r>
              <w:t>CRP11. Use technology to enhance productivity.</w:t>
            </w:r>
          </w:p>
        </w:tc>
      </w:tr>
      <w:tr w:rsidR="008A653C">
        <w:trPr>
          <w:trHeight w:val="600"/>
        </w:trPr>
        <w:tc>
          <w:tcPr>
            <w:tcW w:w="9643" w:type="dxa"/>
            <w:gridSpan w:val="3"/>
            <w:tcBorders>
              <w:top w:val="nil"/>
            </w:tcBorders>
            <w:shd w:val="clear" w:color="auto" w:fill="FFCCCC"/>
          </w:tcPr>
          <w:p w:rsidR="008A653C" w:rsidRDefault="008A653C">
            <w:pPr>
              <w:pStyle w:val="normal0"/>
              <w:spacing w:before="40" w:after="40"/>
            </w:pPr>
          </w:p>
        </w:tc>
      </w:tr>
      <w:tr w:rsidR="008A653C">
        <w:trPr>
          <w:trHeight w:val="300"/>
        </w:trPr>
        <w:tc>
          <w:tcPr>
            <w:tcW w:w="9643" w:type="dxa"/>
            <w:gridSpan w:val="3"/>
            <w:tcBorders>
              <w:bottom w:val="single" w:sz="4" w:space="0" w:color="000000"/>
            </w:tcBorders>
            <w:shd w:val="clear" w:color="auto" w:fill="365F91"/>
          </w:tcPr>
          <w:p w:rsidR="008A653C" w:rsidRDefault="00990380">
            <w:pPr>
              <w:pStyle w:val="normal0"/>
              <w:jc w:val="center"/>
            </w:pPr>
            <w:r>
              <w:rPr>
                <w:b/>
                <w:color w:val="FFFFFF"/>
              </w:rPr>
              <w:t>Learning Targets</w:t>
            </w:r>
          </w:p>
        </w:tc>
      </w:tr>
      <w:tr w:rsidR="008A653C">
        <w:trPr>
          <w:trHeight w:val="620"/>
        </w:trPr>
        <w:tc>
          <w:tcPr>
            <w:tcW w:w="9643" w:type="dxa"/>
            <w:gridSpan w:val="3"/>
            <w:shd w:val="clear" w:color="auto" w:fill="FFCCCC"/>
          </w:tcPr>
          <w:p w:rsidR="008A653C" w:rsidRDefault="00990380">
            <w:pPr>
              <w:pStyle w:val="normal0"/>
              <w:spacing w:before="40" w:after="40"/>
            </w:pPr>
            <w:r>
              <w:rPr>
                <w:b/>
              </w:rPr>
              <w:t>Content Standards</w:t>
            </w:r>
          </w:p>
        </w:tc>
      </w:tr>
      <w:tr w:rsidR="008A653C">
        <w:trPr>
          <w:trHeight w:val="240"/>
        </w:trPr>
        <w:tc>
          <w:tcPr>
            <w:tcW w:w="1548" w:type="dxa"/>
            <w:shd w:val="clear" w:color="auto" w:fill="FFCCCC"/>
          </w:tcPr>
          <w:p w:rsidR="008A653C" w:rsidRDefault="00990380">
            <w:pPr>
              <w:pStyle w:val="normal0"/>
            </w:pPr>
            <w:r>
              <w:rPr>
                <w:b/>
              </w:rPr>
              <w:t>Number</w:t>
            </w:r>
          </w:p>
        </w:tc>
        <w:tc>
          <w:tcPr>
            <w:tcW w:w="8095" w:type="dxa"/>
            <w:gridSpan w:val="2"/>
            <w:shd w:val="clear" w:color="auto" w:fill="FFCCCC"/>
          </w:tcPr>
          <w:p w:rsidR="008A653C" w:rsidRDefault="00990380">
            <w:pPr>
              <w:pStyle w:val="normal0"/>
            </w:pPr>
            <w:r>
              <w:rPr>
                <w:b/>
              </w:rPr>
              <w:t xml:space="preserve"> Common Core Standard for Mastery</w:t>
            </w:r>
          </w:p>
        </w:tc>
      </w:tr>
      <w:tr w:rsidR="008A653C">
        <w:trPr>
          <w:trHeight w:val="320"/>
        </w:trPr>
        <w:tc>
          <w:tcPr>
            <w:tcW w:w="1548" w:type="dxa"/>
            <w:shd w:val="clear" w:color="auto" w:fill="FFCCCC"/>
          </w:tcPr>
          <w:p w:rsidR="008A653C" w:rsidRDefault="00990380">
            <w:pPr>
              <w:pStyle w:val="normal0"/>
              <w:spacing w:before="40" w:after="40"/>
            </w:pPr>
            <w:bookmarkStart w:id="0" w:name="h.30j0zll" w:colFirst="0" w:colLast="0"/>
            <w:bookmarkEnd w:id="0"/>
            <w:r>
              <w:t>A-APR.6</w:t>
            </w:r>
          </w:p>
        </w:tc>
        <w:tc>
          <w:tcPr>
            <w:tcW w:w="8095" w:type="dxa"/>
            <w:gridSpan w:val="2"/>
            <w:shd w:val="clear" w:color="auto" w:fill="FFCCCC"/>
          </w:tcPr>
          <w:p w:rsidR="008A653C" w:rsidRDefault="00990380">
            <w:pPr>
              <w:pStyle w:val="normal0"/>
              <w:spacing w:before="40" w:after="40"/>
            </w:pPr>
            <w:r>
              <w:t>Rewrite simple rational expressions in different forms; write a(x)/b(x) in the form q(x) + r(x)/b(x), where a(x), b(x), q(x), and r(x) are polynomials with the degree of r(x) less than the degree of b(x), using inspection, long division, or, for the more complicated examples, a computer algebra system.</w:t>
            </w:r>
          </w:p>
        </w:tc>
      </w:tr>
      <w:tr w:rsidR="008A653C">
        <w:trPr>
          <w:trHeight w:val="320"/>
        </w:trPr>
        <w:tc>
          <w:tcPr>
            <w:tcW w:w="1548" w:type="dxa"/>
            <w:shd w:val="clear" w:color="auto" w:fill="FFCCCC"/>
          </w:tcPr>
          <w:p w:rsidR="008A653C" w:rsidRDefault="00990380">
            <w:pPr>
              <w:pStyle w:val="normal0"/>
              <w:spacing w:before="40" w:after="40"/>
            </w:pPr>
            <w:bookmarkStart w:id="1" w:name="h.1fob9te" w:colFirst="0" w:colLast="0"/>
            <w:bookmarkEnd w:id="1"/>
            <w:r>
              <w:t>A-CED.1</w:t>
            </w:r>
          </w:p>
        </w:tc>
        <w:tc>
          <w:tcPr>
            <w:tcW w:w="8095" w:type="dxa"/>
            <w:gridSpan w:val="2"/>
            <w:shd w:val="clear" w:color="auto" w:fill="FFCCCC"/>
          </w:tcPr>
          <w:p w:rsidR="008A653C" w:rsidRDefault="00990380">
            <w:pPr>
              <w:pStyle w:val="normal0"/>
              <w:spacing w:before="40" w:after="40"/>
            </w:pPr>
            <w:r>
              <w:t>Create equations and inequalities in one variable and use them to solve problems. Include equations arising from linear and quadratic functions, and simple rational and exponential functions.</w:t>
            </w:r>
          </w:p>
        </w:tc>
      </w:tr>
      <w:tr w:rsidR="008A653C">
        <w:trPr>
          <w:trHeight w:val="300"/>
        </w:trPr>
        <w:tc>
          <w:tcPr>
            <w:tcW w:w="1548" w:type="dxa"/>
            <w:shd w:val="clear" w:color="auto" w:fill="FFCCCC"/>
          </w:tcPr>
          <w:p w:rsidR="008A653C" w:rsidRDefault="00990380">
            <w:pPr>
              <w:pStyle w:val="normal0"/>
              <w:spacing w:before="40" w:after="40"/>
            </w:pPr>
            <w:bookmarkStart w:id="2" w:name="h.3znysh7" w:colFirst="0" w:colLast="0"/>
            <w:bookmarkEnd w:id="2"/>
            <w:r>
              <w:t>A-CED.2</w:t>
            </w:r>
          </w:p>
        </w:tc>
        <w:tc>
          <w:tcPr>
            <w:tcW w:w="8095" w:type="dxa"/>
            <w:gridSpan w:val="2"/>
            <w:shd w:val="clear" w:color="auto" w:fill="FFCCCC"/>
          </w:tcPr>
          <w:p w:rsidR="008A653C" w:rsidRDefault="00990380">
            <w:pPr>
              <w:pStyle w:val="normal0"/>
            </w:pPr>
            <w:r>
              <w:t>Create equations in two or more variables to represent relationships between quantities; graph equations on coordinate axes with labels and scales.</w:t>
            </w:r>
          </w:p>
        </w:tc>
      </w:tr>
      <w:tr w:rsidR="008A653C">
        <w:trPr>
          <w:trHeight w:val="300"/>
        </w:trPr>
        <w:tc>
          <w:tcPr>
            <w:tcW w:w="1548" w:type="dxa"/>
            <w:shd w:val="clear" w:color="auto" w:fill="FFCCCC"/>
          </w:tcPr>
          <w:p w:rsidR="008A653C" w:rsidRDefault="00990380">
            <w:pPr>
              <w:pStyle w:val="normal0"/>
              <w:spacing w:before="40" w:after="40"/>
            </w:pPr>
            <w:bookmarkStart w:id="3" w:name="h.2et92p0" w:colFirst="0" w:colLast="0"/>
            <w:bookmarkEnd w:id="3"/>
            <w:r>
              <w:t>A-REI.2</w:t>
            </w:r>
          </w:p>
        </w:tc>
        <w:tc>
          <w:tcPr>
            <w:tcW w:w="8095" w:type="dxa"/>
            <w:gridSpan w:val="2"/>
            <w:shd w:val="clear" w:color="auto" w:fill="FFCCCC"/>
          </w:tcPr>
          <w:p w:rsidR="008A653C" w:rsidRDefault="00990380">
            <w:pPr>
              <w:pStyle w:val="normal0"/>
            </w:pPr>
            <w:r>
              <w:t>Solve simple rational and radical equations in one variable, and give examples showing how extraneous solutions may arise.</w:t>
            </w:r>
          </w:p>
        </w:tc>
      </w:tr>
      <w:tr w:rsidR="008A653C">
        <w:trPr>
          <w:trHeight w:val="300"/>
        </w:trPr>
        <w:tc>
          <w:tcPr>
            <w:tcW w:w="1548" w:type="dxa"/>
            <w:shd w:val="clear" w:color="auto" w:fill="FFCCCC"/>
          </w:tcPr>
          <w:p w:rsidR="008A653C" w:rsidRDefault="00990380">
            <w:pPr>
              <w:pStyle w:val="normal0"/>
              <w:spacing w:before="40" w:after="40"/>
            </w:pPr>
            <w:bookmarkStart w:id="4" w:name="h.tyjcwt" w:colFirst="0" w:colLast="0"/>
            <w:bookmarkEnd w:id="4"/>
            <w:r>
              <w:t>A-REI.3</w:t>
            </w:r>
          </w:p>
        </w:tc>
        <w:tc>
          <w:tcPr>
            <w:tcW w:w="8095" w:type="dxa"/>
            <w:gridSpan w:val="2"/>
            <w:shd w:val="clear" w:color="auto" w:fill="FFCCCC"/>
          </w:tcPr>
          <w:p w:rsidR="008A653C" w:rsidRDefault="00990380">
            <w:pPr>
              <w:pStyle w:val="normal0"/>
            </w:pPr>
            <w:r>
              <w:t>Solve linear equations and inequalities in one variable, including equations with coefficients represented by letters.</w:t>
            </w:r>
          </w:p>
        </w:tc>
      </w:tr>
      <w:tr w:rsidR="008A653C">
        <w:trPr>
          <w:trHeight w:val="300"/>
        </w:trPr>
        <w:tc>
          <w:tcPr>
            <w:tcW w:w="1548" w:type="dxa"/>
            <w:shd w:val="clear" w:color="auto" w:fill="FFCCCC"/>
          </w:tcPr>
          <w:p w:rsidR="008A653C" w:rsidRDefault="00990380">
            <w:pPr>
              <w:pStyle w:val="normal0"/>
              <w:spacing w:before="40" w:after="40"/>
            </w:pPr>
            <w:bookmarkStart w:id="5" w:name="h.3dy6vkm" w:colFirst="0" w:colLast="0"/>
            <w:bookmarkEnd w:id="5"/>
            <w:r>
              <w:t>A-REI.4</w:t>
            </w:r>
          </w:p>
        </w:tc>
        <w:tc>
          <w:tcPr>
            <w:tcW w:w="8095" w:type="dxa"/>
            <w:gridSpan w:val="2"/>
            <w:shd w:val="clear" w:color="auto" w:fill="FFCCCC"/>
          </w:tcPr>
          <w:p w:rsidR="008A653C" w:rsidRDefault="00990380">
            <w:pPr>
              <w:pStyle w:val="normal0"/>
            </w:pPr>
            <w:r>
              <w:t>Solve quadratic equations in one variable.</w:t>
            </w:r>
          </w:p>
        </w:tc>
      </w:tr>
      <w:tr w:rsidR="008A653C">
        <w:trPr>
          <w:trHeight w:val="300"/>
        </w:trPr>
        <w:tc>
          <w:tcPr>
            <w:tcW w:w="1548" w:type="dxa"/>
            <w:shd w:val="clear" w:color="auto" w:fill="FFCCCC"/>
          </w:tcPr>
          <w:p w:rsidR="008A653C" w:rsidRDefault="00990380">
            <w:pPr>
              <w:pStyle w:val="normal0"/>
              <w:spacing w:before="40" w:after="40"/>
            </w:pPr>
            <w:bookmarkStart w:id="6" w:name="h.1t3h5sf" w:colFirst="0" w:colLast="0"/>
            <w:bookmarkEnd w:id="6"/>
            <w:r>
              <w:t>A-REI.10</w:t>
            </w:r>
          </w:p>
        </w:tc>
        <w:tc>
          <w:tcPr>
            <w:tcW w:w="8095" w:type="dxa"/>
            <w:gridSpan w:val="2"/>
            <w:shd w:val="clear" w:color="auto" w:fill="FFCCCC"/>
          </w:tcPr>
          <w:p w:rsidR="008A653C" w:rsidRDefault="00990380">
            <w:pPr>
              <w:pStyle w:val="normal0"/>
            </w:pPr>
            <w:r>
              <w:t xml:space="preserve">Understand that the graph of an equation in two variables is the set of all its solutions plotted in the coordinate plane, often forming a curve (which could be a </w:t>
            </w:r>
            <w:r>
              <w:lastRenderedPageBreak/>
              <w:t>line).</w:t>
            </w:r>
          </w:p>
        </w:tc>
      </w:tr>
      <w:tr w:rsidR="008A653C">
        <w:trPr>
          <w:trHeight w:val="300"/>
        </w:trPr>
        <w:tc>
          <w:tcPr>
            <w:tcW w:w="1548" w:type="dxa"/>
            <w:shd w:val="clear" w:color="auto" w:fill="FFCCCC"/>
          </w:tcPr>
          <w:p w:rsidR="008A653C" w:rsidRDefault="00990380">
            <w:pPr>
              <w:pStyle w:val="normal0"/>
              <w:spacing w:before="40" w:after="40"/>
            </w:pPr>
            <w:bookmarkStart w:id="7" w:name="h.4d34og8" w:colFirst="0" w:colLast="0"/>
            <w:bookmarkEnd w:id="7"/>
            <w:r>
              <w:lastRenderedPageBreak/>
              <w:t>F-IF.1</w:t>
            </w:r>
          </w:p>
        </w:tc>
        <w:tc>
          <w:tcPr>
            <w:tcW w:w="8095" w:type="dxa"/>
            <w:gridSpan w:val="2"/>
            <w:shd w:val="clear" w:color="auto" w:fill="FFCCCC"/>
          </w:tcPr>
          <w:p w:rsidR="008A653C" w:rsidRDefault="00990380">
            <w:pPr>
              <w:pStyle w:val="normal0"/>
            </w:pPr>
            <w:r>
              <w:t>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of f is the graph of the equation y = f(x).</w:t>
            </w:r>
          </w:p>
        </w:tc>
      </w:tr>
      <w:tr w:rsidR="008A653C">
        <w:trPr>
          <w:trHeight w:val="300"/>
        </w:trPr>
        <w:tc>
          <w:tcPr>
            <w:tcW w:w="1548" w:type="dxa"/>
            <w:shd w:val="clear" w:color="auto" w:fill="FFCCCC"/>
          </w:tcPr>
          <w:p w:rsidR="008A653C" w:rsidRDefault="00990380">
            <w:pPr>
              <w:pStyle w:val="normal0"/>
              <w:spacing w:before="40" w:after="40"/>
            </w:pPr>
            <w:bookmarkStart w:id="8" w:name="h.2s8eyo1" w:colFirst="0" w:colLast="0"/>
            <w:bookmarkEnd w:id="8"/>
            <w:r>
              <w:t>F-IF.2</w:t>
            </w:r>
          </w:p>
        </w:tc>
        <w:tc>
          <w:tcPr>
            <w:tcW w:w="8095" w:type="dxa"/>
            <w:gridSpan w:val="2"/>
            <w:shd w:val="clear" w:color="auto" w:fill="FFCCCC"/>
          </w:tcPr>
          <w:p w:rsidR="008A653C" w:rsidRDefault="00990380">
            <w:pPr>
              <w:pStyle w:val="normal0"/>
            </w:pPr>
            <w:r>
              <w:t>Use function notation, evaluate functions for inputs in their domains, and interpret statements that use function notation in terms of a context.</w:t>
            </w:r>
          </w:p>
        </w:tc>
      </w:tr>
      <w:tr w:rsidR="008A653C">
        <w:trPr>
          <w:trHeight w:val="300"/>
        </w:trPr>
        <w:tc>
          <w:tcPr>
            <w:tcW w:w="1548" w:type="dxa"/>
            <w:shd w:val="clear" w:color="auto" w:fill="FFCCCC"/>
          </w:tcPr>
          <w:p w:rsidR="008A653C" w:rsidRDefault="00990380">
            <w:pPr>
              <w:pStyle w:val="normal0"/>
              <w:spacing w:before="40" w:after="40"/>
            </w:pPr>
            <w:bookmarkStart w:id="9" w:name="h.17dp8vu" w:colFirst="0" w:colLast="0"/>
            <w:bookmarkEnd w:id="9"/>
            <w:r>
              <w:t>F-IF.4</w:t>
            </w:r>
          </w:p>
        </w:tc>
        <w:tc>
          <w:tcPr>
            <w:tcW w:w="8095" w:type="dxa"/>
            <w:gridSpan w:val="2"/>
            <w:shd w:val="clear" w:color="auto" w:fill="FFCCCC"/>
          </w:tcPr>
          <w:p w:rsidR="008A653C" w:rsidRDefault="00990380">
            <w:pPr>
              <w:pStyle w:val="normal0"/>
            </w:pPr>
            <w:r>
              <w:t>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tc>
      </w:tr>
      <w:tr w:rsidR="008A653C">
        <w:trPr>
          <w:trHeight w:val="300"/>
        </w:trPr>
        <w:tc>
          <w:tcPr>
            <w:tcW w:w="1548" w:type="dxa"/>
            <w:shd w:val="clear" w:color="auto" w:fill="FFCCCC"/>
          </w:tcPr>
          <w:p w:rsidR="008A653C" w:rsidRDefault="00990380">
            <w:pPr>
              <w:pStyle w:val="normal0"/>
              <w:spacing w:before="40" w:after="40"/>
            </w:pPr>
            <w:bookmarkStart w:id="10" w:name="h.3rdcrjn" w:colFirst="0" w:colLast="0"/>
            <w:bookmarkEnd w:id="10"/>
            <w:r>
              <w:t>F-IF.5</w:t>
            </w:r>
          </w:p>
        </w:tc>
        <w:tc>
          <w:tcPr>
            <w:tcW w:w="8095" w:type="dxa"/>
            <w:gridSpan w:val="2"/>
            <w:shd w:val="clear" w:color="auto" w:fill="FFCCCC"/>
          </w:tcPr>
          <w:p w:rsidR="008A653C" w:rsidRDefault="00990380">
            <w:pPr>
              <w:pStyle w:val="normal0"/>
            </w:pPr>
            <w:r>
              <w:t>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p>
          <w:p w:rsidR="008A653C" w:rsidRDefault="008A653C">
            <w:pPr>
              <w:pStyle w:val="normal0"/>
            </w:pPr>
          </w:p>
        </w:tc>
      </w:tr>
      <w:tr w:rsidR="008A653C">
        <w:trPr>
          <w:trHeight w:val="300"/>
        </w:trPr>
        <w:tc>
          <w:tcPr>
            <w:tcW w:w="1548" w:type="dxa"/>
            <w:shd w:val="clear" w:color="auto" w:fill="FFCCCC"/>
          </w:tcPr>
          <w:p w:rsidR="008A653C" w:rsidRDefault="00990380">
            <w:pPr>
              <w:pStyle w:val="normal0"/>
              <w:spacing w:before="40" w:after="40"/>
            </w:pPr>
            <w:bookmarkStart w:id="11" w:name="h.26in1rg" w:colFirst="0" w:colLast="0"/>
            <w:bookmarkEnd w:id="11"/>
            <w:r>
              <w:t>F-IF.6</w:t>
            </w:r>
          </w:p>
        </w:tc>
        <w:tc>
          <w:tcPr>
            <w:tcW w:w="8095" w:type="dxa"/>
            <w:gridSpan w:val="2"/>
            <w:shd w:val="clear" w:color="auto" w:fill="FFCCCC"/>
          </w:tcPr>
          <w:p w:rsidR="008A653C" w:rsidRDefault="00990380">
            <w:pPr>
              <w:pStyle w:val="normal0"/>
            </w:pPr>
            <w:r>
              <w:t>Calculate and interpret the average rate of change of a function (presented symbolically or as a table) over a specified interval. Estimate the rate of change from a graph.</w:t>
            </w:r>
          </w:p>
        </w:tc>
      </w:tr>
      <w:tr w:rsidR="008A653C">
        <w:trPr>
          <w:trHeight w:val="300"/>
        </w:trPr>
        <w:tc>
          <w:tcPr>
            <w:tcW w:w="1548" w:type="dxa"/>
            <w:shd w:val="clear" w:color="auto" w:fill="FFCCCC"/>
          </w:tcPr>
          <w:p w:rsidR="008A653C" w:rsidRDefault="00990380">
            <w:pPr>
              <w:pStyle w:val="normal0"/>
              <w:spacing w:before="40" w:after="40"/>
            </w:pPr>
            <w:bookmarkStart w:id="12" w:name="h.lnxbz9" w:colFirst="0" w:colLast="0"/>
            <w:bookmarkEnd w:id="12"/>
            <w:r>
              <w:t>F-IF.7</w:t>
            </w:r>
          </w:p>
        </w:tc>
        <w:tc>
          <w:tcPr>
            <w:tcW w:w="8095" w:type="dxa"/>
            <w:gridSpan w:val="2"/>
            <w:shd w:val="clear" w:color="auto" w:fill="FFCCCC"/>
          </w:tcPr>
          <w:p w:rsidR="008A653C" w:rsidRDefault="00990380">
            <w:pPr>
              <w:pStyle w:val="normal0"/>
            </w:pPr>
            <w:r>
              <w:t>Graph functions expressed symbolically and show key features of the graph, by hand in simple cases and using technology for more complicated cases.</w:t>
            </w:r>
          </w:p>
        </w:tc>
      </w:tr>
      <w:tr w:rsidR="008A653C">
        <w:trPr>
          <w:trHeight w:val="300"/>
        </w:trPr>
        <w:tc>
          <w:tcPr>
            <w:tcW w:w="1548" w:type="dxa"/>
            <w:shd w:val="clear" w:color="auto" w:fill="FFCCCC"/>
          </w:tcPr>
          <w:p w:rsidR="008A653C" w:rsidRDefault="00990380">
            <w:pPr>
              <w:pStyle w:val="normal0"/>
              <w:spacing w:before="40" w:after="40"/>
            </w:pPr>
            <w:r>
              <w:t>F-IF.8</w:t>
            </w:r>
          </w:p>
        </w:tc>
        <w:tc>
          <w:tcPr>
            <w:tcW w:w="8095" w:type="dxa"/>
            <w:gridSpan w:val="2"/>
            <w:shd w:val="clear" w:color="auto" w:fill="FFCCCC"/>
          </w:tcPr>
          <w:p w:rsidR="008A653C" w:rsidRDefault="00990380">
            <w:pPr>
              <w:pStyle w:val="normal0"/>
            </w:pPr>
            <w:r>
              <w:t>Write a function defined by an expression in different but equivalent forms to reveal and explain different properties of the function.</w:t>
            </w:r>
          </w:p>
        </w:tc>
      </w:tr>
      <w:tr w:rsidR="008A653C">
        <w:trPr>
          <w:trHeight w:val="300"/>
        </w:trPr>
        <w:tc>
          <w:tcPr>
            <w:tcW w:w="1548" w:type="dxa"/>
            <w:shd w:val="clear" w:color="auto" w:fill="FFCCCC"/>
          </w:tcPr>
          <w:p w:rsidR="008A653C" w:rsidRDefault="00990380">
            <w:pPr>
              <w:pStyle w:val="normal0"/>
              <w:spacing w:before="40" w:after="40"/>
            </w:pPr>
            <w:bookmarkStart w:id="13" w:name="h.35nkun2" w:colFirst="0" w:colLast="0"/>
            <w:bookmarkEnd w:id="13"/>
            <w:r>
              <w:t>F-IF.9</w:t>
            </w:r>
          </w:p>
        </w:tc>
        <w:tc>
          <w:tcPr>
            <w:tcW w:w="8095" w:type="dxa"/>
            <w:gridSpan w:val="2"/>
            <w:shd w:val="clear" w:color="auto" w:fill="FFCCCC"/>
          </w:tcPr>
          <w:p w:rsidR="008A653C" w:rsidRDefault="00990380">
            <w:pPr>
              <w:pStyle w:val="normal0"/>
            </w:pPr>
            <w:r>
              <w:t>Compare properties of two functions each represented in a different way (algebraically, graphically, numerically in tables, or by verbal descriptions). For example, given a graph of one quadratic function and an algebraic expression for another, say which has the larger maximum.</w:t>
            </w:r>
          </w:p>
        </w:tc>
      </w:tr>
      <w:tr w:rsidR="008A653C">
        <w:trPr>
          <w:trHeight w:val="300"/>
        </w:trPr>
        <w:tc>
          <w:tcPr>
            <w:tcW w:w="1548" w:type="dxa"/>
            <w:shd w:val="clear" w:color="auto" w:fill="FFCCCC"/>
          </w:tcPr>
          <w:p w:rsidR="008A653C" w:rsidRDefault="00990380">
            <w:pPr>
              <w:pStyle w:val="normal0"/>
              <w:spacing w:before="40" w:after="40"/>
            </w:pPr>
            <w:bookmarkStart w:id="14" w:name="h.1ksv4uv" w:colFirst="0" w:colLast="0"/>
            <w:bookmarkEnd w:id="14"/>
            <w:r>
              <w:t>F-BF.1</w:t>
            </w:r>
          </w:p>
        </w:tc>
        <w:tc>
          <w:tcPr>
            <w:tcW w:w="8095" w:type="dxa"/>
            <w:gridSpan w:val="2"/>
            <w:shd w:val="clear" w:color="auto" w:fill="FFCCCC"/>
          </w:tcPr>
          <w:p w:rsidR="008A653C" w:rsidRDefault="00990380">
            <w:pPr>
              <w:pStyle w:val="normal0"/>
            </w:pPr>
            <w:r>
              <w:t>Write a function that describes a relationship between two quantities.</w:t>
            </w:r>
          </w:p>
        </w:tc>
      </w:tr>
      <w:tr w:rsidR="008A653C">
        <w:trPr>
          <w:trHeight w:val="300"/>
        </w:trPr>
        <w:tc>
          <w:tcPr>
            <w:tcW w:w="1548" w:type="dxa"/>
            <w:shd w:val="clear" w:color="auto" w:fill="FFCCCC"/>
          </w:tcPr>
          <w:p w:rsidR="008A653C" w:rsidRDefault="00990380">
            <w:pPr>
              <w:pStyle w:val="normal0"/>
              <w:spacing w:before="40" w:after="40"/>
            </w:pPr>
            <w:bookmarkStart w:id="15" w:name="h.44sinio" w:colFirst="0" w:colLast="0"/>
            <w:bookmarkEnd w:id="15"/>
            <w:r>
              <w:t>F-BF.2</w:t>
            </w:r>
          </w:p>
        </w:tc>
        <w:tc>
          <w:tcPr>
            <w:tcW w:w="8095" w:type="dxa"/>
            <w:gridSpan w:val="2"/>
            <w:shd w:val="clear" w:color="auto" w:fill="FFCCCC"/>
          </w:tcPr>
          <w:p w:rsidR="008A653C" w:rsidRDefault="00990380">
            <w:pPr>
              <w:pStyle w:val="normal0"/>
            </w:pPr>
            <w:r>
              <w:t>Write arithmetic and geometric sequences both recursively and with an explicit formula, use them to model situations, and translate between the two forms.</w:t>
            </w:r>
          </w:p>
        </w:tc>
      </w:tr>
      <w:tr w:rsidR="008A653C">
        <w:trPr>
          <w:trHeight w:val="300"/>
        </w:trPr>
        <w:tc>
          <w:tcPr>
            <w:tcW w:w="1548" w:type="dxa"/>
            <w:shd w:val="clear" w:color="auto" w:fill="FFCCCC"/>
          </w:tcPr>
          <w:p w:rsidR="008A653C" w:rsidRDefault="00990380">
            <w:pPr>
              <w:pStyle w:val="normal0"/>
              <w:spacing w:before="40" w:after="40"/>
            </w:pPr>
            <w:bookmarkStart w:id="16" w:name="h.2jxsxqh" w:colFirst="0" w:colLast="0"/>
            <w:bookmarkEnd w:id="16"/>
            <w:r>
              <w:t>F-BF.3</w:t>
            </w:r>
          </w:p>
        </w:tc>
        <w:tc>
          <w:tcPr>
            <w:tcW w:w="8095" w:type="dxa"/>
            <w:gridSpan w:val="2"/>
            <w:shd w:val="clear" w:color="auto" w:fill="FFCCCC"/>
          </w:tcPr>
          <w:p w:rsidR="008A653C" w:rsidRDefault="00990380">
            <w:pPr>
              <w:pStyle w:val="normal0"/>
            </w:pPr>
            <w:r>
              <w:t>Identify the effect on the graph of replacing f(x) by f(x) + k, k f(x), f(kx),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tc>
      </w:tr>
      <w:tr w:rsidR="008A653C">
        <w:trPr>
          <w:trHeight w:val="300"/>
        </w:trPr>
        <w:tc>
          <w:tcPr>
            <w:tcW w:w="1548" w:type="dxa"/>
            <w:shd w:val="clear" w:color="auto" w:fill="FFCCCC"/>
          </w:tcPr>
          <w:p w:rsidR="008A653C" w:rsidRDefault="00990380">
            <w:pPr>
              <w:pStyle w:val="normal0"/>
              <w:spacing w:before="40" w:after="40"/>
            </w:pPr>
            <w:bookmarkStart w:id="17" w:name="h.z337ya" w:colFirst="0" w:colLast="0"/>
            <w:bookmarkEnd w:id="17"/>
            <w:r>
              <w:t>F-BF.4</w:t>
            </w:r>
          </w:p>
        </w:tc>
        <w:tc>
          <w:tcPr>
            <w:tcW w:w="8095" w:type="dxa"/>
            <w:gridSpan w:val="2"/>
            <w:shd w:val="clear" w:color="auto" w:fill="FFCCCC"/>
          </w:tcPr>
          <w:p w:rsidR="008A653C" w:rsidRDefault="00990380">
            <w:pPr>
              <w:pStyle w:val="normal0"/>
            </w:pPr>
            <w:r>
              <w:t xml:space="preserve">Find inverse functions. </w:t>
            </w:r>
          </w:p>
        </w:tc>
      </w:tr>
      <w:tr w:rsidR="008A653C">
        <w:trPr>
          <w:trHeight w:val="300"/>
        </w:trPr>
        <w:tc>
          <w:tcPr>
            <w:tcW w:w="1548" w:type="dxa"/>
            <w:shd w:val="clear" w:color="auto" w:fill="FFCCCC"/>
          </w:tcPr>
          <w:p w:rsidR="008A653C" w:rsidRDefault="00990380">
            <w:pPr>
              <w:pStyle w:val="normal0"/>
              <w:spacing w:before="40" w:after="40"/>
            </w:pPr>
            <w:bookmarkStart w:id="18" w:name="h.3j2qqm3" w:colFirst="0" w:colLast="0"/>
            <w:bookmarkEnd w:id="18"/>
            <w:r>
              <w:t>F-BF.5</w:t>
            </w:r>
          </w:p>
        </w:tc>
        <w:tc>
          <w:tcPr>
            <w:tcW w:w="8095" w:type="dxa"/>
            <w:gridSpan w:val="2"/>
            <w:shd w:val="clear" w:color="auto" w:fill="FFCCCC"/>
          </w:tcPr>
          <w:p w:rsidR="008A653C" w:rsidRDefault="00990380">
            <w:pPr>
              <w:pStyle w:val="normal0"/>
            </w:pPr>
            <w:r>
              <w:t>Understand the inverse relationship between exponents and logarithms and use this relationship to solve problems involving logarithms and exponents.</w:t>
            </w:r>
          </w:p>
        </w:tc>
      </w:tr>
      <w:tr w:rsidR="008A653C">
        <w:trPr>
          <w:trHeight w:val="300"/>
        </w:trPr>
        <w:tc>
          <w:tcPr>
            <w:tcW w:w="1548" w:type="dxa"/>
            <w:shd w:val="clear" w:color="auto" w:fill="FFCCCC"/>
          </w:tcPr>
          <w:p w:rsidR="008A653C" w:rsidRDefault="00990380">
            <w:pPr>
              <w:pStyle w:val="normal0"/>
              <w:spacing w:before="40" w:after="40"/>
            </w:pPr>
            <w:r>
              <w:t>F-LE.5</w:t>
            </w:r>
          </w:p>
        </w:tc>
        <w:tc>
          <w:tcPr>
            <w:tcW w:w="8095" w:type="dxa"/>
            <w:gridSpan w:val="2"/>
            <w:shd w:val="clear" w:color="auto" w:fill="FFCCCC"/>
          </w:tcPr>
          <w:p w:rsidR="008A653C" w:rsidRDefault="00990380">
            <w:pPr>
              <w:pStyle w:val="normal0"/>
              <w:spacing w:before="40" w:after="40"/>
            </w:pPr>
            <w:r>
              <w:t>Interpret the parameters in a linear or exponential function in terms of a context.</w:t>
            </w:r>
          </w:p>
          <w:p w:rsidR="008A653C" w:rsidRDefault="008A653C">
            <w:pPr>
              <w:pStyle w:val="normal0"/>
              <w:spacing w:before="40" w:after="40"/>
            </w:pPr>
          </w:p>
        </w:tc>
      </w:tr>
      <w:tr w:rsidR="008A653C">
        <w:trPr>
          <w:trHeight w:val="300"/>
        </w:trPr>
        <w:tc>
          <w:tcPr>
            <w:tcW w:w="1548" w:type="dxa"/>
            <w:shd w:val="clear" w:color="auto" w:fill="FFCCCC"/>
          </w:tcPr>
          <w:p w:rsidR="008A653C" w:rsidRDefault="00990380">
            <w:pPr>
              <w:pStyle w:val="normal0"/>
              <w:spacing w:before="40" w:after="40"/>
            </w:pPr>
            <w:bookmarkStart w:id="19" w:name="h.1y810tw" w:colFirst="0" w:colLast="0"/>
            <w:bookmarkEnd w:id="19"/>
            <w:r>
              <w:t>F-TF.5</w:t>
            </w:r>
          </w:p>
        </w:tc>
        <w:tc>
          <w:tcPr>
            <w:tcW w:w="8095" w:type="dxa"/>
            <w:gridSpan w:val="2"/>
            <w:shd w:val="clear" w:color="auto" w:fill="FFCCCC"/>
          </w:tcPr>
          <w:p w:rsidR="008A653C" w:rsidRDefault="00990380">
            <w:pPr>
              <w:pStyle w:val="normal0"/>
            </w:pPr>
            <w:r>
              <w:t>Choose trigonometric functions to model periodic phenomena with specified amplitude, frequency, and midline.</w:t>
            </w:r>
          </w:p>
        </w:tc>
      </w:tr>
      <w:tr w:rsidR="008A653C">
        <w:trPr>
          <w:trHeight w:val="300"/>
        </w:trPr>
        <w:tc>
          <w:tcPr>
            <w:tcW w:w="1548" w:type="dxa"/>
            <w:shd w:val="clear" w:color="auto" w:fill="FFCCCC"/>
          </w:tcPr>
          <w:p w:rsidR="008A653C" w:rsidRDefault="00990380">
            <w:pPr>
              <w:pStyle w:val="normal0"/>
              <w:spacing w:before="40" w:after="40"/>
            </w:pPr>
            <w:bookmarkStart w:id="20" w:name="h.4i7ojhp" w:colFirst="0" w:colLast="0"/>
            <w:bookmarkEnd w:id="20"/>
            <w:r>
              <w:t>F-TF.7</w:t>
            </w:r>
          </w:p>
        </w:tc>
        <w:tc>
          <w:tcPr>
            <w:tcW w:w="8095" w:type="dxa"/>
            <w:gridSpan w:val="2"/>
            <w:shd w:val="clear" w:color="auto" w:fill="FFCCCC"/>
          </w:tcPr>
          <w:p w:rsidR="008A653C" w:rsidRDefault="00990380">
            <w:pPr>
              <w:pStyle w:val="normal0"/>
            </w:pPr>
            <w:r>
              <w:t xml:space="preserve">Use inverse functions to solve trigonometric equations that arise in modeling </w:t>
            </w:r>
            <w:r>
              <w:lastRenderedPageBreak/>
              <w:t>contexts; evaluate the solutions using technology, and interpret them in terms of the context.</w:t>
            </w:r>
          </w:p>
        </w:tc>
      </w:tr>
      <w:tr w:rsidR="008A653C">
        <w:trPr>
          <w:trHeight w:val="300"/>
        </w:trPr>
        <w:tc>
          <w:tcPr>
            <w:tcW w:w="1548" w:type="dxa"/>
            <w:shd w:val="clear" w:color="auto" w:fill="FFCCCC"/>
          </w:tcPr>
          <w:p w:rsidR="008A653C" w:rsidRDefault="00990380">
            <w:pPr>
              <w:pStyle w:val="normal0"/>
              <w:spacing w:before="40" w:after="40"/>
            </w:pPr>
            <w:bookmarkStart w:id="21" w:name="h.2xcytpi" w:colFirst="0" w:colLast="0"/>
            <w:bookmarkEnd w:id="21"/>
            <w:r>
              <w:lastRenderedPageBreak/>
              <w:t>G-MG.1.</w:t>
            </w:r>
          </w:p>
        </w:tc>
        <w:tc>
          <w:tcPr>
            <w:tcW w:w="8095" w:type="dxa"/>
            <w:gridSpan w:val="2"/>
            <w:shd w:val="clear" w:color="auto" w:fill="FFCCCC"/>
          </w:tcPr>
          <w:p w:rsidR="008A653C" w:rsidRDefault="00990380">
            <w:pPr>
              <w:pStyle w:val="normal0"/>
            </w:pPr>
            <w:r>
              <w:t>Use geometric shapes, their measures, and their properties to describe objects.</w:t>
            </w:r>
          </w:p>
        </w:tc>
      </w:tr>
      <w:tr w:rsidR="008A653C">
        <w:trPr>
          <w:trHeight w:val="300"/>
        </w:trPr>
        <w:tc>
          <w:tcPr>
            <w:tcW w:w="1548" w:type="dxa"/>
            <w:shd w:val="clear" w:color="auto" w:fill="FFCCCC"/>
          </w:tcPr>
          <w:p w:rsidR="008A653C" w:rsidRDefault="00990380">
            <w:pPr>
              <w:pStyle w:val="normal0"/>
              <w:spacing w:before="40" w:after="40"/>
            </w:pPr>
            <w:bookmarkStart w:id="22" w:name="h.1ci93xb" w:colFirst="0" w:colLast="0"/>
            <w:bookmarkEnd w:id="22"/>
            <w:r>
              <w:t>G-MG.3.</w:t>
            </w:r>
          </w:p>
        </w:tc>
        <w:tc>
          <w:tcPr>
            <w:tcW w:w="8095" w:type="dxa"/>
            <w:gridSpan w:val="2"/>
            <w:shd w:val="clear" w:color="auto" w:fill="FFCCCC"/>
          </w:tcPr>
          <w:p w:rsidR="008A653C" w:rsidRDefault="00990380">
            <w:pPr>
              <w:pStyle w:val="normal0"/>
            </w:pPr>
            <w:r>
              <w:t xml:space="preserve">Apply geometric methods to solve design problems. </w:t>
            </w:r>
          </w:p>
        </w:tc>
      </w:tr>
      <w:tr w:rsidR="008A653C">
        <w:trPr>
          <w:trHeight w:val="1220"/>
        </w:trPr>
        <w:tc>
          <w:tcPr>
            <w:tcW w:w="3961" w:type="dxa"/>
            <w:gridSpan w:val="2"/>
            <w:tcBorders>
              <w:bottom w:val="single" w:sz="4" w:space="0" w:color="000000"/>
            </w:tcBorders>
            <w:shd w:val="clear" w:color="auto" w:fill="FFCCCC"/>
          </w:tcPr>
          <w:p w:rsidR="008A653C" w:rsidRDefault="00990380">
            <w:pPr>
              <w:pStyle w:val="normal0"/>
              <w:spacing w:before="40" w:after="40"/>
            </w:pPr>
            <w:r>
              <w:rPr>
                <w:b/>
              </w:rPr>
              <w:t>Unit Essential Questions</w:t>
            </w:r>
          </w:p>
          <w:p w:rsidR="008A653C" w:rsidRDefault="008A653C">
            <w:pPr>
              <w:pStyle w:val="normal0"/>
              <w:spacing w:before="40" w:after="40"/>
              <w:ind w:left="360"/>
            </w:pPr>
          </w:p>
          <w:p w:rsidR="008A653C" w:rsidRDefault="00990380">
            <w:pPr>
              <w:pStyle w:val="normal0"/>
              <w:numPr>
                <w:ilvl w:val="0"/>
                <w:numId w:val="5"/>
              </w:numPr>
              <w:spacing w:before="40" w:after="40"/>
              <w:ind w:hanging="360"/>
            </w:pPr>
            <w:r>
              <w:t>Are the necessary pre-requisite skills in place for success in calculus?</w:t>
            </w:r>
          </w:p>
        </w:tc>
        <w:tc>
          <w:tcPr>
            <w:tcW w:w="5682" w:type="dxa"/>
            <w:tcBorders>
              <w:bottom w:val="single" w:sz="4" w:space="0" w:color="000000"/>
            </w:tcBorders>
            <w:shd w:val="clear" w:color="auto" w:fill="FFCCCC"/>
          </w:tcPr>
          <w:p w:rsidR="008A653C" w:rsidRDefault="00990380">
            <w:pPr>
              <w:pStyle w:val="normal0"/>
              <w:spacing w:before="40" w:after="40"/>
            </w:pPr>
            <w:r>
              <w:rPr>
                <w:b/>
              </w:rPr>
              <w:t>Unit Enduring Understandings</w:t>
            </w:r>
          </w:p>
          <w:p w:rsidR="008A653C" w:rsidRDefault="00990380">
            <w:pPr>
              <w:pStyle w:val="normal0"/>
              <w:spacing w:before="40" w:after="40"/>
            </w:pPr>
            <w:r>
              <w:rPr>
                <w:i/>
              </w:rPr>
              <w:t>Students will understand that…</w:t>
            </w:r>
          </w:p>
          <w:p w:rsidR="008A653C" w:rsidRDefault="00990380">
            <w:pPr>
              <w:pStyle w:val="normal0"/>
              <w:numPr>
                <w:ilvl w:val="0"/>
                <w:numId w:val="1"/>
              </w:numPr>
              <w:spacing w:before="40" w:after="40"/>
              <w:ind w:left="187" w:hanging="187"/>
            </w:pPr>
            <w:r>
              <w:t>There are certain skills from previous math courses that are essential to success in Calculus.</w:t>
            </w:r>
          </w:p>
          <w:p w:rsidR="008A653C" w:rsidRDefault="008A653C">
            <w:pPr>
              <w:pStyle w:val="normal0"/>
              <w:spacing w:before="40" w:after="40"/>
              <w:ind w:left="180"/>
            </w:pPr>
          </w:p>
        </w:tc>
      </w:tr>
      <w:tr w:rsidR="008A653C">
        <w:trPr>
          <w:trHeight w:val="1260"/>
        </w:trPr>
        <w:tc>
          <w:tcPr>
            <w:tcW w:w="3961" w:type="dxa"/>
            <w:gridSpan w:val="2"/>
            <w:tcBorders>
              <w:bottom w:val="single" w:sz="4" w:space="0" w:color="000000"/>
            </w:tcBorders>
            <w:shd w:val="clear" w:color="auto" w:fill="FFCCCC"/>
          </w:tcPr>
          <w:p w:rsidR="008A653C" w:rsidRDefault="00990380">
            <w:pPr>
              <w:pStyle w:val="normal0"/>
              <w:spacing w:before="40" w:after="40"/>
            </w:pPr>
            <w:r>
              <w:rPr>
                <w:b/>
              </w:rPr>
              <w:t>Unit Objectives</w:t>
            </w:r>
          </w:p>
          <w:p w:rsidR="008A653C" w:rsidRDefault="00990380">
            <w:pPr>
              <w:pStyle w:val="normal0"/>
              <w:spacing w:before="40" w:after="40"/>
            </w:pPr>
            <w:r>
              <w:rPr>
                <w:i/>
              </w:rPr>
              <w:t>Students will know…</w:t>
            </w:r>
          </w:p>
          <w:p w:rsidR="008A653C" w:rsidRDefault="00990380">
            <w:pPr>
              <w:pStyle w:val="normal0"/>
              <w:numPr>
                <w:ilvl w:val="0"/>
                <w:numId w:val="1"/>
              </w:numPr>
              <w:spacing w:before="40" w:after="40"/>
              <w:ind w:hanging="180"/>
            </w:pPr>
            <w:r>
              <w:t>How to solve equations and inequalities.</w:t>
            </w:r>
          </w:p>
          <w:p w:rsidR="008A653C" w:rsidRDefault="00990380">
            <w:pPr>
              <w:pStyle w:val="normal0"/>
              <w:numPr>
                <w:ilvl w:val="0"/>
                <w:numId w:val="1"/>
              </w:numPr>
              <w:spacing w:before="40" w:after="40"/>
              <w:ind w:hanging="180"/>
            </w:pPr>
            <w:r>
              <w:t>How to graph relations and functions.</w:t>
            </w:r>
          </w:p>
          <w:p w:rsidR="008A653C" w:rsidRDefault="00990380">
            <w:pPr>
              <w:pStyle w:val="normal0"/>
              <w:numPr>
                <w:ilvl w:val="0"/>
                <w:numId w:val="1"/>
              </w:numPr>
              <w:spacing w:before="40" w:after="40"/>
              <w:ind w:hanging="180"/>
            </w:pPr>
            <w:r>
              <w:t>How to simplify, graph, add, subtract, multiply, and divide rational expressions.</w:t>
            </w:r>
          </w:p>
          <w:p w:rsidR="008A653C" w:rsidRDefault="00990380">
            <w:pPr>
              <w:pStyle w:val="normal0"/>
              <w:numPr>
                <w:ilvl w:val="0"/>
                <w:numId w:val="1"/>
              </w:numPr>
              <w:spacing w:before="40" w:after="40"/>
              <w:ind w:hanging="180"/>
            </w:pPr>
            <w:r>
              <w:t>How to understand and use function notation.</w:t>
            </w:r>
          </w:p>
          <w:p w:rsidR="008A653C" w:rsidRDefault="00990380">
            <w:pPr>
              <w:pStyle w:val="normal0"/>
              <w:numPr>
                <w:ilvl w:val="0"/>
                <w:numId w:val="1"/>
              </w:numPr>
              <w:spacing w:before="40" w:after="40"/>
              <w:ind w:hanging="180"/>
            </w:pPr>
            <w:r>
              <w:t>How to simplify and evaluate trigonometric expressions.</w:t>
            </w:r>
          </w:p>
          <w:p w:rsidR="008A653C" w:rsidRDefault="00990380">
            <w:pPr>
              <w:pStyle w:val="normal0"/>
              <w:numPr>
                <w:ilvl w:val="0"/>
                <w:numId w:val="1"/>
              </w:numPr>
              <w:spacing w:before="40" w:after="40"/>
              <w:ind w:hanging="180"/>
            </w:pPr>
            <w:r>
              <w:t>How to solve and graph trigonometric equations.</w:t>
            </w:r>
          </w:p>
        </w:tc>
        <w:tc>
          <w:tcPr>
            <w:tcW w:w="5682" w:type="dxa"/>
            <w:shd w:val="clear" w:color="auto" w:fill="FFCCCC"/>
          </w:tcPr>
          <w:p w:rsidR="008A653C" w:rsidRDefault="00990380">
            <w:pPr>
              <w:pStyle w:val="normal0"/>
              <w:spacing w:before="40" w:after="40"/>
            </w:pPr>
            <w:r>
              <w:rPr>
                <w:b/>
              </w:rPr>
              <w:t>Unit Objectives</w:t>
            </w:r>
          </w:p>
          <w:p w:rsidR="008A653C" w:rsidRDefault="00990380">
            <w:pPr>
              <w:pStyle w:val="normal0"/>
              <w:spacing w:before="40" w:after="40"/>
            </w:pPr>
            <w:r>
              <w:rPr>
                <w:i/>
              </w:rPr>
              <w:t>Students will be able to…</w:t>
            </w:r>
          </w:p>
          <w:p w:rsidR="008A653C" w:rsidRDefault="00990380">
            <w:pPr>
              <w:pStyle w:val="normal0"/>
              <w:numPr>
                <w:ilvl w:val="0"/>
                <w:numId w:val="1"/>
              </w:numPr>
              <w:spacing w:before="40" w:after="40"/>
              <w:ind w:hanging="180"/>
            </w:pPr>
            <w:r>
              <w:t>Solve equations and inequalities</w:t>
            </w:r>
          </w:p>
          <w:p w:rsidR="008A653C" w:rsidRDefault="00990380">
            <w:pPr>
              <w:pStyle w:val="normal0"/>
              <w:numPr>
                <w:ilvl w:val="0"/>
                <w:numId w:val="1"/>
              </w:numPr>
              <w:spacing w:before="40" w:after="40"/>
              <w:ind w:hanging="180"/>
            </w:pPr>
            <w:r>
              <w:t>Graph relations and functions</w:t>
            </w:r>
          </w:p>
          <w:p w:rsidR="008A653C" w:rsidRDefault="00990380">
            <w:pPr>
              <w:pStyle w:val="normal0"/>
              <w:numPr>
                <w:ilvl w:val="0"/>
                <w:numId w:val="1"/>
              </w:numPr>
              <w:spacing w:before="40" w:after="40"/>
              <w:ind w:hanging="180"/>
            </w:pPr>
            <w:r>
              <w:t>Simplify, graph, add, subtract, multiply, and divide rational expressions.</w:t>
            </w:r>
          </w:p>
          <w:p w:rsidR="008A653C" w:rsidRDefault="00990380">
            <w:pPr>
              <w:pStyle w:val="normal0"/>
              <w:numPr>
                <w:ilvl w:val="0"/>
                <w:numId w:val="1"/>
              </w:numPr>
              <w:spacing w:before="40" w:after="40"/>
              <w:ind w:hanging="180"/>
            </w:pPr>
            <w:r>
              <w:t>Understand and use function notation.</w:t>
            </w:r>
          </w:p>
          <w:p w:rsidR="008A653C" w:rsidRDefault="00990380">
            <w:pPr>
              <w:pStyle w:val="normal0"/>
              <w:numPr>
                <w:ilvl w:val="0"/>
                <w:numId w:val="1"/>
              </w:numPr>
              <w:spacing w:before="40" w:after="40"/>
              <w:ind w:hanging="180"/>
            </w:pPr>
            <w:r>
              <w:t>Simplify and evaluate trigonometric expressions.</w:t>
            </w:r>
          </w:p>
          <w:p w:rsidR="008A653C" w:rsidRDefault="00990380">
            <w:pPr>
              <w:pStyle w:val="normal0"/>
              <w:numPr>
                <w:ilvl w:val="0"/>
                <w:numId w:val="1"/>
              </w:numPr>
              <w:spacing w:before="40" w:after="40"/>
              <w:ind w:hanging="180"/>
            </w:pPr>
            <w:r>
              <w:t>Solve and graph trigonometric equations.</w:t>
            </w:r>
          </w:p>
          <w:p w:rsidR="008A653C" w:rsidRDefault="008A653C">
            <w:pPr>
              <w:pStyle w:val="normal0"/>
              <w:spacing w:before="40" w:after="40"/>
              <w:ind w:left="180"/>
            </w:pPr>
          </w:p>
        </w:tc>
      </w:tr>
    </w:tbl>
    <w:p w:rsidR="008A653C" w:rsidRDefault="008A653C">
      <w:pPr>
        <w:pStyle w:val="normal0"/>
      </w:pPr>
    </w:p>
    <w:tbl>
      <w:tblPr>
        <w:tblStyle w:val="a4"/>
        <w:tblW w:w="9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60"/>
        <w:gridCol w:w="5520"/>
      </w:tblGrid>
      <w:tr w:rsidR="008A653C" w:rsidTr="009E421D">
        <w:tc>
          <w:tcPr>
            <w:tcW w:w="9680" w:type="dxa"/>
            <w:gridSpan w:val="2"/>
            <w:shd w:val="clear" w:color="auto" w:fill="365F91"/>
          </w:tcPr>
          <w:p w:rsidR="008A653C" w:rsidRDefault="008A653C">
            <w:pPr>
              <w:pStyle w:val="normal0"/>
              <w:jc w:val="center"/>
            </w:pPr>
          </w:p>
          <w:p w:rsidR="008A653C" w:rsidRDefault="00990380">
            <w:pPr>
              <w:pStyle w:val="normal0"/>
              <w:jc w:val="center"/>
            </w:pPr>
            <w:r>
              <w:rPr>
                <w:rFonts w:ascii="Cambria" w:eastAsia="Cambria" w:hAnsi="Cambria" w:cs="Cambria"/>
                <w:b/>
                <w:color w:val="FFFFFF"/>
              </w:rPr>
              <w:t>OCEAN COUNTY MATHEMATICS CURRICULUM</w:t>
            </w:r>
          </w:p>
          <w:p w:rsidR="008A653C" w:rsidRDefault="00990380">
            <w:pPr>
              <w:pStyle w:val="normal0"/>
              <w:jc w:val="center"/>
            </w:pPr>
            <w:r>
              <w:rPr>
                <w:rFonts w:ascii="Cambria" w:eastAsia="Cambria" w:hAnsi="Cambria" w:cs="Cambria"/>
                <w:b/>
                <w:color w:val="FFFFFF"/>
              </w:rPr>
              <w:t>Evidence of Learning</w:t>
            </w:r>
          </w:p>
        </w:tc>
      </w:tr>
      <w:tr w:rsidR="008A653C" w:rsidTr="009E421D">
        <w:trPr>
          <w:trHeight w:val="60"/>
        </w:trPr>
        <w:tc>
          <w:tcPr>
            <w:tcW w:w="9680" w:type="dxa"/>
            <w:gridSpan w:val="2"/>
            <w:tcBorders>
              <w:top w:val="single" w:sz="4" w:space="0" w:color="000000"/>
              <w:bottom w:val="nil"/>
            </w:tcBorders>
            <w:shd w:val="clear" w:color="auto" w:fill="FFFFB9"/>
          </w:tcPr>
          <w:p w:rsidR="008A653C" w:rsidRDefault="00990380">
            <w:pPr>
              <w:pStyle w:val="normal0"/>
              <w:spacing w:before="40" w:after="40"/>
            </w:pPr>
            <w:r>
              <w:rPr>
                <w:rFonts w:ascii="Cambria" w:eastAsia="Cambria" w:hAnsi="Cambria" w:cs="Cambria"/>
                <w:b/>
              </w:rPr>
              <w:t>Formative Assessments</w:t>
            </w:r>
          </w:p>
        </w:tc>
      </w:tr>
      <w:tr w:rsidR="008A653C" w:rsidTr="009E421D">
        <w:tc>
          <w:tcPr>
            <w:tcW w:w="4160" w:type="dxa"/>
            <w:tcBorders>
              <w:top w:val="nil"/>
              <w:right w:val="nil"/>
            </w:tcBorders>
            <w:shd w:val="clear" w:color="auto" w:fill="FFFFB9"/>
          </w:tcPr>
          <w:p w:rsidR="008A653C" w:rsidRDefault="00990380">
            <w:pPr>
              <w:pStyle w:val="normal0"/>
              <w:numPr>
                <w:ilvl w:val="0"/>
                <w:numId w:val="36"/>
              </w:numPr>
              <w:spacing w:before="40" w:after="40"/>
              <w:ind w:left="259" w:hanging="187"/>
              <w:contextualSpacing/>
              <w:rPr>
                <w:sz w:val="22"/>
                <w:szCs w:val="22"/>
              </w:rPr>
            </w:pPr>
            <w:r>
              <w:rPr>
                <w:rFonts w:ascii="Cambria" w:eastAsia="Cambria" w:hAnsi="Cambria" w:cs="Cambria"/>
                <w:sz w:val="22"/>
                <w:szCs w:val="22"/>
              </w:rPr>
              <w:t>Observation</w:t>
            </w:r>
          </w:p>
          <w:p w:rsidR="008A653C" w:rsidRDefault="00990380">
            <w:pPr>
              <w:pStyle w:val="normal0"/>
              <w:numPr>
                <w:ilvl w:val="0"/>
                <w:numId w:val="36"/>
              </w:numPr>
              <w:spacing w:before="40" w:after="40"/>
              <w:ind w:left="259" w:hanging="187"/>
              <w:contextualSpacing/>
              <w:rPr>
                <w:sz w:val="22"/>
                <w:szCs w:val="22"/>
              </w:rPr>
            </w:pPr>
            <w:r>
              <w:rPr>
                <w:rFonts w:ascii="Cambria" w:eastAsia="Cambria" w:hAnsi="Cambria" w:cs="Cambria"/>
                <w:sz w:val="22"/>
                <w:szCs w:val="22"/>
              </w:rPr>
              <w:t>Homework</w:t>
            </w:r>
          </w:p>
          <w:p w:rsidR="008A653C" w:rsidRDefault="00990380">
            <w:pPr>
              <w:pStyle w:val="normal0"/>
              <w:numPr>
                <w:ilvl w:val="0"/>
                <w:numId w:val="36"/>
              </w:numPr>
              <w:spacing w:before="40" w:after="40"/>
              <w:ind w:left="259" w:hanging="187"/>
              <w:contextualSpacing/>
              <w:rPr>
                <w:sz w:val="22"/>
                <w:szCs w:val="22"/>
              </w:rPr>
            </w:pPr>
            <w:r>
              <w:rPr>
                <w:rFonts w:ascii="Cambria" w:eastAsia="Cambria" w:hAnsi="Cambria" w:cs="Cambria"/>
                <w:sz w:val="22"/>
                <w:szCs w:val="22"/>
              </w:rPr>
              <w:t>Class participation</w:t>
            </w:r>
          </w:p>
          <w:p w:rsidR="008A653C" w:rsidRDefault="00990380">
            <w:pPr>
              <w:pStyle w:val="normal0"/>
              <w:numPr>
                <w:ilvl w:val="0"/>
                <w:numId w:val="36"/>
              </w:numPr>
              <w:spacing w:before="40" w:after="40"/>
              <w:ind w:left="259" w:hanging="187"/>
              <w:contextualSpacing/>
              <w:rPr>
                <w:sz w:val="22"/>
                <w:szCs w:val="22"/>
              </w:rPr>
            </w:pPr>
            <w:r>
              <w:rPr>
                <w:rFonts w:ascii="Cambria" w:eastAsia="Cambria" w:hAnsi="Cambria" w:cs="Cambria"/>
                <w:sz w:val="22"/>
                <w:szCs w:val="22"/>
              </w:rPr>
              <w:t>Whiteboards/communicators</w:t>
            </w:r>
          </w:p>
          <w:p w:rsidR="008A653C" w:rsidRDefault="00990380">
            <w:pPr>
              <w:pStyle w:val="normal0"/>
              <w:numPr>
                <w:ilvl w:val="0"/>
                <w:numId w:val="36"/>
              </w:numPr>
              <w:spacing w:before="40" w:after="40"/>
              <w:ind w:left="259" w:hanging="187"/>
              <w:contextualSpacing/>
              <w:rPr>
                <w:sz w:val="22"/>
                <w:szCs w:val="22"/>
              </w:rPr>
            </w:pPr>
            <w:r>
              <w:rPr>
                <w:rFonts w:ascii="Cambria" w:eastAsia="Cambria" w:hAnsi="Cambria" w:cs="Cambria"/>
                <w:sz w:val="22"/>
                <w:szCs w:val="22"/>
              </w:rPr>
              <w:t>Think-Pair-Share</w:t>
            </w:r>
          </w:p>
        </w:tc>
        <w:tc>
          <w:tcPr>
            <w:tcW w:w="5520" w:type="dxa"/>
            <w:tcBorders>
              <w:top w:val="nil"/>
              <w:left w:val="nil"/>
            </w:tcBorders>
            <w:shd w:val="clear" w:color="auto" w:fill="FFFFB9"/>
          </w:tcPr>
          <w:p w:rsidR="008A653C" w:rsidRDefault="00990380">
            <w:pPr>
              <w:pStyle w:val="normal0"/>
              <w:numPr>
                <w:ilvl w:val="0"/>
                <w:numId w:val="36"/>
              </w:numPr>
              <w:spacing w:before="40" w:after="40"/>
              <w:ind w:left="259" w:hanging="187"/>
              <w:contextualSpacing/>
              <w:rPr>
                <w:sz w:val="22"/>
                <w:szCs w:val="22"/>
              </w:rPr>
            </w:pPr>
            <w:r>
              <w:rPr>
                <w:rFonts w:ascii="Cambria" w:eastAsia="Cambria" w:hAnsi="Cambria" w:cs="Cambria"/>
                <w:sz w:val="22"/>
                <w:szCs w:val="22"/>
              </w:rPr>
              <w:t>DO-NOW</w:t>
            </w:r>
          </w:p>
          <w:p w:rsidR="008A653C" w:rsidRDefault="00990380">
            <w:pPr>
              <w:pStyle w:val="normal0"/>
              <w:numPr>
                <w:ilvl w:val="0"/>
                <w:numId w:val="36"/>
              </w:numPr>
              <w:spacing w:before="40" w:after="40"/>
              <w:ind w:left="259" w:hanging="187"/>
              <w:contextualSpacing/>
              <w:rPr>
                <w:sz w:val="22"/>
                <w:szCs w:val="22"/>
              </w:rPr>
            </w:pPr>
            <w:r>
              <w:rPr>
                <w:rFonts w:ascii="Cambria" w:eastAsia="Cambria" w:hAnsi="Cambria" w:cs="Cambria"/>
                <w:sz w:val="22"/>
                <w:szCs w:val="22"/>
              </w:rPr>
              <w:t>Notebook</w:t>
            </w:r>
          </w:p>
          <w:p w:rsidR="008A653C" w:rsidRDefault="00990380">
            <w:pPr>
              <w:pStyle w:val="normal0"/>
              <w:numPr>
                <w:ilvl w:val="0"/>
                <w:numId w:val="36"/>
              </w:numPr>
              <w:spacing w:before="40" w:after="40"/>
              <w:ind w:left="259" w:hanging="187"/>
              <w:contextualSpacing/>
              <w:rPr>
                <w:sz w:val="22"/>
                <w:szCs w:val="22"/>
              </w:rPr>
            </w:pPr>
            <w:r>
              <w:rPr>
                <w:rFonts w:ascii="Cambria" w:eastAsia="Cambria" w:hAnsi="Cambria" w:cs="Cambria"/>
                <w:sz w:val="22"/>
                <w:szCs w:val="22"/>
              </w:rPr>
              <w:t>Writing prompts</w:t>
            </w:r>
          </w:p>
          <w:p w:rsidR="008A653C" w:rsidRDefault="00990380">
            <w:pPr>
              <w:pStyle w:val="normal0"/>
              <w:numPr>
                <w:ilvl w:val="0"/>
                <w:numId w:val="36"/>
              </w:numPr>
              <w:spacing w:before="40" w:after="40"/>
              <w:ind w:left="259" w:hanging="187"/>
              <w:contextualSpacing/>
              <w:rPr>
                <w:sz w:val="22"/>
                <w:szCs w:val="22"/>
              </w:rPr>
            </w:pPr>
            <w:r>
              <w:rPr>
                <w:rFonts w:ascii="Cambria" w:eastAsia="Cambria" w:hAnsi="Cambria" w:cs="Cambria"/>
                <w:sz w:val="22"/>
                <w:szCs w:val="22"/>
              </w:rPr>
              <w:t>Exit passes</w:t>
            </w:r>
          </w:p>
          <w:p w:rsidR="008A653C" w:rsidRDefault="00990380">
            <w:pPr>
              <w:pStyle w:val="normal0"/>
              <w:numPr>
                <w:ilvl w:val="0"/>
                <w:numId w:val="36"/>
              </w:numPr>
              <w:spacing w:before="40" w:after="40"/>
              <w:ind w:left="259" w:hanging="187"/>
              <w:contextualSpacing/>
              <w:rPr>
                <w:sz w:val="22"/>
                <w:szCs w:val="22"/>
              </w:rPr>
            </w:pPr>
            <w:r>
              <w:rPr>
                <w:rFonts w:ascii="Cambria" w:eastAsia="Cambria" w:hAnsi="Cambria" w:cs="Cambria"/>
                <w:sz w:val="22"/>
                <w:szCs w:val="22"/>
              </w:rPr>
              <w:t xml:space="preserve">Self-assessment </w:t>
            </w:r>
          </w:p>
          <w:p w:rsidR="008A653C" w:rsidRDefault="008A653C">
            <w:pPr>
              <w:pStyle w:val="normal0"/>
              <w:spacing w:before="40" w:after="40"/>
            </w:pPr>
          </w:p>
        </w:tc>
      </w:tr>
      <w:tr w:rsidR="008A653C" w:rsidTr="009E421D">
        <w:tc>
          <w:tcPr>
            <w:tcW w:w="9680" w:type="dxa"/>
            <w:gridSpan w:val="2"/>
            <w:tcBorders>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t>Summative Assessments</w:t>
            </w:r>
          </w:p>
          <w:p w:rsidR="008A653C" w:rsidRDefault="00990380">
            <w:pPr>
              <w:pStyle w:val="normal0"/>
              <w:numPr>
                <w:ilvl w:val="0"/>
                <w:numId w:val="36"/>
              </w:numPr>
              <w:spacing w:line="276" w:lineRule="auto"/>
              <w:contextualSpacing/>
              <w:rPr>
                <w:sz w:val="22"/>
                <w:szCs w:val="22"/>
              </w:rPr>
            </w:pPr>
            <w:r>
              <w:rPr>
                <w:rFonts w:ascii="Cambria" w:eastAsia="Cambria" w:hAnsi="Cambria" w:cs="Cambria"/>
                <w:sz w:val="22"/>
                <w:szCs w:val="22"/>
              </w:rPr>
              <w:t>Chapter/Unit Test</w:t>
            </w:r>
          </w:p>
          <w:p w:rsidR="008A653C" w:rsidRDefault="00990380">
            <w:pPr>
              <w:pStyle w:val="normal0"/>
              <w:numPr>
                <w:ilvl w:val="0"/>
                <w:numId w:val="36"/>
              </w:numPr>
              <w:spacing w:line="276" w:lineRule="auto"/>
              <w:contextualSpacing/>
              <w:rPr>
                <w:sz w:val="22"/>
                <w:szCs w:val="22"/>
              </w:rPr>
            </w:pPr>
            <w:r>
              <w:rPr>
                <w:rFonts w:ascii="Cambria" w:eastAsia="Cambria" w:hAnsi="Cambria" w:cs="Cambria"/>
                <w:sz w:val="22"/>
                <w:szCs w:val="22"/>
              </w:rPr>
              <w:t>Quizzes</w:t>
            </w:r>
          </w:p>
          <w:p w:rsidR="008A653C" w:rsidRDefault="00990380">
            <w:pPr>
              <w:pStyle w:val="normal0"/>
              <w:numPr>
                <w:ilvl w:val="0"/>
                <w:numId w:val="36"/>
              </w:numPr>
              <w:spacing w:line="276" w:lineRule="auto"/>
              <w:contextualSpacing/>
              <w:rPr>
                <w:sz w:val="22"/>
                <w:szCs w:val="22"/>
              </w:rPr>
            </w:pPr>
            <w:r>
              <w:rPr>
                <w:rFonts w:ascii="Cambria" w:eastAsia="Cambria" w:hAnsi="Cambria" w:cs="Cambria"/>
                <w:sz w:val="22"/>
                <w:szCs w:val="22"/>
              </w:rPr>
              <w:t>Presentations</w:t>
            </w:r>
          </w:p>
          <w:p w:rsidR="008A653C" w:rsidRDefault="00990380">
            <w:pPr>
              <w:pStyle w:val="normal0"/>
              <w:numPr>
                <w:ilvl w:val="0"/>
                <w:numId w:val="36"/>
              </w:numPr>
              <w:spacing w:line="276" w:lineRule="auto"/>
              <w:contextualSpacing/>
              <w:rPr>
                <w:sz w:val="22"/>
                <w:szCs w:val="22"/>
              </w:rPr>
            </w:pPr>
            <w:r>
              <w:rPr>
                <w:rFonts w:ascii="Cambria" w:eastAsia="Cambria" w:hAnsi="Cambria" w:cs="Cambria"/>
                <w:sz w:val="22"/>
                <w:szCs w:val="22"/>
              </w:rPr>
              <w:t>Unit Projects</w:t>
            </w:r>
          </w:p>
          <w:p w:rsidR="008A653C" w:rsidRDefault="00990380">
            <w:pPr>
              <w:pStyle w:val="normal0"/>
              <w:numPr>
                <w:ilvl w:val="0"/>
                <w:numId w:val="36"/>
              </w:numPr>
              <w:spacing w:before="40" w:after="40"/>
              <w:contextualSpacing/>
            </w:pPr>
            <w:r>
              <w:rPr>
                <w:rFonts w:ascii="Cambria" w:eastAsia="Cambria" w:hAnsi="Cambria" w:cs="Cambria"/>
                <w:sz w:val="22"/>
                <w:szCs w:val="22"/>
              </w:rPr>
              <w:t>Mid-Term and Final Exams</w:t>
            </w:r>
          </w:p>
        </w:tc>
      </w:tr>
      <w:tr w:rsidR="008A653C" w:rsidTr="009E421D">
        <w:tc>
          <w:tcPr>
            <w:tcW w:w="9680" w:type="dxa"/>
            <w:gridSpan w:val="2"/>
            <w:tcBorders>
              <w:top w:val="single" w:sz="4" w:space="0" w:color="000000"/>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t>Modifications (ELLs, Special Education, Gifted and Talented)</w:t>
            </w:r>
          </w:p>
          <w:p w:rsidR="008A653C" w:rsidRDefault="00990380">
            <w:pPr>
              <w:pStyle w:val="normal0"/>
              <w:numPr>
                <w:ilvl w:val="0"/>
                <w:numId w:val="15"/>
              </w:numPr>
              <w:spacing w:before="40" w:after="40"/>
              <w:contextualSpacing/>
              <w:rPr>
                <w:b/>
                <w:sz w:val="22"/>
                <w:szCs w:val="22"/>
              </w:rPr>
            </w:pPr>
            <w:r>
              <w:rPr>
                <w:rFonts w:ascii="Cambria" w:eastAsia="Cambria" w:hAnsi="Cambria" w:cs="Cambria"/>
                <w:sz w:val="22"/>
                <w:szCs w:val="22"/>
              </w:rPr>
              <w:t>Teacher tutoring</w:t>
            </w:r>
          </w:p>
          <w:p w:rsidR="008A653C" w:rsidRDefault="00990380">
            <w:pPr>
              <w:pStyle w:val="normal0"/>
              <w:numPr>
                <w:ilvl w:val="0"/>
                <w:numId w:val="15"/>
              </w:numPr>
              <w:spacing w:before="40" w:after="40"/>
              <w:contextualSpacing/>
              <w:rPr>
                <w:b/>
                <w:sz w:val="22"/>
                <w:szCs w:val="22"/>
              </w:rPr>
            </w:pPr>
            <w:r>
              <w:rPr>
                <w:rFonts w:ascii="Cambria" w:eastAsia="Cambria" w:hAnsi="Cambria" w:cs="Cambria"/>
                <w:sz w:val="22"/>
                <w:szCs w:val="22"/>
              </w:rPr>
              <w:t>Peer tutoring</w:t>
            </w:r>
          </w:p>
          <w:p w:rsidR="008A653C" w:rsidRDefault="00990380">
            <w:pPr>
              <w:pStyle w:val="normal0"/>
              <w:numPr>
                <w:ilvl w:val="0"/>
                <w:numId w:val="15"/>
              </w:numPr>
              <w:spacing w:before="40" w:after="40"/>
              <w:contextualSpacing/>
              <w:rPr>
                <w:b/>
                <w:sz w:val="22"/>
                <w:szCs w:val="22"/>
              </w:rPr>
            </w:pPr>
            <w:r>
              <w:rPr>
                <w:rFonts w:ascii="Cambria" w:eastAsia="Cambria" w:hAnsi="Cambria" w:cs="Cambria"/>
                <w:sz w:val="22"/>
                <w:szCs w:val="22"/>
              </w:rPr>
              <w:lastRenderedPageBreak/>
              <w:t>Cooperative learning groups</w:t>
            </w:r>
          </w:p>
          <w:p w:rsidR="008A653C" w:rsidRDefault="00990380">
            <w:pPr>
              <w:pStyle w:val="normal0"/>
              <w:numPr>
                <w:ilvl w:val="0"/>
                <w:numId w:val="15"/>
              </w:numPr>
              <w:spacing w:before="40" w:after="40"/>
              <w:contextualSpacing/>
              <w:rPr>
                <w:b/>
                <w:sz w:val="22"/>
                <w:szCs w:val="22"/>
              </w:rPr>
            </w:pPr>
            <w:r>
              <w:rPr>
                <w:rFonts w:ascii="Cambria" w:eastAsia="Cambria" w:hAnsi="Cambria" w:cs="Cambria"/>
                <w:sz w:val="22"/>
                <w:szCs w:val="22"/>
              </w:rPr>
              <w:t xml:space="preserve">Modified assignments </w:t>
            </w:r>
          </w:p>
          <w:p w:rsidR="008A653C" w:rsidRDefault="00990380">
            <w:pPr>
              <w:pStyle w:val="normal0"/>
              <w:numPr>
                <w:ilvl w:val="0"/>
                <w:numId w:val="15"/>
              </w:numPr>
              <w:spacing w:before="40" w:after="40"/>
              <w:contextualSpacing/>
              <w:rPr>
                <w:b/>
                <w:sz w:val="22"/>
                <w:szCs w:val="22"/>
              </w:rPr>
            </w:pPr>
            <w:r>
              <w:rPr>
                <w:rFonts w:ascii="Cambria" w:eastAsia="Cambria" w:hAnsi="Cambria" w:cs="Cambria"/>
                <w:sz w:val="22"/>
                <w:szCs w:val="22"/>
              </w:rPr>
              <w:t xml:space="preserve">Alternative assessments </w:t>
            </w:r>
          </w:p>
          <w:p w:rsidR="008A653C" w:rsidRDefault="00990380">
            <w:pPr>
              <w:pStyle w:val="normal0"/>
              <w:numPr>
                <w:ilvl w:val="0"/>
                <w:numId w:val="15"/>
              </w:numPr>
              <w:spacing w:before="40" w:after="40"/>
              <w:contextualSpacing/>
              <w:rPr>
                <w:b/>
                <w:sz w:val="22"/>
                <w:szCs w:val="22"/>
              </w:rPr>
            </w:pPr>
            <w:r>
              <w:rPr>
                <w:rFonts w:ascii="Cambria" w:eastAsia="Cambria" w:hAnsi="Cambria" w:cs="Cambria"/>
                <w:sz w:val="22"/>
                <w:szCs w:val="22"/>
              </w:rPr>
              <w:t>Group investigation</w:t>
            </w:r>
          </w:p>
          <w:p w:rsidR="008A653C" w:rsidRDefault="00990380">
            <w:pPr>
              <w:pStyle w:val="normal0"/>
              <w:numPr>
                <w:ilvl w:val="0"/>
                <w:numId w:val="15"/>
              </w:numPr>
              <w:spacing w:before="40" w:after="40"/>
              <w:contextualSpacing/>
              <w:rPr>
                <w:b/>
                <w:sz w:val="22"/>
                <w:szCs w:val="22"/>
              </w:rPr>
            </w:pPr>
            <w:r>
              <w:rPr>
                <w:rFonts w:ascii="Cambria" w:eastAsia="Cambria" w:hAnsi="Cambria" w:cs="Cambria"/>
                <w:sz w:val="22"/>
                <w:szCs w:val="22"/>
              </w:rPr>
              <w:t>Differentiated instruction</w:t>
            </w:r>
          </w:p>
          <w:p w:rsidR="008A653C" w:rsidRDefault="00990380">
            <w:pPr>
              <w:pStyle w:val="normal0"/>
              <w:numPr>
                <w:ilvl w:val="0"/>
                <w:numId w:val="15"/>
              </w:numPr>
              <w:spacing w:before="40" w:after="40"/>
              <w:contextualSpacing/>
              <w:rPr>
                <w:b/>
                <w:sz w:val="22"/>
                <w:szCs w:val="22"/>
              </w:rPr>
            </w:pPr>
            <w:r>
              <w:rPr>
                <w:rFonts w:ascii="Cambria" w:eastAsia="Cambria" w:hAnsi="Cambria" w:cs="Cambria"/>
                <w:sz w:val="22"/>
                <w:szCs w:val="22"/>
              </w:rPr>
              <w:t>Native language texts and native language to English dictionary</w:t>
            </w:r>
          </w:p>
          <w:p w:rsidR="008A653C" w:rsidRDefault="00990380">
            <w:pPr>
              <w:pStyle w:val="normal0"/>
              <w:numPr>
                <w:ilvl w:val="0"/>
                <w:numId w:val="15"/>
              </w:numPr>
              <w:spacing w:before="40" w:after="40"/>
              <w:contextualSpacing/>
              <w:rPr>
                <w:b/>
              </w:rPr>
            </w:pPr>
            <w:r>
              <w:rPr>
                <w:rFonts w:ascii="Cambria" w:eastAsia="Cambria" w:hAnsi="Cambria" w:cs="Cambria"/>
                <w:b/>
              </w:rPr>
              <w:t xml:space="preserve">   Follow all IEP modifications/504 plan</w:t>
            </w:r>
          </w:p>
          <w:p w:rsidR="008A653C" w:rsidRDefault="008A653C">
            <w:pPr>
              <w:pStyle w:val="normal0"/>
              <w:spacing w:before="40" w:after="40"/>
            </w:pPr>
          </w:p>
        </w:tc>
      </w:tr>
      <w:tr w:rsidR="008A653C" w:rsidTr="009E421D">
        <w:tc>
          <w:tcPr>
            <w:tcW w:w="9680" w:type="dxa"/>
            <w:gridSpan w:val="2"/>
            <w:tcBorders>
              <w:top w:val="single" w:sz="4" w:space="0" w:color="000000"/>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lastRenderedPageBreak/>
              <w:t>Curriculum development Resources/Instructional Materials/Equipment Needed Teacher Resources:</w:t>
            </w:r>
          </w:p>
          <w:p w:rsidR="008A653C" w:rsidRDefault="00990380">
            <w:pPr>
              <w:pStyle w:val="normal0"/>
              <w:spacing w:before="40" w:after="40"/>
            </w:pPr>
            <w:r>
              <w:rPr>
                <w:rFonts w:ascii="Cambria" w:eastAsia="Cambria" w:hAnsi="Cambria" w:cs="Cambria"/>
              </w:rPr>
              <w:t xml:space="preserve">For further clarification refer to NJ Class Standard Introductions at </w:t>
            </w:r>
            <w:hyperlink r:id="rId7">
              <w:r>
                <w:rPr>
                  <w:rFonts w:ascii="Cambria" w:eastAsia="Cambria" w:hAnsi="Cambria" w:cs="Cambria"/>
                  <w:b/>
                  <w:color w:val="0000FF"/>
                  <w:u w:val="single"/>
                </w:rPr>
                <w:t>www.njcccs.org</w:t>
              </w:r>
            </w:hyperlink>
            <w:r>
              <w:rPr>
                <w:rFonts w:ascii="Cambria" w:eastAsia="Cambria" w:hAnsi="Cambria" w:cs="Cambria"/>
              </w:rPr>
              <w:t>.</w:t>
            </w:r>
          </w:p>
          <w:p w:rsidR="008A653C" w:rsidRDefault="00990380">
            <w:pPr>
              <w:pStyle w:val="normal0"/>
              <w:numPr>
                <w:ilvl w:val="0"/>
                <w:numId w:val="8"/>
              </w:numPr>
              <w:spacing w:before="40" w:after="40"/>
              <w:contextualSpacing/>
            </w:pPr>
            <w:r>
              <w:rPr>
                <w:rFonts w:ascii="Cambria" w:eastAsia="Cambria" w:hAnsi="Cambria" w:cs="Cambria"/>
              </w:rPr>
              <w:t>Graphing Calculator</w:t>
            </w:r>
          </w:p>
          <w:p w:rsidR="008A653C" w:rsidRDefault="00990380">
            <w:pPr>
              <w:pStyle w:val="normal0"/>
              <w:numPr>
                <w:ilvl w:val="0"/>
                <w:numId w:val="8"/>
              </w:numPr>
              <w:spacing w:before="40" w:after="40"/>
              <w:contextualSpacing/>
            </w:pPr>
            <w:r>
              <w:rPr>
                <w:rFonts w:ascii="Cambria" w:eastAsia="Cambria" w:hAnsi="Cambria" w:cs="Cambria"/>
              </w:rPr>
              <w:t>Microsoft Excel/PowerPoint</w:t>
            </w:r>
          </w:p>
          <w:p w:rsidR="008A653C" w:rsidRDefault="00990380">
            <w:pPr>
              <w:pStyle w:val="normal0"/>
              <w:numPr>
                <w:ilvl w:val="0"/>
                <w:numId w:val="8"/>
              </w:numPr>
              <w:spacing w:before="40" w:after="40"/>
              <w:contextualSpacing/>
            </w:pPr>
            <w:r>
              <w:rPr>
                <w:rFonts w:ascii="Cambria" w:eastAsia="Cambria" w:hAnsi="Cambria" w:cs="Cambria"/>
              </w:rPr>
              <w:t>Teacher-made tests, worksheets, warm-ups, and quizzes</w:t>
            </w:r>
          </w:p>
          <w:p w:rsidR="008A653C" w:rsidRDefault="00990380">
            <w:pPr>
              <w:pStyle w:val="normal0"/>
              <w:numPr>
                <w:ilvl w:val="0"/>
                <w:numId w:val="8"/>
              </w:numPr>
              <w:spacing w:before="40" w:after="40"/>
              <w:contextualSpacing/>
              <w:rPr>
                <w:b/>
              </w:rPr>
            </w:pPr>
            <w:r>
              <w:rPr>
                <w:rFonts w:ascii="Cambria" w:eastAsia="Cambria" w:hAnsi="Cambria" w:cs="Cambria"/>
              </w:rPr>
              <w:t>Computer software to support unit</w:t>
            </w:r>
          </w:p>
          <w:p w:rsidR="008A653C" w:rsidRDefault="00990380">
            <w:pPr>
              <w:pStyle w:val="normal0"/>
              <w:numPr>
                <w:ilvl w:val="0"/>
                <w:numId w:val="8"/>
              </w:numPr>
              <w:spacing w:before="40" w:after="40"/>
              <w:contextualSpacing/>
              <w:rPr>
                <w:b/>
              </w:rPr>
            </w:pPr>
            <w:r>
              <w:rPr>
                <w:rFonts w:ascii="Cambria" w:eastAsia="Cambria" w:hAnsi="Cambria" w:cs="Cambria"/>
              </w:rPr>
              <w:t>Smart board</w:t>
            </w:r>
          </w:p>
          <w:p w:rsidR="008A653C" w:rsidRDefault="00990380">
            <w:pPr>
              <w:pStyle w:val="normal0"/>
              <w:numPr>
                <w:ilvl w:val="0"/>
                <w:numId w:val="8"/>
              </w:numPr>
              <w:spacing w:before="40" w:after="40"/>
              <w:contextualSpacing/>
              <w:rPr>
                <w:b/>
              </w:rPr>
            </w:pPr>
            <w:r>
              <w:rPr>
                <w:rFonts w:ascii="Cambria" w:eastAsia="Cambria" w:hAnsi="Cambria" w:cs="Cambria"/>
              </w:rPr>
              <w:t>Document camera</w:t>
            </w:r>
          </w:p>
          <w:p w:rsidR="008A653C" w:rsidRDefault="00E43886">
            <w:pPr>
              <w:pStyle w:val="normal0"/>
              <w:numPr>
                <w:ilvl w:val="0"/>
                <w:numId w:val="8"/>
              </w:numPr>
              <w:spacing w:before="40" w:after="40"/>
              <w:contextualSpacing/>
              <w:rPr>
                <w:b/>
              </w:rPr>
            </w:pPr>
            <w:hyperlink r:id="rId8">
              <w:r w:rsidR="00990380">
                <w:rPr>
                  <w:rFonts w:ascii="Cambria" w:eastAsia="Cambria" w:hAnsi="Cambria" w:cs="Cambria"/>
                  <w:color w:val="0000FF"/>
                  <w:u w:val="single"/>
                </w:rPr>
                <w:t>www.ixl.com</w:t>
              </w:r>
            </w:hyperlink>
            <w:hyperlink r:id="rId9"/>
          </w:p>
          <w:p w:rsidR="008A653C" w:rsidRDefault="00E43886">
            <w:pPr>
              <w:pStyle w:val="normal0"/>
              <w:numPr>
                <w:ilvl w:val="0"/>
                <w:numId w:val="8"/>
              </w:numPr>
              <w:spacing w:before="40" w:after="40"/>
              <w:contextualSpacing/>
              <w:rPr>
                <w:b/>
              </w:rPr>
            </w:pPr>
            <w:hyperlink r:id="rId10">
              <w:r w:rsidR="00990380">
                <w:rPr>
                  <w:rFonts w:ascii="Cambria" w:eastAsia="Cambria" w:hAnsi="Cambria" w:cs="Cambria"/>
                  <w:color w:val="0000FF"/>
                  <w:u w:val="single"/>
                </w:rPr>
                <w:t>www.purplemath.com</w:t>
              </w:r>
            </w:hyperlink>
            <w:r w:rsidR="00990380">
              <w:rPr>
                <w:rFonts w:ascii="Cambria" w:eastAsia="Cambria" w:hAnsi="Cambria" w:cs="Cambria"/>
              </w:rPr>
              <w:t xml:space="preserve"> </w:t>
            </w:r>
          </w:p>
          <w:p w:rsidR="008A653C" w:rsidRDefault="00E43886">
            <w:pPr>
              <w:pStyle w:val="normal0"/>
              <w:numPr>
                <w:ilvl w:val="0"/>
                <w:numId w:val="8"/>
              </w:numPr>
              <w:spacing w:before="40" w:after="40"/>
              <w:contextualSpacing/>
              <w:rPr>
                <w:b/>
              </w:rPr>
            </w:pPr>
            <w:hyperlink r:id="rId11">
              <w:r w:rsidR="00990380">
                <w:rPr>
                  <w:rFonts w:ascii="Cambria" w:eastAsia="Cambria" w:hAnsi="Cambria" w:cs="Cambria"/>
                  <w:color w:val="0000FF"/>
                  <w:u w:val="single"/>
                </w:rPr>
                <w:t>www.Kutasoftware.com</w:t>
              </w:r>
            </w:hyperlink>
            <w:hyperlink r:id="rId12"/>
          </w:p>
          <w:p w:rsidR="008A653C" w:rsidRDefault="00E43886">
            <w:pPr>
              <w:pStyle w:val="normal0"/>
              <w:numPr>
                <w:ilvl w:val="0"/>
                <w:numId w:val="8"/>
              </w:numPr>
              <w:spacing w:before="40" w:after="40"/>
              <w:contextualSpacing/>
              <w:rPr>
                <w:b/>
              </w:rPr>
            </w:pPr>
            <w:hyperlink r:id="rId13">
              <w:r w:rsidR="00990380">
                <w:rPr>
                  <w:rFonts w:ascii="Cambria" w:eastAsia="Cambria" w:hAnsi="Cambria" w:cs="Cambria"/>
                  <w:color w:val="0000FF"/>
                  <w:u w:val="single"/>
                </w:rPr>
                <w:t>www.Khanacademy.com</w:t>
              </w:r>
            </w:hyperlink>
            <w:hyperlink r:id="rId14"/>
          </w:p>
          <w:p w:rsidR="008A653C" w:rsidRDefault="00E43886">
            <w:pPr>
              <w:pStyle w:val="normal0"/>
              <w:numPr>
                <w:ilvl w:val="0"/>
                <w:numId w:val="8"/>
              </w:numPr>
              <w:spacing w:before="40" w:after="40"/>
              <w:contextualSpacing/>
              <w:rPr>
                <w:b/>
              </w:rPr>
            </w:pPr>
            <w:hyperlink r:id="rId15">
              <w:r w:rsidR="00990380">
                <w:rPr>
                  <w:rFonts w:ascii="Cambria" w:eastAsia="Cambria" w:hAnsi="Cambria" w:cs="Cambria"/>
                  <w:color w:val="0000FF"/>
                  <w:u w:val="single"/>
                </w:rPr>
                <w:t>www.brightstorm.com</w:t>
              </w:r>
            </w:hyperlink>
            <w:hyperlink r:id="rId16"/>
          </w:p>
          <w:p w:rsidR="008A653C" w:rsidRDefault="00E43886">
            <w:pPr>
              <w:pStyle w:val="normal0"/>
              <w:numPr>
                <w:ilvl w:val="0"/>
                <w:numId w:val="8"/>
              </w:numPr>
              <w:spacing w:before="40" w:after="40"/>
              <w:contextualSpacing/>
              <w:rPr>
                <w:b/>
              </w:rPr>
            </w:pPr>
            <w:hyperlink r:id="rId17">
              <w:r w:rsidR="00990380">
                <w:rPr>
                  <w:rFonts w:ascii="Cambria" w:eastAsia="Cambria" w:hAnsi="Cambria" w:cs="Cambria"/>
                  <w:color w:val="0000FF"/>
                  <w:u w:val="single"/>
                </w:rPr>
                <w:t>www.coolmath.com</w:t>
              </w:r>
            </w:hyperlink>
            <w:r w:rsidR="00990380">
              <w:rPr>
                <w:rFonts w:ascii="Cambria" w:eastAsia="Cambria" w:hAnsi="Cambria" w:cs="Cambria"/>
              </w:rPr>
              <w:t xml:space="preserve"> </w:t>
            </w:r>
          </w:p>
          <w:p w:rsidR="008A653C" w:rsidRDefault="00E43886">
            <w:pPr>
              <w:pStyle w:val="normal0"/>
              <w:numPr>
                <w:ilvl w:val="0"/>
                <w:numId w:val="8"/>
              </w:numPr>
              <w:spacing w:before="40" w:after="40"/>
              <w:contextualSpacing/>
            </w:pPr>
            <w:hyperlink r:id="rId18">
              <w:r w:rsidR="00990380">
                <w:rPr>
                  <w:rFonts w:ascii="Cambria" w:eastAsia="Cambria" w:hAnsi="Cambria" w:cs="Cambria"/>
                  <w:color w:val="0000FF"/>
                  <w:u w:val="single"/>
                </w:rPr>
                <w:t>www.desmos.com</w:t>
              </w:r>
            </w:hyperlink>
            <w:hyperlink r:id="rId19"/>
          </w:p>
          <w:p w:rsidR="008A653C" w:rsidRDefault="00E43886">
            <w:pPr>
              <w:pStyle w:val="normal0"/>
              <w:spacing w:before="40" w:after="40"/>
              <w:ind w:left="360"/>
            </w:pPr>
            <w:hyperlink r:id="rId20"/>
          </w:p>
        </w:tc>
      </w:tr>
      <w:tr w:rsidR="008A653C" w:rsidTr="009E421D">
        <w:tc>
          <w:tcPr>
            <w:tcW w:w="9680" w:type="dxa"/>
            <w:gridSpan w:val="2"/>
            <w:tcBorders>
              <w:top w:val="nil"/>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t>Teacher Notes:</w:t>
            </w:r>
          </w:p>
          <w:p w:rsidR="008A653C" w:rsidRDefault="008A653C">
            <w:pPr>
              <w:pStyle w:val="normal0"/>
              <w:spacing w:before="40" w:after="40"/>
            </w:pPr>
          </w:p>
        </w:tc>
      </w:tr>
    </w:tbl>
    <w:p w:rsidR="008A653C" w:rsidRDefault="008A653C">
      <w:pPr>
        <w:pStyle w:val="normal0"/>
      </w:pPr>
    </w:p>
    <w:p w:rsidR="008A653C" w:rsidRDefault="008A653C">
      <w:pPr>
        <w:pStyle w:val="normal0"/>
      </w:pPr>
    </w:p>
    <w:p w:rsidR="008A653C" w:rsidRDefault="008A653C">
      <w:pPr>
        <w:pStyle w:val="normal0"/>
        <w:spacing w:before="100" w:after="100"/>
      </w:pPr>
    </w:p>
    <w:p w:rsidR="009E421D" w:rsidRDefault="009E421D">
      <w:pPr>
        <w:pStyle w:val="normal0"/>
        <w:spacing w:before="100" w:after="100"/>
      </w:pPr>
    </w:p>
    <w:p w:rsidR="009E421D" w:rsidRDefault="009E421D">
      <w:pPr>
        <w:pStyle w:val="normal0"/>
        <w:spacing w:before="100" w:after="100"/>
      </w:pPr>
    </w:p>
    <w:p w:rsidR="009E421D" w:rsidRDefault="009E421D">
      <w:pPr>
        <w:pStyle w:val="normal0"/>
        <w:spacing w:before="100" w:after="100"/>
      </w:pPr>
    </w:p>
    <w:p w:rsidR="009E421D" w:rsidRDefault="009E421D">
      <w:pPr>
        <w:pStyle w:val="normal0"/>
        <w:spacing w:before="100" w:after="100"/>
      </w:pPr>
    </w:p>
    <w:p w:rsidR="009E421D" w:rsidRDefault="009E421D">
      <w:pPr>
        <w:pStyle w:val="normal0"/>
        <w:spacing w:before="100" w:after="100"/>
      </w:pPr>
    </w:p>
    <w:p w:rsidR="009E421D" w:rsidRDefault="009E421D">
      <w:pPr>
        <w:pStyle w:val="normal0"/>
        <w:spacing w:before="100" w:after="100"/>
      </w:pPr>
    </w:p>
    <w:p w:rsidR="009E421D" w:rsidRDefault="009E421D">
      <w:pPr>
        <w:pStyle w:val="normal0"/>
        <w:spacing w:before="100" w:after="100"/>
      </w:pPr>
    </w:p>
    <w:p w:rsidR="009E421D" w:rsidRDefault="009E421D">
      <w:pPr>
        <w:pStyle w:val="normal0"/>
        <w:spacing w:before="100" w:after="100"/>
      </w:pPr>
    </w:p>
    <w:p w:rsidR="009E421D" w:rsidRDefault="009E421D">
      <w:pPr>
        <w:pStyle w:val="normal0"/>
        <w:spacing w:before="100" w:after="100"/>
      </w:pPr>
    </w:p>
    <w:p w:rsidR="008A653C" w:rsidRDefault="008A653C">
      <w:pPr>
        <w:pStyle w:val="normal0"/>
        <w:spacing w:before="100" w:after="100"/>
        <w:jc w:val="center"/>
      </w:pPr>
    </w:p>
    <w:p w:rsidR="008A653C" w:rsidRDefault="008A653C">
      <w:pPr>
        <w:pStyle w:val="normal0"/>
        <w:spacing w:before="100" w:after="100"/>
        <w:jc w:val="center"/>
      </w:pPr>
    </w:p>
    <w:tbl>
      <w:tblPr>
        <w:tblStyle w:val="a5"/>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78"/>
        <w:gridCol w:w="2783"/>
        <w:gridCol w:w="5682"/>
      </w:tblGrid>
      <w:tr w:rsidR="008A653C">
        <w:trPr>
          <w:trHeight w:val="700"/>
        </w:trPr>
        <w:tc>
          <w:tcPr>
            <w:tcW w:w="9643" w:type="dxa"/>
            <w:gridSpan w:val="3"/>
            <w:tcBorders>
              <w:bottom w:val="single" w:sz="4" w:space="0" w:color="000000"/>
            </w:tcBorders>
            <w:shd w:val="clear" w:color="auto" w:fill="365F91"/>
          </w:tcPr>
          <w:p w:rsidR="008A653C" w:rsidRDefault="00990380">
            <w:pPr>
              <w:pStyle w:val="normal0"/>
              <w:spacing w:before="40" w:after="40"/>
              <w:jc w:val="center"/>
            </w:pPr>
            <w:r>
              <w:rPr>
                <w:b/>
                <w:color w:val="FFFFFF"/>
              </w:rPr>
              <w:lastRenderedPageBreak/>
              <w:t>OCEAN COUNTY MATHEMATICS CURRICULUM</w:t>
            </w:r>
          </w:p>
          <w:p w:rsidR="008A653C" w:rsidRDefault="00990380">
            <w:pPr>
              <w:pStyle w:val="normal0"/>
              <w:spacing w:before="40" w:after="40"/>
              <w:jc w:val="center"/>
            </w:pPr>
            <w:r>
              <w:rPr>
                <w:b/>
                <w:color w:val="FFFFFF"/>
              </w:rPr>
              <w:t xml:space="preserve">Unit Overview </w:t>
            </w:r>
          </w:p>
        </w:tc>
      </w:tr>
      <w:tr w:rsidR="008A653C">
        <w:trPr>
          <w:trHeight w:val="320"/>
        </w:trPr>
        <w:tc>
          <w:tcPr>
            <w:tcW w:w="9643" w:type="dxa"/>
            <w:gridSpan w:val="3"/>
            <w:shd w:val="clear" w:color="auto" w:fill="FFCCCC"/>
          </w:tcPr>
          <w:p w:rsidR="008A653C" w:rsidRDefault="00990380">
            <w:pPr>
              <w:pStyle w:val="normal0"/>
              <w:spacing w:before="40" w:after="40"/>
            </w:pPr>
            <w:r>
              <w:rPr>
                <w:b/>
              </w:rPr>
              <w:t>Content Area:  Mathematics                                                                         Grade: High School</w:t>
            </w:r>
          </w:p>
        </w:tc>
      </w:tr>
      <w:tr w:rsidR="008A653C">
        <w:trPr>
          <w:trHeight w:val="320"/>
        </w:trPr>
        <w:tc>
          <w:tcPr>
            <w:tcW w:w="9643" w:type="dxa"/>
            <w:gridSpan w:val="3"/>
            <w:tcBorders>
              <w:bottom w:val="single" w:sz="4" w:space="0" w:color="000000"/>
            </w:tcBorders>
            <w:shd w:val="clear" w:color="auto" w:fill="FFCCCC"/>
          </w:tcPr>
          <w:p w:rsidR="008A653C" w:rsidRDefault="00990380">
            <w:pPr>
              <w:pStyle w:val="normal0"/>
              <w:spacing w:before="40" w:after="40"/>
            </w:pPr>
            <w:r>
              <w:rPr>
                <w:b/>
              </w:rPr>
              <w:t>Unit Title:</w:t>
            </w:r>
            <w:r>
              <w:t xml:space="preserve"> Overview of Calculus</w:t>
            </w:r>
          </w:p>
        </w:tc>
      </w:tr>
      <w:tr w:rsidR="008A653C">
        <w:trPr>
          <w:trHeight w:val="320"/>
        </w:trPr>
        <w:tc>
          <w:tcPr>
            <w:tcW w:w="9643" w:type="dxa"/>
            <w:gridSpan w:val="3"/>
            <w:tcBorders>
              <w:bottom w:val="single" w:sz="4" w:space="0" w:color="000000"/>
            </w:tcBorders>
            <w:shd w:val="clear" w:color="auto" w:fill="FFCCCC"/>
          </w:tcPr>
          <w:p w:rsidR="008A653C" w:rsidRDefault="00990380">
            <w:pPr>
              <w:pStyle w:val="normal0"/>
              <w:spacing w:before="40" w:after="40"/>
            </w:pPr>
            <w:r>
              <w:rPr>
                <w:b/>
              </w:rPr>
              <w:t>Domain:</w:t>
            </w:r>
            <w:r>
              <w:t xml:space="preserve"> Number &amp; Quantity/Algebra/Functions/Modeling/Geometry</w:t>
            </w:r>
          </w:p>
        </w:tc>
      </w:tr>
      <w:tr w:rsidR="008A653C">
        <w:trPr>
          <w:trHeight w:val="900"/>
        </w:trPr>
        <w:tc>
          <w:tcPr>
            <w:tcW w:w="9643" w:type="dxa"/>
            <w:gridSpan w:val="3"/>
            <w:tcBorders>
              <w:top w:val="single" w:sz="4" w:space="0" w:color="000000"/>
              <w:bottom w:val="nil"/>
            </w:tcBorders>
            <w:shd w:val="clear" w:color="auto" w:fill="FFCCCC"/>
          </w:tcPr>
          <w:p w:rsidR="008A653C" w:rsidRDefault="00990380">
            <w:pPr>
              <w:pStyle w:val="normal0"/>
              <w:spacing w:before="40" w:after="40"/>
            </w:pPr>
            <w:r>
              <w:rPr>
                <w:b/>
              </w:rPr>
              <w:t>Unit Summary:</w:t>
            </w:r>
          </w:p>
          <w:p w:rsidR="008A653C" w:rsidRDefault="00990380">
            <w:pPr>
              <w:pStyle w:val="normal0"/>
              <w:spacing w:before="40" w:after="40"/>
            </w:pPr>
            <w:r>
              <w:t>The students will be introduced to the main concepts in Calculus.  The unit is based on the Paul Forrester Calculus: Concepts and Applications textbook from Key Curriculum Press.  The students get a brief overview of the concepts of limits, instantaneous rate of change and area under a curve via rectangles and trapezoids.</w:t>
            </w:r>
          </w:p>
          <w:p w:rsidR="008A653C" w:rsidRDefault="008A653C">
            <w:pPr>
              <w:pStyle w:val="normal0"/>
              <w:spacing w:before="40" w:after="40"/>
            </w:pPr>
          </w:p>
          <w:p w:rsidR="008A653C" w:rsidRDefault="00990380">
            <w:pPr>
              <w:pStyle w:val="normal0"/>
              <w:spacing w:before="40" w:after="40"/>
            </w:pPr>
            <w:r>
              <w:rPr>
                <w:rFonts w:ascii="Cambria" w:eastAsia="Cambria" w:hAnsi="Cambria" w:cs="Cambria"/>
                <w:b/>
              </w:rPr>
              <w:t xml:space="preserve">Primary interdisciplinary connections: </w:t>
            </w:r>
            <w:r>
              <w:rPr>
                <w:rFonts w:ascii="Cambria" w:eastAsia="Cambria" w:hAnsi="Cambria" w:cs="Cambria"/>
              </w:rPr>
              <w:t>Infused within the unit are connections to the 2014 NJCCCS for Mathematics, Language Arts Literacy, Science and Technology.</w:t>
            </w:r>
          </w:p>
        </w:tc>
      </w:tr>
      <w:tr w:rsidR="008A653C">
        <w:trPr>
          <w:trHeight w:val="340"/>
        </w:trPr>
        <w:tc>
          <w:tcPr>
            <w:tcW w:w="9643" w:type="dxa"/>
            <w:gridSpan w:val="3"/>
            <w:tcBorders>
              <w:top w:val="nil"/>
              <w:bottom w:val="nil"/>
            </w:tcBorders>
            <w:shd w:val="clear" w:color="auto" w:fill="FFCCCC"/>
          </w:tcPr>
          <w:p w:rsidR="008A653C" w:rsidRDefault="008A653C">
            <w:pPr>
              <w:pStyle w:val="normal0"/>
              <w:spacing w:before="40" w:after="40"/>
            </w:pPr>
          </w:p>
          <w:p w:rsidR="008A653C" w:rsidRDefault="00990380">
            <w:pPr>
              <w:pStyle w:val="normal0"/>
              <w:spacing w:before="40" w:after="40"/>
            </w:pPr>
            <w:r>
              <w:rPr>
                <w:rFonts w:ascii="Cambria" w:eastAsia="Cambria" w:hAnsi="Cambria" w:cs="Cambria"/>
                <w:b/>
              </w:rPr>
              <w:t>21</w:t>
            </w:r>
            <w:r>
              <w:rPr>
                <w:rFonts w:ascii="Cambria" w:eastAsia="Cambria" w:hAnsi="Cambria" w:cs="Cambria"/>
                <w:b/>
                <w:vertAlign w:val="superscript"/>
              </w:rPr>
              <w:t>st</w:t>
            </w:r>
            <w:r>
              <w:rPr>
                <w:rFonts w:ascii="Cambria" w:eastAsia="Cambria" w:hAnsi="Cambria" w:cs="Cambria"/>
                <w:b/>
              </w:rPr>
              <w:t xml:space="preserve"> century themes: </w:t>
            </w:r>
            <w:r>
              <w:rPr>
                <w:rFonts w:ascii="Cambria" w:eastAsia="Cambria" w:hAnsi="Cambria" w:cs="Cambria"/>
              </w:rPr>
              <w:t>The unit will integrate the 21</w:t>
            </w:r>
            <w:r>
              <w:rPr>
                <w:rFonts w:ascii="Cambria" w:eastAsia="Cambria" w:hAnsi="Cambria" w:cs="Cambria"/>
                <w:vertAlign w:val="superscript"/>
              </w:rPr>
              <w:t>st</w:t>
            </w:r>
            <w:r>
              <w:rPr>
                <w:rFonts w:ascii="Cambria" w:eastAsia="Cambria" w:hAnsi="Cambria" w:cs="Cambria"/>
              </w:rPr>
              <w:t xml:space="preserve"> Century Life and Career standards:</w:t>
            </w:r>
          </w:p>
          <w:p w:rsidR="008A653C" w:rsidRDefault="00990380">
            <w:pPr>
              <w:pStyle w:val="normal0"/>
            </w:pPr>
            <w:r>
              <w:t>CRP2. Apply appropriate academic and technical skills.</w:t>
            </w:r>
          </w:p>
          <w:p w:rsidR="008A653C" w:rsidRDefault="00990380">
            <w:pPr>
              <w:pStyle w:val="normal0"/>
            </w:pPr>
            <w:r>
              <w:t>CRP4. Communicate clearly and effectively and with reason</w:t>
            </w:r>
          </w:p>
          <w:p w:rsidR="008A653C" w:rsidRDefault="00990380">
            <w:pPr>
              <w:pStyle w:val="normal0"/>
            </w:pPr>
            <w:r>
              <w:t>CRP6. Demonstrate creativity and innovation.</w:t>
            </w:r>
          </w:p>
          <w:p w:rsidR="008A653C" w:rsidRDefault="00990380">
            <w:pPr>
              <w:pStyle w:val="normal0"/>
            </w:pPr>
            <w:r>
              <w:t>CRP7. Employ valid and reliable research strategies.</w:t>
            </w:r>
          </w:p>
          <w:p w:rsidR="008A653C" w:rsidRDefault="00990380">
            <w:pPr>
              <w:pStyle w:val="normal0"/>
            </w:pPr>
            <w:r>
              <w:t>CRP8. Utilize critical thinking to make sense of problems and persevere in solving them.</w:t>
            </w:r>
          </w:p>
          <w:p w:rsidR="008A653C" w:rsidRDefault="00990380">
            <w:pPr>
              <w:pStyle w:val="normal0"/>
            </w:pPr>
            <w:r>
              <w:t>CRP11. Use technology to enhance productivity.</w:t>
            </w:r>
          </w:p>
        </w:tc>
      </w:tr>
      <w:tr w:rsidR="008A653C">
        <w:trPr>
          <w:trHeight w:val="600"/>
        </w:trPr>
        <w:tc>
          <w:tcPr>
            <w:tcW w:w="9643" w:type="dxa"/>
            <w:gridSpan w:val="3"/>
            <w:tcBorders>
              <w:top w:val="nil"/>
            </w:tcBorders>
            <w:shd w:val="clear" w:color="auto" w:fill="FFCCCC"/>
          </w:tcPr>
          <w:p w:rsidR="008A653C" w:rsidRDefault="008A653C">
            <w:pPr>
              <w:pStyle w:val="normal0"/>
              <w:spacing w:before="40" w:after="40"/>
            </w:pPr>
          </w:p>
        </w:tc>
      </w:tr>
      <w:tr w:rsidR="008A653C">
        <w:trPr>
          <w:trHeight w:val="300"/>
        </w:trPr>
        <w:tc>
          <w:tcPr>
            <w:tcW w:w="9643" w:type="dxa"/>
            <w:gridSpan w:val="3"/>
            <w:tcBorders>
              <w:bottom w:val="single" w:sz="4" w:space="0" w:color="000000"/>
            </w:tcBorders>
            <w:shd w:val="clear" w:color="auto" w:fill="365F91"/>
          </w:tcPr>
          <w:p w:rsidR="008A653C" w:rsidRDefault="00990380">
            <w:pPr>
              <w:pStyle w:val="normal0"/>
              <w:jc w:val="center"/>
            </w:pPr>
            <w:r>
              <w:rPr>
                <w:b/>
                <w:color w:val="FFFFFF"/>
              </w:rPr>
              <w:t>Learning Targets</w:t>
            </w:r>
          </w:p>
        </w:tc>
      </w:tr>
      <w:tr w:rsidR="008A653C">
        <w:trPr>
          <w:trHeight w:val="620"/>
        </w:trPr>
        <w:tc>
          <w:tcPr>
            <w:tcW w:w="9643" w:type="dxa"/>
            <w:gridSpan w:val="3"/>
            <w:shd w:val="clear" w:color="auto" w:fill="FFCCCC"/>
          </w:tcPr>
          <w:p w:rsidR="008A653C" w:rsidRDefault="00990380">
            <w:pPr>
              <w:pStyle w:val="normal0"/>
              <w:spacing w:before="40" w:after="40"/>
            </w:pPr>
            <w:r>
              <w:rPr>
                <w:b/>
                <w:sz w:val="22"/>
                <w:szCs w:val="22"/>
              </w:rPr>
              <w:t>Content Standards</w:t>
            </w:r>
          </w:p>
        </w:tc>
      </w:tr>
      <w:tr w:rsidR="008A653C">
        <w:trPr>
          <w:trHeight w:val="240"/>
        </w:trPr>
        <w:tc>
          <w:tcPr>
            <w:tcW w:w="1178" w:type="dxa"/>
            <w:shd w:val="clear" w:color="auto" w:fill="FFCCCC"/>
          </w:tcPr>
          <w:p w:rsidR="008A653C" w:rsidRDefault="00990380">
            <w:pPr>
              <w:pStyle w:val="normal0"/>
            </w:pPr>
            <w:r>
              <w:rPr>
                <w:b/>
              </w:rPr>
              <w:t>Number</w:t>
            </w:r>
          </w:p>
        </w:tc>
        <w:tc>
          <w:tcPr>
            <w:tcW w:w="8465" w:type="dxa"/>
            <w:gridSpan w:val="2"/>
            <w:shd w:val="clear" w:color="auto" w:fill="FFCCCC"/>
          </w:tcPr>
          <w:p w:rsidR="008A653C" w:rsidRDefault="00990380">
            <w:pPr>
              <w:pStyle w:val="normal0"/>
            </w:pPr>
            <w:r>
              <w:rPr>
                <w:b/>
              </w:rPr>
              <w:t xml:space="preserve"> Common Core Standard for Mastery</w:t>
            </w:r>
          </w:p>
        </w:tc>
      </w:tr>
      <w:tr w:rsidR="008A653C">
        <w:trPr>
          <w:trHeight w:val="320"/>
        </w:trPr>
        <w:tc>
          <w:tcPr>
            <w:tcW w:w="1178" w:type="dxa"/>
            <w:shd w:val="clear" w:color="auto" w:fill="FFCCCC"/>
          </w:tcPr>
          <w:p w:rsidR="008A653C" w:rsidRDefault="00990380">
            <w:pPr>
              <w:pStyle w:val="normal0"/>
              <w:spacing w:before="40" w:after="40"/>
            </w:pPr>
            <w:r>
              <w:t>N-RN.1</w:t>
            </w:r>
          </w:p>
        </w:tc>
        <w:tc>
          <w:tcPr>
            <w:tcW w:w="8465" w:type="dxa"/>
            <w:gridSpan w:val="2"/>
            <w:shd w:val="clear" w:color="auto" w:fill="FFCCCC"/>
          </w:tcPr>
          <w:p w:rsidR="008A653C" w:rsidRDefault="00990380">
            <w:pPr>
              <w:pStyle w:val="normal0"/>
            </w:pPr>
            <w:r>
              <w:t>Explain how the definition of the meaning of rational exponents follows from extending the properties of integer exponents to those values, allowing for a notation for radicals in terms of rational exponents.</w:t>
            </w:r>
          </w:p>
        </w:tc>
      </w:tr>
      <w:tr w:rsidR="008A653C">
        <w:trPr>
          <w:trHeight w:val="320"/>
        </w:trPr>
        <w:tc>
          <w:tcPr>
            <w:tcW w:w="1178" w:type="dxa"/>
            <w:shd w:val="clear" w:color="auto" w:fill="FFCCCC"/>
          </w:tcPr>
          <w:p w:rsidR="008A653C" w:rsidRDefault="00990380">
            <w:pPr>
              <w:pStyle w:val="normal0"/>
              <w:spacing w:before="40" w:after="40"/>
            </w:pPr>
            <w:r>
              <w:t>N-Q.1</w:t>
            </w:r>
          </w:p>
        </w:tc>
        <w:tc>
          <w:tcPr>
            <w:tcW w:w="8465" w:type="dxa"/>
            <w:gridSpan w:val="2"/>
            <w:shd w:val="clear" w:color="auto" w:fill="FFCCCC"/>
          </w:tcPr>
          <w:p w:rsidR="008A653C" w:rsidRDefault="00990380">
            <w:pPr>
              <w:pStyle w:val="normal0"/>
              <w:spacing w:before="40" w:after="40"/>
            </w:pPr>
            <w:r>
              <w:t>Use units as a way to understand problems and to guide the solution of multi-step problems; choose and interpret units consistently in formulas; choose and interpret the scale and the origin in graphs and data displays.</w:t>
            </w:r>
          </w:p>
        </w:tc>
      </w:tr>
      <w:tr w:rsidR="008A653C">
        <w:trPr>
          <w:trHeight w:val="300"/>
        </w:trPr>
        <w:tc>
          <w:tcPr>
            <w:tcW w:w="1178" w:type="dxa"/>
            <w:shd w:val="clear" w:color="auto" w:fill="FFCCCC"/>
          </w:tcPr>
          <w:p w:rsidR="008A653C" w:rsidRDefault="00990380">
            <w:pPr>
              <w:pStyle w:val="normal0"/>
              <w:spacing w:before="40" w:after="40"/>
            </w:pPr>
            <w:r>
              <w:t>N-Q.2</w:t>
            </w:r>
          </w:p>
        </w:tc>
        <w:tc>
          <w:tcPr>
            <w:tcW w:w="8465" w:type="dxa"/>
            <w:gridSpan w:val="2"/>
            <w:shd w:val="clear" w:color="auto" w:fill="FFCCCC"/>
          </w:tcPr>
          <w:p w:rsidR="008A653C" w:rsidRDefault="00990380">
            <w:pPr>
              <w:pStyle w:val="normal0"/>
            </w:pPr>
            <w:r>
              <w:t>Define appropriate quantities for the purpose of descriptive modeling.</w:t>
            </w:r>
          </w:p>
        </w:tc>
      </w:tr>
      <w:tr w:rsidR="008A653C">
        <w:trPr>
          <w:trHeight w:val="320"/>
        </w:trPr>
        <w:tc>
          <w:tcPr>
            <w:tcW w:w="1178" w:type="dxa"/>
            <w:shd w:val="clear" w:color="auto" w:fill="FFCCCC"/>
          </w:tcPr>
          <w:p w:rsidR="008A653C" w:rsidRDefault="00990380">
            <w:pPr>
              <w:pStyle w:val="normal0"/>
              <w:spacing w:before="40" w:after="40"/>
            </w:pPr>
            <w:r>
              <w:t>N-Q.3</w:t>
            </w:r>
          </w:p>
        </w:tc>
        <w:tc>
          <w:tcPr>
            <w:tcW w:w="8465" w:type="dxa"/>
            <w:gridSpan w:val="2"/>
            <w:shd w:val="clear" w:color="auto" w:fill="FFCCCC"/>
          </w:tcPr>
          <w:p w:rsidR="008A653C" w:rsidRDefault="00990380">
            <w:pPr>
              <w:pStyle w:val="normal0"/>
            </w:pPr>
            <w:r>
              <w:t>Choose a level of accuracy appropriate to limitations on measurement when reporting quantities.</w:t>
            </w:r>
          </w:p>
        </w:tc>
      </w:tr>
      <w:tr w:rsidR="008A653C">
        <w:trPr>
          <w:trHeight w:val="320"/>
        </w:trPr>
        <w:tc>
          <w:tcPr>
            <w:tcW w:w="1178" w:type="dxa"/>
            <w:shd w:val="clear" w:color="auto" w:fill="FFCCCC"/>
          </w:tcPr>
          <w:p w:rsidR="008A653C" w:rsidRDefault="00990380">
            <w:pPr>
              <w:pStyle w:val="normal0"/>
              <w:spacing w:before="40" w:after="40"/>
            </w:pPr>
            <w:r>
              <w:t>A-CED.1</w:t>
            </w:r>
          </w:p>
        </w:tc>
        <w:tc>
          <w:tcPr>
            <w:tcW w:w="8465" w:type="dxa"/>
            <w:gridSpan w:val="2"/>
            <w:shd w:val="clear" w:color="auto" w:fill="FFCCCC"/>
          </w:tcPr>
          <w:p w:rsidR="008A653C" w:rsidRDefault="00990380">
            <w:pPr>
              <w:pStyle w:val="normal0"/>
              <w:spacing w:before="40" w:after="40"/>
            </w:pPr>
            <w:r>
              <w:t xml:space="preserve">Create equations and inequalities in one variable and use them to solve problems. </w:t>
            </w:r>
            <w:r>
              <w:rPr>
                <w:i/>
              </w:rPr>
              <w:t>Include equations arising from linear and quadratic functions, and simple rational and exponential functions.</w:t>
            </w:r>
          </w:p>
        </w:tc>
      </w:tr>
      <w:tr w:rsidR="008A653C">
        <w:trPr>
          <w:trHeight w:val="320"/>
        </w:trPr>
        <w:tc>
          <w:tcPr>
            <w:tcW w:w="1178" w:type="dxa"/>
            <w:shd w:val="clear" w:color="auto" w:fill="FFCCCC"/>
          </w:tcPr>
          <w:p w:rsidR="008A653C" w:rsidRDefault="00990380">
            <w:pPr>
              <w:pStyle w:val="normal0"/>
              <w:spacing w:before="40" w:after="40"/>
            </w:pPr>
            <w:bookmarkStart w:id="23" w:name="h.3whwml4" w:colFirst="0" w:colLast="0"/>
            <w:bookmarkEnd w:id="23"/>
            <w:r>
              <w:t>A-CED.3</w:t>
            </w:r>
          </w:p>
        </w:tc>
        <w:tc>
          <w:tcPr>
            <w:tcW w:w="8465" w:type="dxa"/>
            <w:gridSpan w:val="2"/>
            <w:shd w:val="clear" w:color="auto" w:fill="FFCCCC"/>
          </w:tcPr>
          <w:p w:rsidR="008A653C" w:rsidRDefault="00990380">
            <w:pPr>
              <w:pStyle w:val="normal0"/>
              <w:spacing w:before="40" w:after="40"/>
            </w:pPr>
            <w:r>
              <w:t xml:space="preserve">Represent constraints by equations or inequalities, and by systems of equations and/or inequalities, and interpret solutions as viable or nonviable options in a modeling context. </w:t>
            </w:r>
          </w:p>
        </w:tc>
      </w:tr>
      <w:tr w:rsidR="008A653C">
        <w:trPr>
          <w:trHeight w:val="320"/>
        </w:trPr>
        <w:tc>
          <w:tcPr>
            <w:tcW w:w="1178" w:type="dxa"/>
            <w:shd w:val="clear" w:color="auto" w:fill="FFCCCC"/>
          </w:tcPr>
          <w:p w:rsidR="008A653C" w:rsidRDefault="00990380">
            <w:pPr>
              <w:pStyle w:val="normal0"/>
            </w:pPr>
            <w:r>
              <w:rPr>
                <w:b/>
              </w:rPr>
              <w:t>Number</w:t>
            </w:r>
          </w:p>
        </w:tc>
        <w:tc>
          <w:tcPr>
            <w:tcW w:w="8465" w:type="dxa"/>
            <w:gridSpan w:val="2"/>
            <w:shd w:val="clear" w:color="auto" w:fill="FFCCCC"/>
          </w:tcPr>
          <w:p w:rsidR="008A653C" w:rsidRDefault="00990380">
            <w:pPr>
              <w:pStyle w:val="normal0"/>
            </w:pPr>
            <w:r>
              <w:rPr>
                <w:b/>
              </w:rPr>
              <w:t xml:space="preserve"> Common Core Standard for Mastery</w:t>
            </w:r>
          </w:p>
        </w:tc>
      </w:tr>
      <w:tr w:rsidR="008A653C">
        <w:trPr>
          <w:trHeight w:val="320"/>
        </w:trPr>
        <w:tc>
          <w:tcPr>
            <w:tcW w:w="1178" w:type="dxa"/>
            <w:shd w:val="clear" w:color="auto" w:fill="FFCCCC"/>
          </w:tcPr>
          <w:p w:rsidR="008A653C" w:rsidRDefault="00990380">
            <w:pPr>
              <w:pStyle w:val="normal0"/>
              <w:spacing w:before="40" w:after="40"/>
            </w:pPr>
            <w:r>
              <w:lastRenderedPageBreak/>
              <w:t>A-REI.11</w:t>
            </w:r>
          </w:p>
        </w:tc>
        <w:tc>
          <w:tcPr>
            <w:tcW w:w="8465" w:type="dxa"/>
            <w:gridSpan w:val="2"/>
            <w:shd w:val="clear" w:color="auto" w:fill="FFCCCC"/>
          </w:tcPr>
          <w:p w:rsidR="008A653C" w:rsidRDefault="00990380">
            <w:pPr>
              <w:pStyle w:val="normal0"/>
            </w:pPr>
            <w:r>
              <w:t xml:space="preserve">Explain why the </w:t>
            </w:r>
            <w:r>
              <w:rPr>
                <w:i/>
              </w:rPr>
              <w:t>x</w:t>
            </w:r>
            <w:r>
              <w:t xml:space="preserve">-coordinates of the points where the graphs of the equations </w:t>
            </w:r>
            <w:r>
              <w:rPr>
                <w:i/>
              </w:rPr>
              <w:t xml:space="preserve">y </w:t>
            </w:r>
            <w:r>
              <w:t xml:space="preserve">= </w:t>
            </w:r>
            <w:r>
              <w:rPr>
                <w:i/>
              </w:rPr>
              <w:t>f</w:t>
            </w:r>
            <w:r>
              <w:t>(</w:t>
            </w:r>
            <w:r>
              <w:rPr>
                <w:i/>
              </w:rPr>
              <w:t>x</w:t>
            </w:r>
            <w:r>
              <w:t xml:space="preserve">) and </w:t>
            </w:r>
            <w:r>
              <w:rPr>
                <w:i/>
              </w:rPr>
              <w:t xml:space="preserve">y </w:t>
            </w:r>
            <w:r>
              <w:t xml:space="preserve">= </w:t>
            </w:r>
            <w:r>
              <w:rPr>
                <w:i/>
              </w:rPr>
              <w:t>g</w:t>
            </w:r>
            <w:r>
              <w:t>(</w:t>
            </w:r>
            <w:r>
              <w:rPr>
                <w:i/>
              </w:rPr>
              <w:t>x</w:t>
            </w:r>
            <w:r>
              <w:t xml:space="preserve">) intersect are the solutions of the equation </w:t>
            </w:r>
            <w:r>
              <w:rPr>
                <w:i/>
              </w:rPr>
              <w:t>f</w:t>
            </w:r>
            <w:r>
              <w:t>(</w:t>
            </w:r>
            <w:r>
              <w:rPr>
                <w:i/>
              </w:rPr>
              <w:t>x</w:t>
            </w:r>
            <w:r>
              <w:t xml:space="preserve">) = </w:t>
            </w:r>
            <w:r>
              <w:rPr>
                <w:i/>
              </w:rPr>
              <w:t>g</w:t>
            </w:r>
            <w:r>
              <w:t>(</w:t>
            </w:r>
            <w:r>
              <w:rPr>
                <w:i/>
              </w:rPr>
              <w:t>x</w:t>
            </w:r>
            <w:r>
              <w:t xml:space="preserve">); find the solutions approximately, e.g., using technology to graph the functions, make tables of values, or find successive approximations. Include cases where </w:t>
            </w:r>
            <w:r>
              <w:rPr>
                <w:i/>
              </w:rPr>
              <w:t>f</w:t>
            </w:r>
            <w:r>
              <w:t>(</w:t>
            </w:r>
            <w:r>
              <w:rPr>
                <w:i/>
              </w:rPr>
              <w:t>x</w:t>
            </w:r>
            <w:r>
              <w:t xml:space="preserve">) and/or </w:t>
            </w:r>
            <w:r>
              <w:rPr>
                <w:i/>
              </w:rPr>
              <w:t>g</w:t>
            </w:r>
            <w:r>
              <w:t>(</w:t>
            </w:r>
            <w:r>
              <w:rPr>
                <w:i/>
              </w:rPr>
              <w:t>x</w:t>
            </w:r>
            <w:r>
              <w:t>) are linear, polynomial, rational, absolute value, exponential, and logarithmic functions.★</w:t>
            </w:r>
          </w:p>
        </w:tc>
      </w:tr>
      <w:tr w:rsidR="008A653C">
        <w:trPr>
          <w:trHeight w:val="320"/>
        </w:trPr>
        <w:tc>
          <w:tcPr>
            <w:tcW w:w="1178" w:type="dxa"/>
            <w:shd w:val="clear" w:color="auto" w:fill="FFCCCC"/>
          </w:tcPr>
          <w:p w:rsidR="008A653C" w:rsidRDefault="00990380">
            <w:pPr>
              <w:pStyle w:val="normal0"/>
              <w:spacing w:before="40" w:after="40"/>
            </w:pPr>
            <w:r>
              <w:t>F-IF.4</w:t>
            </w:r>
          </w:p>
        </w:tc>
        <w:tc>
          <w:tcPr>
            <w:tcW w:w="8465" w:type="dxa"/>
            <w:gridSpan w:val="2"/>
            <w:shd w:val="clear" w:color="auto" w:fill="FFCCCC"/>
          </w:tcPr>
          <w:p w:rsidR="008A653C" w:rsidRDefault="00990380">
            <w:pPr>
              <w:pStyle w:val="normal0"/>
            </w:pPr>
            <w:r>
              <w:t xml:space="preserve">For a function that models a relationship between two quantities, interpret key features of graphs and tables in terms of the quantities, and sketch graphs showing key features given a verbal description of the relationship. </w:t>
            </w:r>
            <w:r>
              <w:rPr>
                <w:i/>
              </w:rPr>
              <w:t>Key features include: intercepts; intervals where the</w:t>
            </w:r>
            <w:r>
              <w:t xml:space="preserve"> </w:t>
            </w:r>
            <w:r>
              <w:rPr>
                <w:i/>
              </w:rPr>
              <w:t>function is increasing, decreasing, positive, or negative; relative maximums</w:t>
            </w:r>
            <w:r>
              <w:t xml:space="preserve"> </w:t>
            </w:r>
            <w:r>
              <w:rPr>
                <w:i/>
              </w:rPr>
              <w:t>and minimums; symmetries; end behavior; and periodicity.</w:t>
            </w:r>
          </w:p>
        </w:tc>
      </w:tr>
      <w:tr w:rsidR="008A653C">
        <w:trPr>
          <w:trHeight w:val="320"/>
        </w:trPr>
        <w:tc>
          <w:tcPr>
            <w:tcW w:w="1178" w:type="dxa"/>
            <w:shd w:val="clear" w:color="auto" w:fill="FFCCCC"/>
          </w:tcPr>
          <w:p w:rsidR="008A653C" w:rsidRDefault="00990380">
            <w:pPr>
              <w:pStyle w:val="normal0"/>
              <w:spacing w:before="40" w:after="40"/>
            </w:pPr>
            <w:r>
              <w:t>F-IF.5</w:t>
            </w:r>
          </w:p>
        </w:tc>
        <w:tc>
          <w:tcPr>
            <w:tcW w:w="8465" w:type="dxa"/>
            <w:gridSpan w:val="2"/>
            <w:shd w:val="clear" w:color="auto" w:fill="FFCCCC"/>
          </w:tcPr>
          <w:p w:rsidR="008A653C" w:rsidRDefault="00990380">
            <w:pPr>
              <w:pStyle w:val="normal0"/>
            </w:pPr>
            <w:r>
              <w:t xml:space="preserve">Relate the domain of a function to its graph and, where applicable, to the quantitative relationship it describes. </w:t>
            </w:r>
            <w:r>
              <w:rPr>
                <w:i/>
              </w:rPr>
              <w:t>For example, if the function</w:t>
            </w:r>
            <w:r>
              <w:t xml:space="preserve"> </w:t>
            </w:r>
            <w:r>
              <w:rPr>
                <w:i/>
              </w:rPr>
              <w:t>h(n) gives the number of person-hours it takes to assemble n engines in a</w:t>
            </w:r>
            <w:r>
              <w:t xml:space="preserve"> </w:t>
            </w:r>
            <w:r>
              <w:rPr>
                <w:i/>
              </w:rPr>
              <w:t>factory, then the positive integers would be an appropriate domain for the</w:t>
            </w:r>
            <w:r>
              <w:t xml:space="preserve"> </w:t>
            </w:r>
            <w:r>
              <w:rPr>
                <w:i/>
              </w:rPr>
              <w:t>function.</w:t>
            </w:r>
          </w:p>
        </w:tc>
      </w:tr>
      <w:tr w:rsidR="008A653C">
        <w:trPr>
          <w:trHeight w:val="320"/>
        </w:trPr>
        <w:tc>
          <w:tcPr>
            <w:tcW w:w="1178" w:type="dxa"/>
            <w:shd w:val="clear" w:color="auto" w:fill="FFCCCC"/>
          </w:tcPr>
          <w:p w:rsidR="008A653C" w:rsidRDefault="00990380">
            <w:pPr>
              <w:pStyle w:val="normal0"/>
              <w:spacing w:before="40" w:after="40"/>
            </w:pPr>
            <w:r>
              <w:t>F-IF.6</w:t>
            </w:r>
          </w:p>
        </w:tc>
        <w:tc>
          <w:tcPr>
            <w:tcW w:w="8465" w:type="dxa"/>
            <w:gridSpan w:val="2"/>
            <w:shd w:val="clear" w:color="auto" w:fill="FFCCCC"/>
          </w:tcPr>
          <w:p w:rsidR="008A653C" w:rsidRDefault="00990380">
            <w:pPr>
              <w:pStyle w:val="normal0"/>
            </w:pPr>
            <w:r>
              <w:t>Calculate and interpret the average rate of change of a function (presented symbolically or as a table) over a specified interval. Estimate the rate of change from a graph.</w:t>
            </w:r>
          </w:p>
        </w:tc>
      </w:tr>
      <w:tr w:rsidR="008A653C">
        <w:trPr>
          <w:trHeight w:val="320"/>
        </w:trPr>
        <w:tc>
          <w:tcPr>
            <w:tcW w:w="1178" w:type="dxa"/>
            <w:shd w:val="clear" w:color="auto" w:fill="FFCCCC"/>
          </w:tcPr>
          <w:p w:rsidR="008A653C" w:rsidRDefault="00990380">
            <w:pPr>
              <w:pStyle w:val="normal0"/>
              <w:spacing w:before="40" w:after="40"/>
            </w:pPr>
            <w:r>
              <w:t>F-BF.1</w:t>
            </w:r>
          </w:p>
        </w:tc>
        <w:tc>
          <w:tcPr>
            <w:tcW w:w="8465" w:type="dxa"/>
            <w:gridSpan w:val="2"/>
            <w:shd w:val="clear" w:color="auto" w:fill="FFCCCC"/>
          </w:tcPr>
          <w:p w:rsidR="008A653C" w:rsidRDefault="00990380">
            <w:pPr>
              <w:pStyle w:val="normal0"/>
              <w:spacing w:before="40" w:after="40"/>
            </w:pPr>
            <w:r>
              <w:t>Write a function that describes a relationship between two quantities.</w:t>
            </w:r>
          </w:p>
        </w:tc>
      </w:tr>
      <w:tr w:rsidR="008A653C">
        <w:trPr>
          <w:trHeight w:val="320"/>
        </w:trPr>
        <w:tc>
          <w:tcPr>
            <w:tcW w:w="1178" w:type="dxa"/>
            <w:shd w:val="clear" w:color="auto" w:fill="FFCCCC"/>
          </w:tcPr>
          <w:p w:rsidR="008A653C" w:rsidRDefault="00990380">
            <w:pPr>
              <w:pStyle w:val="normal0"/>
              <w:spacing w:before="40" w:after="40"/>
            </w:pPr>
            <w:r>
              <w:t>F-LE.1</w:t>
            </w:r>
          </w:p>
        </w:tc>
        <w:tc>
          <w:tcPr>
            <w:tcW w:w="8465" w:type="dxa"/>
            <w:gridSpan w:val="2"/>
            <w:shd w:val="clear" w:color="auto" w:fill="FFCCCC"/>
          </w:tcPr>
          <w:p w:rsidR="008A653C" w:rsidRDefault="00990380">
            <w:pPr>
              <w:pStyle w:val="normal0"/>
            </w:pPr>
            <w:r>
              <w:t>Distinguish between situations that can be modeled with linear functions and with exponential functions.</w:t>
            </w:r>
          </w:p>
        </w:tc>
      </w:tr>
      <w:tr w:rsidR="008A653C">
        <w:trPr>
          <w:trHeight w:val="320"/>
        </w:trPr>
        <w:tc>
          <w:tcPr>
            <w:tcW w:w="1178" w:type="dxa"/>
            <w:shd w:val="clear" w:color="auto" w:fill="FFCCCC"/>
          </w:tcPr>
          <w:p w:rsidR="008A653C" w:rsidRDefault="00990380">
            <w:pPr>
              <w:pStyle w:val="normal0"/>
              <w:spacing w:before="40" w:after="40"/>
            </w:pPr>
            <w:r>
              <w:t>F-LE.4</w:t>
            </w:r>
          </w:p>
        </w:tc>
        <w:tc>
          <w:tcPr>
            <w:tcW w:w="8465" w:type="dxa"/>
            <w:gridSpan w:val="2"/>
            <w:shd w:val="clear" w:color="auto" w:fill="FFCCCC"/>
          </w:tcPr>
          <w:p w:rsidR="008A653C" w:rsidRDefault="00990380">
            <w:pPr>
              <w:pStyle w:val="normal0"/>
            </w:pPr>
            <w:r>
              <w:t xml:space="preserve">For exponential models, express as a logarithm the solution to </w:t>
            </w:r>
            <w:r>
              <w:rPr>
                <w:i/>
              </w:rPr>
              <w:t>ab</w:t>
            </w:r>
            <w:r>
              <w:t xml:space="preserve">ct = </w:t>
            </w:r>
            <w:r>
              <w:rPr>
                <w:i/>
              </w:rPr>
              <w:t xml:space="preserve">d </w:t>
            </w:r>
            <w:r>
              <w:t xml:space="preserve">where </w:t>
            </w:r>
            <w:r>
              <w:rPr>
                <w:i/>
              </w:rPr>
              <w:t>a</w:t>
            </w:r>
            <w:r>
              <w:t xml:space="preserve">, </w:t>
            </w:r>
            <w:r>
              <w:rPr>
                <w:i/>
              </w:rPr>
              <w:t>c</w:t>
            </w:r>
            <w:r>
              <w:t xml:space="preserve">, and </w:t>
            </w:r>
            <w:r>
              <w:rPr>
                <w:i/>
              </w:rPr>
              <w:t xml:space="preserve">d </w:t>
            </w:r>
            <w:r>
              <w:t xml:space="preserve">are numbers and the base </w:t>
            </w:r>
            <w:r>
              <w:rPr>
                <w:i/>
              </w:rPr>
              <w:t xml:space="preserve">b </w:t>
            </w:r>
            <w:r>
              <w:t xml:space="preserve">is 2, 10, or </w:t>
            </w:r>
            <w:r>
              <w:rPr>
                <w:i/>
              </w:rPr>
              <w:t>e</w:t>
            </w:r>
            <w:r>
              <w:t>; evaluate the logarithm using technology.</w:t>
            </w:r>
          </w:p>
        </w:tc>
      </w:tr>
      <w:tr w:rsidR="008A653C">
        <w:trPr>
          <w:trHeight w:val="320"/>
        </w:trPr>
        <w:tc>
          <w:tcPr>
            <w:tcW w:w="1178" w:type="dxa"/>
            <w:shd w:val="clear" w:color="auto" w:fill="FFCCCC"/>
          </w:tcPr>
          <w:p w:rsidR="008A653C" w:rsidRDefault="00990380">
            <w:pPr>
              <w:pStyle w:val="normal0"/>
              <w:spacing w:before="40" w:after="40"/>
            </w:pPr>
            <w:r>
              <w:t>FL-E.5</w:t>
            </w:r>
          </w:p>
        </w:tc>
        <w:tc>
          <w:tcPr>
            <w:tcW w:w="8465" w:type="dxa"/>
            <w:gridSpan w:val="2"/>
            <w:shd w:val="clear" w:color="auto" w:fill="FFCCCC"/>
          </w:tcPr>
          <w:p w:rsidR="008A653C" w:rsidRDefault="00990380">
            <w:pPr>
              <w:pStyle w:val="normal0"/>
            </w:pPr>
            <w:r>
              <w:t>Interpret the parameters in a linear or exponential function in terms of a context.</w:t>
            </w:r>
          </w:p>
        </w:tc>
      </w:tr>
      <w:tr w:rsidR="008A653C">
        <w:trPr>
          <w:trHeight w:val="320"/>
        </w:trPr>
        <w:tc>
          <w:tcPr>
            <w:tcW w:w="1178" w:type="dxa"/>
            <w:shd w:val="clear" w:color="auto" w:fill="FFCCCC"/>
          </w:tcPr>
          <w:p w:rsidR="008A653C" w:rsidRDefault="00990380">
            <w:pPr>
              <w:pStyle w:val="normal0"/>
              <w:spacing w:before="40" w:after="40"/>
            </w:pPr>
            <w:r>
              <w:t>G-MG.3</w:t>
            </w:r>
          </w:p>
        </w:tc>
        <w:tc>
          <w:tcPr>
            <w:tcW w:w="8465" w:type="dxa"/>
            <w:gridSpan w:val="2"/>
            <w:shd w:val="clear" w:color="auto" w:fill="FFCCCC"/>
          </w:tcPr>
          <w:p w:rsidR="008A653C" w:rsidRDefault="00990380">
            <w:pPr>
              <w:pStyle w:val="normal0"/>
              <w:spacing w:before="40" w:after="40"/>
            </w:pPr>
            <w:r>
              <w:t>Apply geometric methods to solve design problems (e.g., designing an object or structure to satisfy physical constraints or minimize cost; working with typographic grid systems based on ratios).</w:t>
            </w:r>
            <w:r>
              <w:rPr>
                <w:vertAlign w:val="superscript"/>
              </w:rPr>
              <w:t>★</w:t>
            </w:r>
          </w:p>
        </w:tc>
      </w:tr>
      <w:tr w:rsidR="008A653C">
        <w:trPr>
          <w:trHeight w:val="1220"/>
        </w:trPr>
        <w:tc>
          <w:tcPr>
            <w:tcW w:w="3961" w:type="dxa"/>
            <w:gridSpan w:val="2"/>
            <w:tcBorders>
              <w:bottom w:val="single" w:sz="4" w:space="0" w:color="000000"/>
            </w:tcBorders>
            <w:shd w:val="clear" w:color="auto" w:fill="FFCCCC"/>
          </w:tcPr>
          <w:p w:rsidR="008A653C" w:rsidRDefault="00990380">
            <w:pPr>
              <w:pStyle w:val="normal0"/>
              <w:spacing w:before="40" w:after="40"/>
            </w:pPr>
            <w:r>
              <w:rPr>
                <w:b/>
              </w:rPr>
              <w:t>Unit Essential Questions</w:t>
            </w:r>
          </w:p>
          <w:p w:rsidR="008A653C" w:rsidRDefault="008A653C">
            <w:pPr>
              <w:pStyle w:val="normal0"/>
              <w:spacing w:before="40" w:after="40"/>
              <w:ind w:left="180"/>
            </w:pPr>
          </w:p>
          <w:p w:rsidR="008A653C" w:rsidRDefault="00990380">
            <w:pPr>
              <w:pStyle w:val="normal0"/>
              <w:numPr>
                <w:ilvl w:val="0"/>
                <w:numId w:val="5"/>
              </w:numPr>
              <w:spacing w:before="40" w:after="40"/>
              <w:ind w:left="180" w:hanging="180"/>
            </w:pPr>
            <w:r>
              <w:t>How much has a quantity changed?</w:t>
            </w:r>
          </w:p>
          <w:p w:rsidR="008A653C" w:rsidRDefault="00990380">
            <w:pPr>
              <w:pStyle w:val="normal0"/>
              <w:numPr>
                <w:ilvl w:val="0"/>
                <w:numId w:val="1"/>
              </w:numPr>
              <w:spacing w:before="40" w:after="40"/>
              <w:ind w:hanging="180"/>
            </w:pPr>
            <w:r>
              <w:t>How quickly does a quantity change?</w:t>
            </w:r>
          </w:p>
        </w:tc>
        <w:tc>
          <w:tcPr>
            <w:tcW w:w="5682" w:type="dxa"/>
            <w:tcBorders>
              <w:bottom w:val="single" w:sz="4" w:space="0" w:color="000000"/>
            </w:tcBorders>
            <w:shd w:val="clear" w:color="auto" w:fill="FFCCCC"/>
          </w:tcPr>
          <w:p w:rsidR="008A653C" w:rsidRDefault="00990380">
            <w:pPr>
              <w:pStyle w:val="normal0"/>
              <w:spacing w:before="40" w:after="40"/>
            </w:pPr>
            <w:r>
              <w:rPr>
                <w:b/>
              </w:rPr>
              <w:t>Unit Enduring Understandings</w:t>
            </w:r>
          </w:p>
          <w:p w:rsidR="008A653C" w:rsidRDefault="00990380">
            <w:pPr>
              <w:pStyle w:val="normal0"/>
              <w:spacing w:before="40" w:after="40"/>
            </w:pPr>
            <w:r>
              <w:rPr>
                <w:i/>
              </w:rPr>
              <w:t>Students will understand that…</w:t>
            </w:r>
          </w:p>
          <w:p w:rsidR="008A653C" w:rsidRDefault="00990380">
            <w:pPr>
              <w:pStyle w:val="normal0"/>
              <w:numPr>
                <w:ilvl w:val="0"/>
                <w:numId w:val="1"/>
              </w:numPr>
              <w:ind w:hanging="180"/>
            </w:pPr>
            <w:r>
              <w:t>A function can be interpreted graphically, analytically and numerically.</w:t>
            </w:r>
          </w:p>
          <w:p w:rsidR="008A653C" w:rsidRDefault="00990380">
            <w:pPr>
              <w:pStyle w:val="normal0"/>
              <w:numPr>
                <w:ilvl w:val="0"/>
                <w:numId w:val="1"/>
              </w:numPr>
              <w:ind w:hanging="180"/>
            </w:pPr>
            <w:r>
              <w:t>The rate of change of any function can be found at a particular instant.</w:t>
            </w:r>
          </w:p>
          <w:p w:rsidR="008A653C" w:rsidRDefault="00990380">
            <w:pPr>
              <w:pStyle w:val="normal0"/>
              <w:numPr>
                <w:ilvl w:val="0"/>
                <w:numId w:val="1"/>
              </w:numPr>
              <w:ind w:hanging="180"/>
            </w:pPr>
            <w:r>
              <w:t>The amount that a function has changed over a given time can be interpreted from a graph.</w:t>
            </w:r>
          </w:p>
        </w:tc>
      </w:tr>
      <w:tr w:rsidR="008A653C">
        <w:trPr>
          <w:trHeight w:val="1260"/>
        </w:trPr>
        <w:tc>
          <w:tcPr>
            <w:tcW w:w="3961" w:type="dxa"/>
            <w:gridSpan w:val="2"/>
            <w:tcBorders>
              <w:bottom w:val="single" w:sz="4" w:space="0" w:color="000000"/>
            </w:tcBorders>
            <w:shd w:val="clear" w:color="auto" w:fill="FFCCCC"/>
          </w:tcPr>
          <w:p w:rsidR="008A653C" w:rsidRDefault="00990380">
            <w:pPr>
              <w:pStyle w:val="normal0"/>
              <w:spacing w:before="40" w:after="40"/>
            </w:pPr>
            <w:r>
              <w:rPr>
                <w:b/>
              </w:rPr>
              <w:t>Unit Objectives</w:t>
            </w:r>
          </w:p>
          <w:p w:rsidR="008A653C" w:rsidRDefault="00990380">
            <w:pPr>
              <w:pStyle w:val="normal0"/>
              <w:spacing w:before="40" w:after="40"/>
            </w:pPr>
            <w:r>
              <w:rPr>
                <w:i/>
              </w:rPr>
              <w:t>Students will know…</w:t>
            </w:r>
          </w:p>
          <w:p w:rsidR="008A653C" w:rsidRDefault="00990380">
            <w:pPr>
              <w:pStyle w:val="normal0"/>
              <w:numPr>
                <w:ilvl w:val="0"/>
                <w:numId w:val="1"/>
              </w:numPr>
              <w:spacing w:before="40" w:after="40"/>
              <w:ind w:hanging="180"/>
            </w:pPr>
            <w:r>
              <w:t xml:space="preserve">The limit of a function at a point happens as the values of x get close to but not necessarily equal to x. </w:t>
            </w:r>
          </w:p>
          <w:p w:rsidR="008A653C" w:rsidRDefault="00990380">
            <w:pPr>
              <w:pStyle w:val="normal0"/>
              <w:numPr>
                <w:ilvl w:val="0"/>
                <w:numId w:val="1"/>
              </w:numPr>
              <w:spacing w:before="40" w:after="40"/>
              <w:ind w:hanging="180"/>
            </w:pPr>
            <w:r>
              <w:t>The derivative of a function represents the instantaneous rate of change.</w:t>
            </w:r>
          </w:p>
          <w:p w:rsidR="008A653C" w:rsidRDefault="00990380">
            <w:pPr>
              <w:pStyle w:val="normal0"/>
              <w:numPr>
                <w:ilvl w:val="0"/>
                <w:numId w:val="1"/>
              </w:numPr>
              <w:spacing w:before="40" w:after="40"/>
              <w:ind w:hanging="180"/>
            </w:pPr>
            <w:r>
              <w:t xml:space="preserve">The area under a curve is the amount </w:t>
            </w:r>
            <w:r>
              <w:lastRenderedPageBreak/>
              <w:t>of change of a function over time.</w:t>
            </w:r>
          </w:p>
        </w:tc>
        <w:tc>
          <w:tcPr>
            <w:tcW w:w="5682" w:type="dxa"/>
            <w:shd w:val="clear" w:color="auto" w:fill="FFCCCC"/>
          </w:tcPr>
          <w:p w:rsidR="008A653C" w:rsidRDefault="00990380">
            <w:pPr>
              <w:pStyle w:val="normal0"/>
              <w:spacing w:before="40" w:after="40"/>
            </w:pPr>
            <w:r>
              <w:rPr>
                <w:b/>
              </w:rPr>
              <w:lastRenderedPageBreak/>
              <w:t>Unit Objectives</w:t>
            </w:r>
          </w:p>
          <w:p w:rsidR="008A653C" w:rsidRDefault="00990380">
            <w:pPr>
              <w:pStyle w:val="normal0"/>
              <w:spacing w:before="40" w:after="40"/>
            </w:pPr>
            <w:r>
              <w:rPr>
                <w:i/>
              </w:rPr>
              <w:t>Students will be able to…</w:t>
            </w:r>
          </w:p>
          <w:p w:rsidR="008A653C" w:rsidRDefault="00990380">
            <w:pPr>
              <w:pStyle w:val="normal0"/>
              <w:numPr>
                <w:ilvl w:val="0"/>
                <w:numId w:val="1"/>
              </w:numPr>
              <w:spacing w:before="40" w:after="40"/>
              <w:ind w:hanging="180"/>
            </w:pPr>
            <w:r>
              <w:t>Evaluate a limit</w:t>
            </w:r>
          </w:p>
          <w:p w:rsidR="008A653C" w:rsidRDefault="00990380">
            <w:pPr>
              <w:pStyle w:val="normal0"/>
              <w:numPr>
                <w:ilvl w:val="0"/>
                <w:numId w:val="1"/>
              </w:numPr>
              <w:spacing w:before="40" w:after="40"/>
              <w:ind w:hanging="180"/>
            </w:pPr>
            <w:r>
              <w:t>Determine the instantaneous rate of change of a function</w:t>
            </w:r>
          </w:p>
          <w:p w:rsidR="008A653C" w:rsidRDefault="00990380">
            <w:pPr>
              <w:pStyle w:val="normal0"/>
              <w:numPr>
                <w:ilvl w:val="0"/>
                <w:numId w:val="1"/>
              </w:numPr>
              <w:spacing w:before="40" w:after="40"/>
              <w:ind w:hanging="180"/>
            </w:pPr>
            <w:r>
              <w:t>Use rectangles and trapezoids to approximate area under a curve.</w:t>
            </w:r>
          </w:p>
        </w:tc>
      </w:tr>
    </w:tbl>
    <w:p w:rsidR="009E421D" w:rsidRDefault="009E421D"/>
    <w:tbl>
      <w:tblPr>
        <w:tblStyle w:val="a6"/>
        <w:tblW w:w="9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60"/>
        <w:gridCol w:w="680"/>
        <w:gridCol w:w="4840"/>
      </w:tblGrid>
      <w:tr w:rsidR="008A653C" w:rsidTr="009E421D">
        <w:tc>
          <w:tcPr>
            <w:tcW w:w="9680" w:type="dxa"/>
            <w:gridSpan w:val="3"/>
            <w:shd w:val="clear" w:color="auto" w:fill="365F91"/>
          </w:tcPr>
          <w:p w:rsidR="008A653C" w:rsidRDefault="00990380">
            <w:pPr>
              <w:pStyle w:val="normal0"/>
              <w:jc w:val="center"/>
            </w:pPr>
            <w:r>
              <w:br w:type="page"/>
            </w:r>
            <w:r>
              <w:rPr>
                <w:rFonts w:ascii="Cambria" w:eastAsia="Cambria" w:hAnsi="Cambria" w:cs="Cambria"/>
                <w:b/>
                <w:color w:val="FFFFFF"/>
              </w:rPr>
              <w:t>OCEAN COUNTY MATHEMATICS CURRICULUM</w:t>
            </w:r>
          </w:p>
          <w:p w:rsidR="008A653C" w:rsidRDefault="00990380">
            <w:pPr>
              <w:pStyle w:val="normal0"/>
              <w:jc w:val="center"/>
            </w:pPr>
            <w:r>
              <w:rPr>
                <w:rFonts w:ascii="Cambria" w:eastAsia="Cambria" w:hAnsi="Cambria" w:cs="Cambria"/>
                <w:b/>
                <w:color w:val="FFFFFF"/>
              </w:rPr>
              <w:t>Evidence of Learning</w:t>
            </w:r>
          </w:p>
        </w:tc>
      </w:tr>
      <w:tr w:rsidR="008A653C" w:rsidTr="009E421D">
        <w:trPr>
          <w:trHeight w:val="60"/>
        </w:trPr>
        <w:tc>
          <w:tcPr>
            <w:tcW w:w="9680" w:type="dxa"/>
            <w:gridSpan w:val="3"/>
            <w:tcBorders>
              <w:top w:val="single" w:sz="4" w:space="0" w:color="000000"/>
              <w:bottom w:val="nil"/>
            </w:tcBorders>
            <w:shd w:val="clear" w:color="auto" w:fill="FFFFB9"/>
          </w:tcPr>
          <w:p w:rsidR="008A653C" w:rsidRDefault="00990380">
            <w:pPr>
              <w:pStyle w:val="normal0"/>
              <w:spacing w:before="40" w:after="40"/>
            </w:pPr>
            <w:r>
              <w:rPr>
                <w:rFonts w:ascii="Cambria" w:eastAsia="Cambria" w:hAnsi="Cambria" w:cs="Cambria"/>
                <w:b/>
              </w:rPr>
              <w:t>Formative Assessments</w:t>
            </w:r>
          </w:p>
        </w:tc>
      </w:tr>
      <w:tr w:rsidR="008A653C" w:rsidTr="009E421D">
        <w:tc>
          <w:tcPr>
            <w:tcW w:w="4160" w:type="dxa"/>
            <w:tcBorders>
              <w:top w:val="nil"/>
              <w:right w:val="nil"/>
            </w:tcBorders>
            <w:shd w:val="clear" w:color="auto" w:fill="FFFFB9"/>
          </w:tcPr>
          <w:p w:rsidR="008A653C" w:rsidRDefault="00990380">
            <w:pPr>
              <w:pStyle w:val="normal0"/>
              <w:numPr>
                <w:ilvl w:val="0"/>
                <w:numId w:val="4"/>
              </w:numPr>
              <w:spacing w:before="40" w:after="40"/>
              <w:ind w:left="259" w:hanging="187"/>
              <w:contextualSpacing/>
              <w:rPr>
                <w:sz w:val="22"/>
                <w:szCs w:val="22"/>
              </w:rPr>
            </w:pPr>
            <w:r>
              <w:rPr>
                <w:rFonts w:ascii="Cambria" w:eastAsia="Cambria" w:hAnsi="Cambria" w:cs="Cambria"/>
                <w:sz w:val="22"/>
                <w:szCs w:val="22"/>
              </w:rPr>
              <w:t>Observation</w:t>
            </w:r>
          </w:p>
          <w:p w:rsidR="008A653C" w:rsidRDefault="00990380">
            <w:pPr>
              <w:pStyle w:val="normal0"/>
              <w:numPr>
                <w:ilvl w:val="0"/>
                <w:numId w:val="4"/>
              </w:numPr>
              <w:spacing w:before="40" w:after="40"/>
              <w:ind w:left="259" w:hanging="187"/>
              <w:contextualSpacing/>
              <w:rPr>
                <w:sz w:val="22"/>
                <w:szCs w:val="22"/>
              </w:rPr>
            </w:pPr>
            <w:r>
              <w:rPr>
                <w:rFonts w:ascii="Cambria" w:eastAsia="Cambria" w:hAnsi="Cambria" w:cs="Cambria"/>
                <w:sz w:val="22"/>
                <w:szCs w:val="22"/>
              </w:rPr>
              <w:t>Homework</w:t>
            </w:r>
          </w:p>
          <w:p w:rsidR="008A653C" w:rsidRDefault="00990380">
            <w:pPr>
              <w:pStyle w:val="normal0"/>
              <w:numPr>
                <w:ilvl w:val="0"/>
                <w:numId w:val="4"/>
              </w:numPr>
              <w:spacing w:before="40" w:after="40"/>
              <w:ind w:left="259" w:hanging="187"/>
              <w:contextualSpacing/>
              <w:rPr>
                <w:sz w:val="22"/>
                <w:szCs w:val="22"/>
              </w:rPr>
            </w:pPr>
            <w:r>
              <w:rPr>
                <w:rFonts w:ascii="Cambria" w:eastAsia="Cambria" w:hAnsi="Cambria" w:cs="Cambria"/>
                <w:sz w:val="22"/>
                <w:szCs w:val="22"/>
              </w:rPr>
              <w:t>Class participation</w:t>
            </w:r>
          </w:p>
          <w:p w:rsidR="008A653C" w:rsidRDefault="00990380">
            <w:pPr>
              <w:pStyle w:val="normal0"/>
              <w:numPr>
                <w:ilvl w:val="0"/>
                <w:numId w:val="4"/>
              </w:numPr>
              <w:spacing w:before="40" w:after="40"/>
              <w:ind w:left="259" w:hanging="187"/>
              <w:contextualSpacing/>
              <w:rPr>
                <w:sz w:val="22"/>
                <w:szCs w:val="22"/>
              </w:rPr>
            </w:pPr>
            <w:r>
              <w:rPr>
                <w:rFonts w:ascii="Cambria" w:eastAsia="Cambria" w:hAnsi="Cambria" w:cs="Cambria"/>
                <w:sz w:val="22"/>
                <w:szCs w:val="22"/>
              </w:rPr>
              <w:t>Whiteboards/communicators</w:t>
            </w:r>
          </w:p>
          <w:p w:rsidR="008A653C" w:rsidRDefault="00990380">
            <w:pPr>
              <w:pStyle w:val="normal0"/>
              <w:numPr>
                <w:ilvl w:val="0"/>
                <w:numId w:val="4"/>
              </w:numPr>
              <w:spacing w:before="40" w:after="40"/>
              <w:ind w:left="259" w:hanging="187"/>
              <w:contextualSpacing/>
              <w:rPr>
                <w:sz w:val="22"/>
                <w:szCs w:val="22"/>
              </w:rPr>
            </w:pPr>
            <w:r>
              <w:rPr>
                <w:rFonts w:ascii="Cambria" w:eastAsia="Cambria" w:hAnsi="Cambria" w:cs="Cambria"/>
                <w:sz w:val="22"/>
                <w:szCs w:val="22"/>
              </w:rPr>
              <w:t>Think-Pair-Share</w:t>
            </w:r>
          </w:p>
        </w:tc>
        <w:tc>
          <w:tcPr>
            <w:tcW w:w="5520" w:type="dxa"/>
            <w:gridSpan w:val="2"/>
            <w:tcBorders>
              <w:top w:val="nil"/>
              <w:left w:val="nil"/>
            </w:tcBorders>
            <w:shd w:val="clear" w:color="auto" w:fill="FFFFB9"/>
          </w:tcPr>
          <w:p w:rsidR="008A653C" w:rsidRDefault="00990380">
            <w:pPr>
              <w:pStyle w:val="normal0"/>
              <w:numPr>
                <w:ilvl w:val="0"/>
                <w:numId w:val="4"/>
              </w:numPr>
              <w:spacing w:before="40" w:after="40"/>
              <w:ind w:left="259" w:hanging="187"/>
              <w:contextualSpacing/>
              <w:rPr>
                <w:sz w:val="22"/>
                <w:szCs w:val="22"/>
              </w:rPr>
            </w:pPr>
            <w:r>
              <w:rPr>
                <w:rFonts w:ascii="Cambria" w:eastAsia="Cambria" w:hAnsi="Cambria" w:cs="Cambria"/>
                <w:sz w:val="22"/>
                <w:szCs w:val="22"/>
              </w:rPr>
              <w:t>DO-NOW</w:t>
            </w:r>
          </w:p>
          <w:p w:rsidR="008A653C" w:rsidRDefault="00990380">
            <w:pPr>
              <w:pStyle w:val="normal0"/>
              <w:numPr>
                <w:ilvl w:val="0"/>
                <w:numId w:val="4"/>
              </w:numPr>
              <w:spacing w:before="40" w:after="40"/>
              <w:ind w:left="259" w:hanging="187"/>
              <w:contextualSpacing/>
              <w:rPr>
                <w:sz w:val="22"/>
                <w:szCs w:val="22"/>
              </w:rPr>
            </w:pPr>
            <w:r>
              <w:rPr>
                <w:rFonts w:ascii="Cambria" w:eastAsia="Cambria" w:hAnsi="Cambria" w:cs="Cambria"/>
                <w:sz w:val="22"/>
                <w:szCs w:val="22"/>
              </w:rPr>
              <w:t>Notebook</w:t>
            </w:r>
          </w:p>
          <w:p w:rsidR="008A653C" w:rsidRDefault="00990380">
            <w:pPr>
              <w:pStyle w:val="normal0"/>
              <w:numPr>
                <w:ilvl w:val="0"/>
                <w:numId w:val="4"/>
              </w:numPr>
              <w:spacing w:before="40" w:after="40"/>
              <w:ind w:left="259" w:hanging="187"/>
              <w:contextualSpacing/>
              <w:rPr>
                <w:sz w:val="22"/>
                <w:szCs w:val="22"/>
              </w:rPr>
            </w:pPr>
            <w:r>
              <w:rPr>
                <w:rFonts w:ascii="Cambria" w:eastAsia="Cambria" w:hAnsi="Cambria" w:cs="Cambria"/>
                <w:sz w:val="22"/>
                <w:szCs w:val="22"/>
              </w:rPr>
              <w:t>Writing prompts</w:t>
            </w:r>
          </w:p>
          <w:p w:rsidR="008A653C" w:rsidRDefault="00990380">
            <w:pPr>
              <w:pStyle w:val="normal0"/>
              <w:numPr>
                <w:ilvl w:val="0"/>
                <w:numId w:val="4"/>
              </w:numPr>
              <w:spacing w:before="40" w:after="40"/>
              <w:ind w:left="259" w:hanging="187"/>
              <w:contextualSpacing/>
              <w:rPr>
                <w:sz w:val="22"/>
                <w:szCs w:val="22"/>
              </w:rPr>
            </w:pPr>
            <w:r>
              <w:rPr>
                <w:rFonts w:ascii="Cambria" w:eastAsia="Cambria" w:hAnsi="Cambria" w:cs="Cambria"/>
                <w:sz w:val="22"/>
                <w:szCs w:val="22"/>
              </w:rPr>
              <w:t>Exit passes</w:t>
            </w:r>
          </w:p>
          <w:p w:rsidR="008A653C" w:rsidRDefault="00990380" w:rsidP="009E421D">
            <w:pPr>
              <w:pStyle w:val="normal0"/>
              <w:numPr>
                <w:ilvl w:val="0"/>
                <w:numId w:val="4"/>
              </w:numPr>
              <w:spacing w:before="40" w:after="40"/>
              <w:ind w:left="259" w:hanging="187"/>
              <w:contextualSpacing/>
            </w:pPr>
            <w:r>
              <w:rPr>
                <w:rFonts w:ascii="Cambria" w:eastAsia="Cambria" w:hAnsi="Cambria" w:cs="Cambria"/>
                <w:sz w:val="22"/>
                <w:szCs w:val="22"/>
              </w:rPr>
              <w:t xml:space="preserve">Self-assessment </w:t>
            </w:r>
          </w:p>
        </w:tc>
      </w:tr>
      <w:tr w:rsidR="009E421D" w:rsidTr="007D3C8F">
        <w:tc>
          <w:tcPr>
            <w:tcW w:w="4840" w:type="dxa"/>
            <w:gridSpan w:val="2"/>
            <w:tcBorders>
              <w:bottom w:val="single" w:sz="4" w:space="0" w:color="000000"/>
            </w:tcBorders>
            <w:shd w:val="clear" w:color="auto" w:fill="FFFFB9"/>
          </w:tcPr>
          <w:p w:rsidR="009E421D" w:rsidRDefault="009E421D">
            <w:pPr>
              <w:pStyle w:val="normal0"/>
              <w:spacing w:before="40" w:after="40"/>
            </w:pPr>
            <w:r>
              <w:rPr>
                <w:rFonts w:ascii="Cambria" w:eastAsia="Cambria" w:hAnsi="Cambria" w:cs="Cambria"/>
                <w:b/>
              </w:rPr>
              <w:t>Summative Assessments</w:t>
            </w:r>
          </w:p>
          <w:p w:rsidR="009E421D" w:rsidRDefault="009E421D">
            <w:pPr>
              <w:pStyle w:val="normal0"/>
              <w:numPr>
                <w:ilvl w:val="0"/>
                <w:numId w:val="4"/>
              </w:numPr>
              <w:spacing w:line="276" w:lineRule="auto"/>
              <w:contextualSpacing/>
              <w:rPr>
                <w:sz w:val="22"/>
                <w:szCs w:val="22"/>
              </w:rPr>
            </w:pPr>
            <w:r>
              <w:rPr>
                <w:rFonts w:ascii="Cambria" w:eastAsia="Cambria" w:hAnsi="Cambria" w:cs="Cambria"/>
                <w:sz w:val="22"/>
                <w:szCs w:val="22"/>
              </w:rPr>
              <w:t>Chapter/Unit Test</w:t>
            </w:r>
          </w:p>
          <w:p w:rsidR="009E421D" w:rsidRDefault="009E421D">
            <w:pPr>
              <w:pStyle w:val="normal0"/>
              <w:numPr>
                <w:ilvl w:val="0"/>
                <w:numId w:val="4"/>
              </w:numPr>
              <w:spacing w:line="276" w:lineRule="auto"/>
              <w:contextualSpacing/>
              <w:rPr>
                <w:sz w:val="22"/>
                <w:szCs w:val="22"/>
              </w:rPr>
            </w:pPr>
            <w:r>
              <w:rPr>
                <w:rFonts w:ascii="Cambria" w:eastAsia="Cambria" w:hAnsi="Cambria" w:cs="Cambria"/>
                <w:sz w:val="22"/>
                <w:szCs w:val="22"/>
              </w:rPr>
              <w:t>Quizzes</w:t>
            </w:r>
          </w:p>
        </w:tc>
        <w:tc>
          <w:tcPr>
            <w:tcW w:w="4840" w:type="dxa"/>
            <w:tcBorders>
              <w:bottom w:val="single" w:sz="4" w:space="0" w:color="000000"/>
            </w:tcBorders>
            <w:shd w:val="clear" w:color="auto" w:fill="FFFFB9"/>
          </w:tcPr>
          <w:p w:rsidR="009E421D" w:rsidRDefault="009E421D">
            <w:pPr>
              <w:pStyle w:val="normal0"/>
              <w:numPr>
                <w:ilvl w:val="0"/>
                <w:numId w:val="4"/>
              </w:numPr>
              <w:spacing w:line="276" w:lineRule="auto"/>
              <w:contextualSpacing/>
              <w:rPr>
                <w:sz w:val="22"/>
                <w:szCs w:val="22"/>
              </w:rPr>
            </w:pPr>
            <w:r>
              <w:rPr>
                <w:rFonts w:ascii="Cambria" w:eastAsia="Cambria" w:hAnsi="Cambria" w:cs="Cambria"/>
                <w:sz w:val="22"/>
                <w:szCs w:val="22"/>
              </w:rPr>
              <w:t>Presentations</w:t>
            </w:r>
          </w:p>
          <w:p w:rsidR="009E421D" w:rsidRDefault="009E421D">
            <w:pPr>
              <w:pStyle w:val="normal0"/>
              <w:numPr>
                <w:ilvl w:val="0"/>
                <w:numId w:val="4"/>
              </w:numPr>
              <w:spacing w:line="276" w:lineRule="auto"/>
              <w:contextualSpacing/>
              <w:rPr>
                <w:sz w:val="22"/>
                <w:szCs w:val="22"/>
              </w:rPr>
            </w:pPr>
            <w:r>
              <w:rPr>
                <w:rFonts w:ascii="Cambria" w:eastAsia="Cambria" w:hAnsi="Cambria" w:cs="Cambria"/>
                <w:sz w:val="22"/>
                <w:szCs w:val="22"/>
              </w:rPr>
              <w:t>Unit Projects</w:t>
            </w:r>
          </w:p>
          <w:p w:rsidR="009E421D" w:rsidRDefault="009E421D">
            <w:pPr>
              <w:pStyle w:val="normal0"/>
              <w:numPr>
                <w:ilvl w:val="0"/>
                <w:numId w:val="4"/>
              </w:numPr>
              <w:spacing w:before="40" w:after="40"/>
              <w:contextualSpacing/>
            </w:pPr>
            <w:r>
              <w:rPr>
                <w:rFonts w:ascii="Cambria" w:eastAsia="Cambria" w:hAnsi="Cambria" w:cs="Cambria"/>
                <w:sz w:val="22"/>
                <w:szCs w:val="22"/>
              </w:rPr>
              <w:t>Mid-Term and Final Exams</w:t>
            </w:r>
          </w:p>
        </w:tc>
      </w:tr>
      <w:tr w:rsidR="008A653C" w:rsidTr="009E421D">
        <w:tc>
          <w:tcPr>
            <w:tcW w:w="9680" w:type="dxa"/>
            <w:gridSpan w:val="3"/>
            <w:tcBorders>
              <w:top w:val="single" w:sz="4" w:space="0" w:color="000000"/>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t>Modifications (ELLs, Special Education, Gifted and Talented)</w:t>
            </w:r>
          </w:p>
          <w:p w:rsidR="008A653C" w:rsidRDefault="00990380">
            <w:pPr>
              <w:pStyle w:val="normal0"/>
              <w:numPr>
                <w:ilvl w:val="0"/>
                <w:numId w:val="12"/>
              </w:numPr>
              <w:spacing w:before="40" w:after="40"/>
              <w:contextualSpacing/>
              <w:rPr>
                <w:b/>
                <w:sz w:val="22"/>
                <w:szCs w:val="22"/>
              </w:rPr>
            </w:pPr>
            <w:r>
              <w:rPr>
                <w:rFonts w:ascii="Cambria" w:eastAsia="Cambria" w:hAnsi="Cambria" w:cs="Cambria"/>
                <w:sz w:val="22"/>
                <w:szCs w:val="22"/>
              </w:rPr>
              <w:t>Teacher tutoring</w:t>
            </w:r>
          </w:p>
          <w:p w:rsidR="008A653C" w:rsidRDefault="00990380">
            <w:pPr>
              <w:pStyle w:val="normal0"/>
              <w:numPr>
                <w:ilvl w:val="0"/>
                <w:numId w:val="12"/>
              </w:numPr>
              <w:spacing w:before="40" w:after="40"/>
              <w:contextualSpacing/>
              <w:rPr>
                <w:b/>
                <w:sz w:val="22"/>
                <w:szCs w:val="22"/>
              </w:rPr>
            </w:pPr>
            <w:r>
              <w:rPr>
                <w:rFonts w:ascii="Cambria" w:eastAsia="Cambria" w:hAnsi="Cambria" w:cs="Cambria"/>
                <w:sz w:val="22"/>
                <w:szCs w:val="22"/>
              </w:rPr>
              <w:t>Peer tutoring</w:t>
            </w:r>
          </w:p>
          <w:p w:rsidR="008A653C" w:rsidRDefault="00990380">
            <w:pPr>
              <w:pStyle w:val="normal0"/>
              <w:numPr>
                <w:ilvl w:val="0"/>
                <w:numId w:val="12"/>
              </w:numPr>
              <w:spacing w:before="40" w:after="40"/>
              <w:contextualSpacing/>
              <w:rPr>
                <w:b/>
                <w:sz w:val="22"/>
                <w:szCs w:val="22"/>
              </w:rPr>
            </w:pPr>
            <w:r>
              <w:rPr>
                <w:rFonts w:ascii="Cambria" w:eastAsia="Cambria" w:hAnsi="Cambria" w:cs="Cambria"/>
                <w:sz w:val="22"/>
                <w:szCs w:val="22"/>
              </w:rPr>
              <w:t>Cooperative learning groups</w:t>
            </w:r>
          </w:p>
          <w:p w:rsidR="008A653C" w:rsidRDefault="00990380">
            <w:pPr>
              <w:pStyle w:val="normal0"/>
              <w:numPr>
                <w:ilvl w:val="0"/>
                <w:numId w:val="12"/>
              </w:numPr>
              <w:spacing w:before="40" w:after="40"/>
              <w:contextualSpacing/>
              <w:rPr>
                <w:b/>
                <w:sz w:val="22"/>
                <w:szCs w:val="22"/>
              </w:rPr>
            </w:pPr>
            <w:r>
              <w:rPr>
                <w:rFonts w:ascii="Cambria" w:eastAsia="Cambria" w:hAnsi="Cambria" w:cs="Cambria"/>
                <w:sz w:val="22"/>
                <w:szCs w:val="22"/>
              </w:rPr>
              <w:t xml:space="preserve">Modified assignments </w:t>
            </w:r>
          </w:p>
          <w:p w:rsidR="008A653C" w:rsidRDefault="00990380">
            <w:pPr>
              <w:pStyle w:val="normal0"/>
              <w:numPr>
                <w:ilvl w:val="0"/>
                <w:numId w:val="12"/>
              </w:numPr>
              <w:spacing w:before="40" w:after="40"/>
              <w:contextualSpacing/>
              <w:rPr>
                <w:b/>
                <w:sz w:val="22"/>
                <w:szCs w:val="22"/>
              </w:rPr>
            </w:pPr>
            <w:r>
              <w:rPr>
                <w:rFonts w:ascii="Cambria" w:eastAsia="Cambria" w:hAnsi="Cambria" w:cs="Cambria"/>
                <w:sz w:val="22"/>
                <w:szCs w:val="22"/>
              </w:rPr>
              <w:t xml:space="preserve">Alternative assessments </w:t>
            </w:r>
          </w:p>
          <w:p w:rsidR="008A653C" w:rsidRDefault="00990380">
            <w:pPr>
              <w:pStyle w:val="normal0"/>
              <w:numPr>
                <w:ilvl w:val="0"/>
                <w:numId w:val="12"/>
              </w:numPr>
              <w:spacing w:before="40" w:after="40"/>
              <w:contextualSpacing/>
              <w:rPr>
                <w:b/>
                <w:sz w:val="22"/>
                <w:szCs w:val="22"/>
              </w:rPr>
            </w:pPr>
            <w:r>
              <w:rPr>
                <w:rFonts w:ascii="Cambria" w:eastAsia="Cambria" w:hAnsi="Cambria" w:cs="Cambria"/>
                <w:sz w:val="22"/>
                <w:szCs w:val="22"/>
              </w:rPr>
              <w:t>Group investigation</w:t>
            </w:r>
          </w:p>
          <w:p w:rsidR="008A653C" w:rsidRDefault="00990380">
            <w:pPr>
              <w:pStyle w:val="normal0"/>
              <w:numPr>
                <w:ilvl w:val="0"/>
                <w:numId w:val="12"/>
              </w:numPr>
              <w:spacing w:before="40" w:after="40"/>
              <w:contextualSpacing/>
              <w:rPr>
                <w:b/>
                <w:sz w:val="22"/>
                <w:szCs w:val="22"/>
              </w:rPr>
            </w:pPr>
            <w:r>
              <w:rPr>
                <w:rFonts w:ascii="Cambria" w:eastAsia="Cambria" w:hAnsi="Cambria" w:cs="Cambria"/>
                <w:sz w:val="22"/>
                <w:szCs w:val="22"/>
              </w:rPr>
              <w:t>Differentiated instruction</w:t>
            </w:r>
          </w:p>
          <w:p w:rsidR="008A653C" w:rsidRDefault="00990380">
            <w:pPr>
              <w:pStyle w:val="normal0"/>
              <w:numPr>
                <w:ilvl w:val="0"/>
                <w:numId w:val="12"/>
              </w:numPr>
              <w:spacing w:before="40" w:after="40"/>
              <w:contextualSpacing/>
              <w:rPr>
                <w:b/>
                <w:sz w:val="22"/>
                <w:szCs w:val="22"/>
              </w:rPr>
            </w:pPr>
            <w:r>
              <w:rPr>
                <w:rFonts w:ascii="Cambria" w:eastAsia="Cambria" w:hAnsi="Cambria" w:cs="Cambria"/>
                <w:sz w:val="22"/>
                <w:szCs w:val="22"/>
              </w:rPr>
              <w:t>Native language texts and native language to English dictionary</w:t>
            </w:r>
          </w:p>
          <w:p w:rsidR="008A653C" w:rsidRDefault="00990380">
            <w:pPr>
              <w:pStyle w:val="normal0"/>
              <w:numPr>
                <w:ilvl w:val="0"/>
                <w:numId w:val="12"/>
              </w:numPr>
              <w:spacing w:before="40" w:after="40"/>
              <w:contextualSpacing/>
              <w:rPr>
                <w:b/>
              </w:rPr>
            </w:pPr>
            <w:r>
              <w:rPr>
                <w:rFonts w:ascii="Cambria" w:eastAsia="Cambria" w:hAnsi="Cambria" w:cs="Cambria"/>
                <w:b/>
              </w:rPr>
              <w:t xml:space="preserve">   Follow all IEP modifications/504 plan</w:t>
            </w:r>
          </w:p>
          <w:p w:rsidR="008A653C" w:rsidRDefault="008A653C">
            <w:pPr>
              <w:pStyle w:val="normal0"/>
              <w:spacing w:before="40" w:after="40"/>
            </w:pPr>
          </w:p>
        </w:tc>
      </w:tr>
      <w:tr w:rsidR="008A653C" w:rsidTr="009E421D">
        <w:tc>
          <w:tcPr>
            <w:tcW w:w="9680" w:type="dxa"/>
            <w:gridSpan w:val="3"/>
            <w:tcBorders>
              <w:top w:val="single" w:sz="4" w:space="0" w:color="000000"/>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t>Curriculum development Resources/Instructional Materials/Equipment Needed Teacher Resources:</w:t>
            </w:r>
          </w:p>
          <w:p w:rsidR="008A653C" w:rsidRDefault="00990380">
            <w:pPr>
              <w:pStyle w:val="normal0"/>
              <w:spacing w:before="40" w:after="40"/>
            </w:pPr>
            <w:r>
              <w:rPr>
                <w:rFonts w:ascii="Cambria" w:eastAsia="Cambria" w:hAnsi="Cambria" w:cs="Cambria"/>
              </w:rPr>
              <w:t xml:space="preserve">For further clarification refer to NJ Class Standard Introductions at </w:t>
            </w:r>
            <w:hyperlink r:id="rId21">
              <w:r>
                <w:rPr>
                  <w:rFonts w:ascii="Cambria" w:eastAsia="Cambria" w:hAnsi="Cambria" w:cs="Cambria"/>
                  <w:b/>
                  <w:color w:val="0000FF"/>
                  <w:u w:val="single"/>
                </w:rPr>
                <w:t>www.njcccs.org</w:t>
              </w:r>
            </w:hyperlink>
            <w:r>
              <w:rPr>
                <w:rFonts w:ascii="Cambria" w:eastAsia="Cambria" w:hAnsi="Cambria" w:cs="Cambria"/>
              </w:rPr>
              <w:t>.</w:t>
            </w:r>
          </w:p>
          <w:p w:rsidR="008A653C" w:rsidRDefault="00990380">
            <w:pPr>
              <w:pStyle w:val="normal0"/>
              <w:numPr>
                <w:ilvl w:val="0"/>
                <w:numId w:val="20"/>
              </w:numPr>
              <w:spacing w:before="40" w:after="40"/>
              <w:contextualSpacing/>
            </w:pPr>
            <w:r>
              <w:rPr>
                <w:rFonts w:ascii="Cambria" w:eastAsia="Cambria" w:hAnsi="Cambria" w:cs="Cambria"/>
              </w:rPr>
              <w:t>Graphing Calculator</w:t>
            </w:r>
          </w:p>
          <w:p w:rsidR="008A653C" w:rsidRDefault="00990380">
            <w:pPr>
              <w:pStyle w:val="normal0"/>
              <w:numPr>
                <w:ilvl w:val="0"/>
                <w:numId w:val="20"/>
              </w:numPr>
              <w:spacing w:before="40" w:after="40"/>
              <w:contextualSpacing/>
            </w:pPr>
            <w:r>
              <w:rPr>
                <w:rFonts w:ascii="Cambria" w:eastAsia="Cambria" w:hAnsi="Cambria" w:cs="Cambria"/>
              </w:rPr>
              <w:t>Microsoft Excel/PowerPoint</w:t>
            </w:r>
          </w:p>
          <w:p w:rsidR="008A653C" w:rsidRDefault="00990380">
            <w:pPr>
              <w:pStyle w:val="normal0"/>
              <w:numPr>
                <w:ilvl w:val="0"/>
                <w:numId w:val="20"/>
              </w:numPr>
              <w:spacing w:before="40" w:after="40"/>
              <w:contextualSpacing/>
            </w:pPr>
            <w:r>
              <w:rPr>
                <w:rFonts w:ascii="Cambria" w:eastAsia="Cambria" w:hAnsi="Cambria" w:cs="Cambria"/>
              </w:rPr>
              <w:t>Teacher-made tests, worksheets, warm-ups, and quizzes</w:t>
            </w:r>
          </w:p>
          <w:p w:rsidR="008A653C" w:rsidRDefault="00990380">
            <w:pPr>
              <w:pStyle w:val="normal0"/>
              <w:numPr>
                <w:ilvl w:val="0"/>
                <w:numId w:val="20"/>
              </w:numPr>
              <w:spacing w:before="40" w:after="40"/>
              <w:contextualSpacing/>
              <w:rPr>
                <w:b/>
              </w:rPr>
            </w:pPr>
            <w:r>
              <w:rPr>
                <w:rFonts w:ascii="Cambria" w:eastAsia="Cambria" w:hAnsi="Cambria" w:cs="Cambria"/>
              </w:rPr>
              <w:t>Computer software to support unit</w:t>
            </w:r>
          </w:p>
          <w:p w:rsidR="008A653C" w:rsidRDefault="00990380">
            <w:pPr>
              <w:pStyle w:val="normal0"/>
              <w:numPr>
                <w:ilvl w:val="0"/>
                <w:numId w:val="20"/>
              </w:numPr>
              <w:spacing w:before="40" w:after="40"/>
              <w:contextualSpacing/>
              <w:rPr>
                <w:b/>
              </w:rPr>
            </w:pPr>
            <w:r>
              <w:rPr>
                <w:rFonts w:ascii="Cambria" w:eastAsia="Cambria" w:hAnsi="Cambria" w:cs="Cambria"/>
              </w:rPr>
              <w:t>Smart board</w:t>
            </w:r>
          </w:p>
          <w:p w:rsidR="008A653C" w:rsidRDefault="00990380">
            <w:pPr>
              <w:pStyle w:val="normal0"/>
              <w:numPr>
                <w:ilvl w:val="0"/>
                <w:numId w:val="20"/>
              </w:numPr>
              <w:spacing w:before="40" w:after="40"/>
              <w:contextualSpacing/>
              <w:rPr>
                <w:b/>
              </w:rPr>
            </w:pPr>
            <w:r>
              <w:rPr>
                <w:rFonts w:ascii="Cambria" w:eastAsia="Cambria" w:hAnsi="Cambria" w:cs="Cambria"/>
              </w:rPr>
              <w:t>Document camera</w:t>
            </w:r>
          </w:p>
          <w:p w:rsidR="008A653C" w:rsidRDefault="00E43886">
            <w:pPr>
              <w:pStyle w:val="normal0"/>
              <w:numPr>
                <w:ilvl w:val="0"/>
                <w:numId w:val="20"/>
              </w:numPr>
              <w:spacing w:before="40" w:after="40"/>
              <w:contextualSpacing/>
              <w:rPr>
                <w:b/>
              </w:rPr>
            </w:pPr>
            <w:hyperlink r:id="rId22">
              <w:r w:rsidR="00990380">
                <w:rPr>
                  <w:rFonts w:ascii="Cambria" w:eastAsia="Cambria" w:hAnsi="Cambria" w:cs="Cambria"/>
                  <w:color w:val="0000FF"/>
                  <w:u w:val="single"/>
                </w:rPr>
                <w:t>www.ixl.com</w:t>
              </w:r>
            </w:hyperlink>
            <w:hyperlink r:id="rId23"/>
          </w:p>
          <w:p w:rsidR="008A653C" w:rsidRDefault="00E43886">
            <w:pPr>
              <w:pStyle w:val="normal0"/>
              <w:numPr>
                <w:ilvl w:val="0"/>
                <w:numId w:val="20"/>
              </w:numPr>
              <w:spacing w:before="40" w:after="40"/>
              <w:contextualSpacing/>
              <w:rPr>
                <w:b/>
              </w:rPr>
            </w:pPr>
            <w:hyperlink r:id="rId24">
              <w:r w:rsidR="00990380">
                <w:rPr>
                  <w:rFonts w:ascii="Cambria" w:eastAsia="Cambria" w:hAnsi="Cambria" w:cs="Cambria"/>
                  <w:color w:val="0000FF"/>
                  <w:u w:val="single"/>
                </w:rPr>
                <w:t>www.purplemath.com</w:t>
              </w:r>
            </w:hyperlink>
            <w:r w:rsidR="00990380">
              <w:rPr>
                <w:rFonts w:ascii="Cambria" w:eastAsia="Cambria" w:hAnsi="Cambria" w:cs="Cambria"/>
              </w:rPr>
              <w:t xml:space="preserve"> </w:t>
            </w:r>
          </w:p>
          <w:p w:rsidR="008A653C" w:rsidRDefault="00E43886">
            <w:pPr>
              <w:pStyle w:val="normal0"/>
              <w:numPr>
                <w:ilvl w:val="0"/>
                <w:numId w:val="20"/>
              </w:numPr>
              <w:spacing w:before="40" w:after="40"/>
              <w:contextualSpacing/>
              <w:rPr>
                <w:b/>
              </w:rPr>
            </w:pPr>
            <w:hyperlink r:id="rId25">
              <w:r w:rsidR="00990380">
                <w:rPr>
                  <w:rFonts w:ascii="Cambria" w:eastAsia="Cambria" w:hAnsi="Cambria" w:cs="Cambria"/>
                  <w:color w:val="0000FF"/>
                  <w:u w:val="single"/>
                </w:rPr>
                <w:t>www.Kutasoftware.com</w:t>
              </w:r>
            </w:hyperlink>
            <w:hyperlink r:id="rId26"/>
          </w:p>
          <w:p w:rsidR="008A653C" w:rsidRDefault="00E43886">
            <w:pPr>
              <w:pStyle w:val="normal0"/>
              <w:numPr>
                <w:ilvl w:val="0"/>
                <w:numId w:val="20"/>
              </w:numPr>
              <w:spacing w:before="40" w:after="40"/>
              <w:contextualSpacing/>
              <w:rPr>
                <w:b/>
              </w:rPr>
            </w:pPr>
            <w:hyperlink r:id="rId27">
              <w:r w:rsidR="00990380">
                <w:rPr>
                  <w:rFonts w:ascii="Cambria" w:eastAsia="Cambria" w:hAnsi="Cambria" w:cs="Cambria"/>
                  <w:color w:val="0000FF"/>
                  <w:u w:val="single"/>
                </w:rPr>
                <w:t>www.Khanacademy.com</w:t>
              </w:r>
            </w:hyperlink>
            <w:hyperlink r:id="rId28"/>
          </w:p>
          <w:p w:rsidR="008A653C" w:rsidRDefault="00E43886">
            <w:pPr>
              <w:pStyle w:val="normal0"/>
              <w:numPr>
                <w:ilvl w:val="0"/>
                <w:numId w:val="20"/>
              </w:numPr>
              <w:spacing w:before="40" w:after="40"/>
              <w:contextualSpacing/>
              <w:rPr>
                <w:b/>
              </w:rPr>
            </w:pPr>
            <w:hyperlink r:id="rId29">
              <w:r w:rsidR="00990380">
                <w:rPr>
                  <w:rFonts w:ascii="Cambria" w:eastAsia="Cambria" w:hAnsi="Cambria" w:cs="Cambria"/>
                  <w:color w:val="0000FF"/>
                  <w:u w:val="single"/>
                </w:rPr>
                <w:t>www.brightstorm.com</w:t>
              </w:r>
            </w:hyperlink>
            <w:hyperlink r:id="rId30"/>
          </w:p>
          <w:p w:rsidR="008A653C" w:rsidRDefault="00E43886">
            <w:pPr>
              <w:pStyle w:val="normal0"/>
              <w:numPr>
                <w:ilvl w:val="0"/>
                <w:numId w:val="20"/>
              </w:numPr>
              <w:spacing w:before="40" w:after="40"/>
              <w:contextualSpacing/>
              <w:rPr>
                <w:b/>
              </w:rPr>
            </w:pPr>
            <w:hyperlink r:id="rId31">
              <w:r w:rsidR="00990380">
                <w:rPr>
                  <w:rFonts w:ascii="Cambria" w:eastAsia="Cambria" w:hAnsi="Cambria" w:cs="Cambria"/>
                  <w:color w:val="0000FF"/>
                  <w:u w:val="single"/>
                </w:rPr>
                <w:t>www.coolmath.com</w:t>
              </w:r>
            </w:hyperlink>
            <w:r w:rsidR="00990380">
              <w:rPr>
                <w:rFonts w:ascii="Cambria" w:eastAsia="Cambria" w:hAnsi="Cambria" w:cs="Cambria"/>
              </w:rPr>
              <w:t xml:space="preserve"> </w:t>
            </w:r>
          </w:p>
          <w:p w:rsidR="008A653C" w:rsidRDefault="00E43886">
            <w:pPr>
              <w:pStyle w:val="normal0"/>
              <w:numPr>
                <w:ilvl w:val="0"/>
                <w:numId w:val="20"/>
              </w:numPr>
              <w:spacing w:before="40" w:after="40"/>
              <w:contextualSpacing/>
            </w:pPr>
            <w:hyperlink r:id="rId32">
              <w:r w:rsidR="00990380">
                <w:rPr>
                  <w:rFonts w:ascii="Cambria" w:eastAsia="Cambria" w:hAnsi="Cambria" w:cs="Cambria"/>
                  <w:color w:val="0000FF"/>
                  <w:u w:val="single"/>
                </w:rPr>
                <w:t>www.desmos.com</w:t>
              </w:r>
            </w:hyperlink>
            <w:hyperlink r:id="rId33"/>
          </w:p>
          <w:p w:rsidR="008A653C" w:rsidRDefault="00E43886">
            <w:pPr>
              <w:pStyle w:val="normal0"/>
              <w:spacing w:before="40" w:after="40"/>
              <w:ind w:left="360"/>
            </w:pPr>
            <w:hyperlink r:id="rId34"/>
          </w:p>
        </w:tc>
      </w:tr>
      <w:tr w:rsidR="008A653C" w:rsidTr="009E421D">
        <w:tc>
          <w:tcPr>
            <w:tcW w:w="9680" w:type="dxa"/>
            <w:gridSpan w:val="3"/>
            <w:tcBorders>
              <w:top w:val="nil"/>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t>Teacher Notes:</w:t>
            </w:r>
          </w:p>
        </w:tc>
      </w:tr>
    </w:tbl>
    <w:tbl>
      <w:tblPr>
        <w:tblStyle w:val="a7"/>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78"/>
        <w:gridCol w:w="2783"/>
        <w:gridCol w:w="5682"/>
      </w:tblGrid>
      <w:tr w:rsidR="008A653C">
        <w:trPr>
          <w:trHeight w:val="700"/>
        </w:trPr>
        <w:tc>
          <w:tcPr>
            <w:tcW w:w="9643" w:type="dxa"/>
            <w:gridSpan w:val="3"/>
            <w:tcBorders>
              <w:bottom w:val="single" w:sz="4" w:space="0" w:color="000000"/>
            </w:tcBorders>
            <w:shd w:val="clear" w:color="auto" w:fill="365F91"/>
          </w:tcPr>
          <w:p w:rsidR="008A653C" w:rsidRDefault="00990380">
            <w:pPr>
              <w:pStyle w:val="normal0"/>
              <w:spacing w:before="40" w:after="40"/>
              <w:jc w:val="center"/>
            </w:pPr>
            <w:r>
              <w:rPr>
                <w:b/>
                <w:color w:val="FFFFFF"/>
              </w:rPr>
              <w:lastRenderedPageBreak/>
              <w:t>OCEAN COUNTY MATHEMATICS CURRICULUM</w:t>
            </w:r>
          </w:p>
          <w:p w:rsidR="008A653C" w:rsidRDefault="00990380">
            <w:pPr>
              <w:pStyle w:val="normal0"/>
              <w:spacing w:before="40" w:after="40"/>
              <w:jc w:val="center"/>
            </w:pPr>
            <w:r>
              <w:rPr>
                <w:b/>
                <w:color w:val="FFFFFF"/>
              </w:rPr>
              <w:t xml:space="preserve">Unit Overview </w:t>
            </w:r>
          </w:p>
        </w:tc>
      </w:tr>
      <w:tr w:rsidR="008A653C">
        <w:trPr>
          <w:trHeight w:val="320"/>
        </w:trPr>
        <w:tc>
          <w:tcPr>
            <w:tcW w:w="9643" w:type="dxa"/>
            <w:gridSpan w:val="3"/>
            <w:shd w:val="clear" w:color="auto" w:fill="FFCCCC"/>
          </w:tcPr>
          <w:p w:rsidR="008A653C" w:rsidRDefault="00990380">
            <w:pPr>
              <w:pStyle w:val="normal0"/>
              <w:spacing w:before="40" w:after="40"/>
            </w:pPr>
            <w:r>
              <w:rPr>
                <w:b/>
              </w:rPr>
              <w:t xml:space="preserve">Content Area:  Mathematics                                                                         Grade: </w:t>
            </w:r>
            <w:r>
              <w:t>High School</w:t>
            </w:r>
          </w:p>
        </w:tc>
      </w:tr>
      <w:tr w:rsidR="008A653C">
        <w:trPr>
          <w:trHeight w:val="320"/>
        </w:trPr>
        <w:tc>
          <w:tcPr>
            <w:tcW w:w="9643" w:type="dxa"/>
            <w:gridSpan w:val="3"/>
            <w:tcBorders>
              <w:bottom w:val="single" w:sz="4" w:space="0" w:color="000000"/>
            </w:tcBorders>
            <w:shd w:val="clear" w:color="auto" w:fill="FFCCCC"/>
          </w:tcPr>
          <w:p w:rsidR="008A653C" w:rsidRDefault="00990380">
            <w:pPr>
              <w:pStyle w:val="normal0"/>
              <w:spacing w:before="40" w:after="40"/>
            </w:pPr>
            <w:r>
              <w:rPr>
                <w:b/>
              </w:rPr>
              <w:t xml:space="preserve">Domain: </w:t>
            </w:r>
            <w:r>
              <w:t>Number &amp; Quantity/Algebra/Functions/ Modeling, Geometry</w:t>
            </w:r>
          </w:p>
        </w:tc>
      </w:tr>
      <w:tr w:rsidR="008A653C">
        <w:trPr>
          <w:trHeight w:val="320"/>
        </w:trPr>
        <w:tc>
          <w:tcPr>
            <w:tcW w:w="9643" w:type="dxa"/>
            <w:gridSpan w:val="3"/>
            <w:tcBorders>
              <w:bottom w:val="single" w:sz="4" w:space="0" w:color="000000"/>
            </w:tcBorders>
            <w:shd w:val="clear" w:color="auto" w:fill="FFCCCC"/>
          </w:tcPr>
          <w:p w:rsidR="008A653C" w:rsidRDefault="00990380">
            <w:pPr>
              <w:pStyle w:val="normal0"/>
              <w:spacing w:before="40" w:after="40"/>
            </w:pPr>
            <w:r>
              <w:rPr>
                <w:b/>
              </w:rPr>
              <w:t>Unit</w:t>
            </w:r>
            <w:r>
              <w:t>: Limits</w:t>
            </w:r>
          </w:p>
        </w:tc>
      </w:tr>
      <w:tr w:rsidR="008A653C">
        <w:trPr>
          <w:trHeight w:val="900"/>
        </w:trPr>
        <w:tc>
          <w:tcPr>
            <w:tcW w:w="9643" w:type="dxa"/>
            <w:gridSpan w:val="3"/>
            <w:tcBorders>
              <w:top w:val="single" w:sz="4" w:space="0" w:color="000000"/>
              <w:bottom w:val="nil"/>
            </w:tcBorders>
            <w:shd w:val="clear" w:color="auto" w:fill="FFCCCC"/>
          </w:tcPr>
          <w:p w:rsidR="008A653C" w:rsidRDefault="00990380">
            <w:pPr>
              <w:pStyle w:val="normal0"/>
              <w:spacing w:before="40" w:after="40"/>
            </w:pPr>
            <w:r>
              <w:rPr>
                <w:b/>
              </w:rPr>
              <w:t xml:space="preserve">Unit Summary </w:t>
            </w:r>
          </w:p>
          <w:p w:rsidR="008A653C" w:rsidRDefault="00990380">
            <w:pPr>
              <w:pStyle w:val="normal0"/>
              <w:spacing w:before="40" w:after="40"/>
            </w:pPr>
            <w:r>
              <w:t>Students to connect PreCalculus to Calculus through the limit process. Geometrical, numerical, and algebraic methods will be explored. Topics include: Continuous - discontinuous functions and the effect on finding limits (continuity), the definition of limit, the explanation of why limits fail, limit properties and how they make finding limits easier, the squeeze theorem and finding limits of trigonometric functions, IVT, EVT, Continuity and one sided limits, limits at infinity, and the epsilon delta definition of limits.</w:t>
            </w:r>
          </w:p>
          <w:p w:rsidR="008A653C" w:rsidRDefault="008A653C">
            <w:pPr>
              <w:pStyle w:val="normal0"/>
              <w:spacing w:before="40" w:after="40"/>
            </w:pPr>
          </w:p>
          <w:p w:rsidR="008A653C" w:rsidRDefault="008A653C">
            <w:pPr>
              <w:pStyle w:val="normal0"/>
              <w:spacing w:before="40" w:after="40"/>
            </w:pPr>
          </w:p>
        </w:tc>
      </w:tr>
      <w:tr w:rsidR="008A653C">
        <w:trPr>
          <w:trHeight w:val="340"/>
        </w:trPr>
        <w:tc>
          <w:tcPr>
            <w:tcW w:w="9643" w:type="dxa"/>
            <w:gridSpan w:val="3"/>
            <w:tcBorders>
              <w:top w:val="nil"/>
              <w:bottom w:val="nil"/>
            </w:tcBorders>
            <w:shd w:val="clear" w:color="auto" w:fill="FFCCCC"/>
          </w:tcPr>
          <w:p w:rsidR="008A653C" w:rsidRDefault="00990380">
            <w:pPr>
              <w:pStyle w:val="normal0"/>
              <w:spacing w:before="40" w:after="40"/>
            </w:pPr>
            <w:r>
              <w:rPr>
                <w:rFonts w:ascii="Cambria" w:eastAsia="Cambria" w:hAnsi="Cambria" w:cs="Cambria"/>
                <w:b/>
              </w:rPr>
              <w:t xml:space="preserve">Primary interdisciplinary connections: </w:t>
            </w:r>
            <w:r>
              <w:rPr>
                <w:rFonts w:ascii="Cambria" w:eastAsia="Cambria" w:hAnsi="Cambria" w:cs="Cambria"/>
              </w:rPr>
              <w:t>Infused within the unit are connections to the 2014 NJCCCS for Mathematics, Language Arts Literacy, Science and Technology.</w:t>
            </w:r>
          </w:p>
          <w:p w:rsidR="008A653C" w:rsidRDefault="008A653C">
            <w:pPr>
              <w:pStyle w:val="normal0"/>
              <w:spacing w:before="40" w:after="40"/>
            </w:pPr>
          </w:p>
          <w:p w:rsidR="008A653C" w:rsidRDefault="00990380">
            <w:pPr>
              <w:pStyle w:val="normal0"/>
              <w:spacing w:before="40" w:after="40"/>
            </w:pPr>
            <w:r>
              <w:rPr>
                <w:rFonts w:ascii="Cambria" w:eastAsia="Cambria" w:hAnsi="Cambria" w:cs="Cambria"/>
                <w:b/>
              </w:rPr>
              <w:t>21</w:t>
            </w:r>
            <w:r>
              <w:rPr>
                <w:rFonts w:ascii="Cambria" w:eastAsia="Cambria" w:hAnsi="Cambria" w:cs="Cambria"/>
                <w:b/>
                <w:vertAlign w:val="superscript"/>
              </w:rPr>
              <w:t>st</w:t>
            </w:r>
            <w:r>
              <w:rPr>
                <w:rFonts w:ascii="Cambria" w:eastAsia="Cambria" w:hAnsi="Cambria" w:cs="Cambria"/>
                <w:b/>
              </w:rPr>
              <w:t xml:space="preserve"> century themes: </w:t>
            </w:r>
            <w:r>
              <w:rPr>
                <w:rFonts w:ascii="Cambria" w:eastAsia="Cambria" w:hAnsi="Cambria" w:cs="Cambria"/>
              </w:rPr>
              <w:t>The unit will integrate the 21</w:t>
            </w:r>
            <w:r>
              <w:rPr>
                <w:rFonts w:ascii="Cambria" w:eastAsia="Cambria" w:hAnsi="Cambria" w:cs="Cambria"/>
                <w:vertAlign w:val="superscript"/>
              </w:rPr>
              <w:t>st</w:t>
            </w:r>
            <w:r>
              <w:rPr>
                <w:rFonts w:ascii="Cambria" w:eastAsia="Cambria" w:hAnsi="Cambria" w:cs="Cambria"/>
              </w:rPr>
              <w:t xml:space="preserve"> Century Life and Career standards:</w:t>
            </w:r>
          </w:p>
          <w:p w:rsidR="008A653C" w:rsidRDefault="00990380">
            <w:pPr>
              <w:pStyle w:val="normal0"/>
            </w:pPr>
            <w:r>
              <w:t>CRP2. Apply appropriate academic and technical skills.</w:t>
            </w:r>
          </w:p>
          <w:p w:rsidR="008A653C" w:rsidRDefault="00990380">
            <w:pPr>
              <w:pStyle w:val="normal0"/>
            </w:pPr>
            <w:r>
              <w:t>CRP4. Communicate clearly and effectively and with reason</w:t>
            </w:r>
          </w:p>
          <w:p w:rsidR="008A653C" w:rsidRDefault="00990380">
            <w:pPr>
              <w:pStyle w:val="normal0"/>
            </w:pPr>
            <w:r>
              <w:t>CRP6. Demonstrate creativity and innovation.</w:t>
            </w:r>
          </w:p>
          <w:p w:rsidR="008A653C" w:rsidRDefault="00990380">
            <w:pPr>
              <w:pStyle w:val="normal0"/>
            </w:pPr>
            <w:r>
              <w:t>CRP7. Employ valid and reliable research strategies.</w:t>
            </w:r>
          </w:p>
          <w:p w:rsidR="008A653C" w:rsidRDefault="00990380">
            <w:pPr>
              <w:pStyle w:val="normal0"/>
            </w:pPr>
            <w:r>
              <w:t>CRP8. Utilize critical thinking to make sense of problems and persevere in solving them.</w:t>
            </w:r>
          </w:p>
          <w:p w:rsidR="008A653C" w:rsidRDefault="00990380" w:rsidP="009E421D">
            <w:pPr>
              <w:pStyle w:val="normal0"/>
            </w:pPr>
            <w:r>
              <w:t>CRP11. Use technology to enhance productivity.</w:t>
            </w:r>
          </w:p>
        </w:tc>
      </w:tr>
      <w:tr w:rsidR="008A653C">
        <w:trPr>
          <w:trHeight w:val="600"/>
        </w:trPr>
        <w:tc>
          <w:tcPr>
            <w:tcW w:w="9643" w:type="dxa"/>
            <w:gridSpan w:val="3"/>
            <w:tcBorders>
              <w:top w:val="nil"/>
            </w:tcBorders>
            <w:shd w:val="clear" w:color="auto" w:fill="FFCCCC"/>
          </w:tcPr>
          <w:p w:rsidR="008A653C" w:rsidRDefault="008A653C">
            <w:pPr>
              <w:pStyle w:val="normal0"/>
              <w:spacing w:before="40" w:after="40"/>
            </w:pPr>
          </w:p>
        </w:tc>
      </w:tr>
      <w:tr w:rsidR="008A653C">
        <w:trPr>
          <w:trHeight w:val="300"/>
        </w:trPr>
        <w:tc>
          <w:tcPr>
            <w:tcW w:w="9643" w:type="dxa"/>
            <w:gridSpan w:val="3"/>
            <w:tcBorders>
              <w:bottom w:val="single" w:sz="4" w:space="0" w:color="000000"/>
            </w:tcBorders>
            <w:shd w:val="clear" w:color="auto" w:fill="365F91"/>
          </w:tcPr>
          <w:p w:rsidR="008A653C" w:rsidRDefault="00990380">
            <w:pPr>
              <w:pStyle w:val="normal0"/>
              <w:jc w:val="center"/>
            </w:pPr>
            <w:r>
              <w:rPr>
                <w:b/>
                <w:color w:val="FFFFFF"/>
              </w:rPr>
              <w:t>Learning Targets</w:t>
            </w:r>
          </w:p>
        </w:tc>
      </w:tr>
      <w:tr w:rsidR="008A653C">
        <w:trPr>
          <w:trHeight w:val="620"/>
        </w:trPr>
        <w:tc>
          <w:tcPr>
            <w:tcW w:w="9643" w:type="dxa"/>
            <w:gridSpan w:val="3"/>
            <w:shd w:val="clear" w:color="auto" w:fill="FFCCCC"/>
          </w:tcPr>
          <w:p w:rsidR="008A653C" w:rsidRDefault="00990380">
            <w:pPr>
              <w:pStyle w:val="normal0"/>
              <w:spacing w:before="40" w:after="40"/>
            </w:pPr>
            <w:r>
              <w:rPr>
                <w:b/>
              </w:rPr>
              <w:t>Content Standards</w:t>
            </w:r>
          </w:p>
          <w:p w:rsidR="008A653C" w:rsidRDefault="008A653C">
            <w:pPr>
              <w:pStyle w:val="normal0"/>
              <w:spacing w:before="40" w:after="40"/>
            </w:pPr>
          </w:p>
        </w:tc>
      </w:tr>
      <w:tr w:rsidR="008A653C">
        <w:trPr>
          <w:trHeight w:val="240"/>
        </w:trPr>
        <w:tc>
          <w:tcPr>
            <w:tcW w:w="1178" w:type="dxa"/>
            <w:shd w:val="clear" w:color="auto" w:fill="FFCCCC"/>
          </w:tcPr>
          <w:p w:rsidR="008A653C" w:rsidRDefault="00990380">
            <w:pPr>
              <w:pStyle w:val="normal0"/>
            </w:pPr>
            <w:r>
              <w:rPr>
                <w:b/>
              </w:rPr>
              <w:t>Number</w:t>
            </w:r>
          </w:p>
        </w:tc>
        <w:tc>
          <w:tcPr>
            <w:tcW w:w="8465" w:type="dxa"/>
            <w:gridSpan w:val="2"/>
            <w:shd w:val="clear" w:color="auto" w:fill="FFCCCC"/>
          </w:tcPr>
          <w:p w:rsidR="008A653C" w:rsidRDefault="00990380">
            <w:pPr>
              <w:pStyle w:val="normal0"/>
            </w:pPr>
            <w:r>
              <w:rPr>
                <w:b/>
              </w:rPr>
              <w:t xml:space="preserve"> Common Core Standard for Mastery</w:t>
            </w:r>
          </w:p>
        </w:tc>
      </w:tr>
      <w:tr w:rsidR="008A653C">
        <w:trPr>
          <w:trHeight w:val="320"/>
        </w:trPr>
        <w:tc>
          <w:tcPr>
            <w:tcW w:w="1178" w:type="dxa"/>
            <w:shd w:val="clear" w:color="auto" w:fill="FFCCCC"/>
          </w:tcPr>
          <w:p w:rsidR="008A653C" w:rsidRDefault="00990380">
            <w:pPr>
              <w:pStyle w:val="normal0"/>
              <w:spacing w:before="40" w:after="40"/>
            </w:pPr>
            <w:r>
              <w:t>N-Q.3</w:t>
            </w:r>
          </w:p>
        </w:tc>
        <w:tc>
          <w:tcPr>
            <w:tcW w:w="8465" w:type="dxa"/>
            <w:gridSpan w:val="2"/>
            <w:shd w:val="clear" w:color="auto" w:fill="FFCCCC"/>
          </w:tcPr>
          <w:p w:rsidR="008A653C" w:rsidRDefault="00990380">
            <w:pPr>
              <w:pStyle w:val="normal0"/>
            </w:pPr>
            <w:r>
              <w:t>Choose a level of accuracy appropriate to limitations on measurement</w:t>
            </w:r>
          </w:p>
          <w:p w:rsidR="008A653C" w:rsidRDefault="00990380">
            <w:pPr>
              <w:pStyle w:val="normal0"/>
              <w:spacing w:before="40" w:after="40"/>
            </w:pPr>
            <w:r>
              <w:t>when reporting quantities</w:t>
            </w:r>
          </w:p>
        </w:tc>
      </w:tr>
      <w:tr w:rsidR="008A653C">
        <w:trPr>
          <w:trHeight w:val="320"/>
        </w:trPr>
        <w:tc>
          <w:tcPr>
            <w:tcW w:w="1178" w:type="dxa"/>
            <w:shd w:val="clear" w:color="auto" w:fill="FFCCCC"/>
          </w:tcPr>
          <w:p w:rsidR="008A653C" w:rsidRDefault="00990380">
            <w:pPr>
              <w:pStyle w:val="normal0"/>
              <w:spacing w:before="40" w:after="40"/>
            </w:pPr>
            <w:r>
              <w:t>A-SSE.3</w:t>
            </w:r>
          </w:p>
        </w:tc>
        <w:tc>
          <w:tcPr>
            <w:tcW w:w="8465" w:type="dxa"/>
            <w:gridSpan w:val="2"/>
            <w:shd w:val="clear" w:color="auto" w:fill="FFCCCC"/>
          </w:tcPr>
          <w:p w:rsidR="008A653C" w:rsidRDefault="00990380">
            <w:pPr>
              <w:pStyle w:val="normal0"/>
            </w:pPr>
            <w:r>
              <w:t>Choose and produce an equivalent form of an expression to reveal and</w:t>
            </w:r>
          </w:p>
          <w:p w:rsidR="008A653C" w:rsidRDefault="00990380">
            <w:pPr>
              <w:pStyle w:val="normal0"/>
            </w:pPr>
            <w:r>
              <w:t>explain properties of the quantity represented by the expression</w:t>
            </w:r>
          </w:p>
        </w:tc>
      </w:tr>
      <w:tr w:rsidR="008A653C">
        <w:trPr>
          <w:trHeight w:val="300"/>
        </w:trPr>
        <w:tc>
          <w:tcPr>
            <w:tcW w:w="1178" w:type="dxa"/>
            <w:shd w:val="clear" w:color="auto" w:fill="FFCCCC"/>
          </w:tcPr>
          <w:p w:rsidR="008A653C" w:rsidRDefault="00990380">
            <w:pPr>
              <w:pStyle w:val="normal0"/>
              <w:spacing w:before="40" w:after="40"/>
            </w:pPr>
            <w:r>
              <w:t>A-APR.6</w:t>
            </w:r>
          </w:p>
        </w:tc>
        <w:tc>
          <w:tcPr>
            <w:tcW w:w="8465" w:type="dxa"/>
            <w:gridSpan w:val="2"/>
            <w:shd w:val="clear" w:color="auto" w:fill="FFCCCC"/>
          </w:tcPr>
          <w:p w:rsidR="008A653C" w:rsidRDefault="00990380">
            <w:pPr>
              <w:pStyle w:val="normal0"/>
            </w:pPr>
            <w:r>
              <w:t xml:space="preserve">Rewrite simple rational expressions in different forms; write </w:t>
            </w:r>
            <w:r>
              <w:rPr>
                <w:i/>
              </w:rPr>
              <w:t>a</w:t>
            </w:r>
            <w:r>
              <w:t>(</w:t>
            </w:r>
            <w:r>
              <w:rPr>
                <w:i/>
              </w:rPr>
              <w:t>x</w:t>
            </w:r>
            <w:r>
              <w:t>)/</w:t>
            </w:r>
            <w:r>
              <w:rPr>
                <w:i/>
              </w:rPr>
              <w:t>b</w:t>
            </w:r>
            <w:r>
              <w:t>(</w:t>
            </w:r>
            <w:r>
              <w:rPr>
                <w:i/>
              </w:rPr>
              <w:t>x</w:t>
            </w:r>
            <w:r>
              <w:t>)</w:t>
            </w:r>
          </w:p>
          <w:p w:rsidR="008A653C" w:rsidRDefault="00990380">
            <w:pPr>
              <w:pStyle w:val="normal0"/>
            </w:pPr>
            <w:r>
              <w:t xml:space="preserve">in the form </w:t>
            </w:r>
            <w:r>
              <w:rPr>
                <w:i/>
              </w:rPr>
              <w:t>q</w:t>
            </w:r>
            <w:r>
              <w:t>(</w:t>
            </w:r>
            <w:r>
              <w:rPr>
                <w:i/>
              </w:rPr>
              <w:t>x</w:t>
            </w:r>
            <w:r>
              <w:t xml:space="preserve">) + </w:t>
            </w:r>
            <w:r>
              <w:rPr>
                <w:i/>
              </w:rPr>
              <w:t>r</w:t>
            </w:r>
            <w:r>
              <w:t>(</w:t>
            </w:r>
            <w:r>
              <w:rPr>
                <w:i/>
              </w:rPr>
              <w:t>x</w:t>
            </w:r>
            <w:r>
              <w:t>)/</w:t>
            </w:r>
            <w:r>
              <w:rPr>
                <w:i/>
              </w:rPr>
              <w:t>b</w:t>
            </w:r>
            <w:r>
              <w:t>(</w:t>
            </w:r>
            <w:r>
              <w:rPr>
                <w:i/>
              </w:rPr>
              <w:t>x</w:t>
            </w:r>
            <w:r>
              <w:t xml:space="preserve">), where </w:t>
            </w:r>
            <w:r>
              <w:rPr>
                <w:i/>
              </w:rPr>
              <w:t>a</w:t>
            </w:r>
            <w:r>
              <w:t>(</w:t>
            </w:r>
            <w:r>
              <w:rPr>
                <w:i/>
              </w:rPr>
              <w:t>x</w:t>
            </w:r>
            <w:r>
              <w:t xml:space="preserve">), </w:t>
            </w:r>
            <w:r>
              <w:rPr>
                <w:i/>
              </w:rPr>
              <w:t>b</w:t>
            </w:r>
            <w:r>
              <w:t>(</w:t>
            </w:r>
            <w:r>
              <w:rPr>
                <w:i/>
              </w:rPr>
              <w:t>x</w:t>
            </w:r>
            <w:r>
              <w:t xml:space="preserve">), </w:t>
            </w:r>
            <w:r>
              <w:rPr>
                <w:i/>
              </w:rPr>
              <w:t>q</w:t>
            </w:r>
            <w:r>
              <w:t>(</w:t>
            </w:r>
            <w:r>
              <w:rPr>
                <w:i/>
              </w:rPr>
              <w:t>x</w:t>
            </w:r>
            <w:r>
              <w:t xml:space="preserve">), and </w:t>
            </w:r>
            <w:r>
              <w:rPr>
                <w:i/>
              </w:rPr>
              <w:t>r</w:t>
            </w:r>
            <w:r>
              <w:t>(</w:t>
            </w:r>
            <w:r>
              <w:rPr>
                <w:i/>
              </w:rPr>
              <w:t>x</w:t>
            </w:r>
            <w:r>
              <w:t>) are</w:t>
            </w:r>
          </w:p>
          <w:p w:rsidR="008A653C" w:rsidRDefault="00990380">
            <w:pPr>
              <w:pStyle w:val="normal0"/>
            </w:pPr>
            <w:r>
              <w:t xml:space="preserve">polynomials with the degree of </w:t>
            </w:r>
            <w:r>
              <w:rPr>
                <w:i/>
              </w:rPr>
              <w:t>r</w:t>
            </w:r>
            <w:r>
              <w:t>(</w:t>
            </w:r>
            <w:r>
              <w:rPr>
                <w:i/>
              </w:rPr>
              <w:t>x</w:t>
            </w:r>
            <w:r>
              <w:t xml:space="preserve">) less than the degree of </w:t>
            </w:r>
            <w:r>
              <w:rPr>
                <w:i/>
              </w:rPr>
              <w:t>b</w:t>
            </w:r>
            <w:r>
              <w:t>(</w:t>
            </w:r>
            <w:r>
              <w:rPr>
                <w:i/>
              </w:rPr>
              <w:t>x</w:t>
            </w:r>
            <w:r>
              <w:t>), using</w:t>
            </w:r>
          </w:p>
          <w:p w:rsidR="008A653C" w:rsidRDefault="00990380">
            <w:pPr>
              <w:pStyle w:val="normal0"/>
            </w:pPr>
            <w:r>
              <w:t>inspection, long division, or, for the more complicated examples, a</w:t>
            </w:r>
          </w:p>
          <w:p w:rsidR="008A653C" w:rsidRDefault="00990380">
            <w:pPr>
              <w:pStyle w:val="normal0"/>
              <w:spacing w:before="40" w:after="40"/>
            </w:pPr>
            <w:r>
              <w:t>computer algebra system.</w:t>
            </w:r>
          </w:p>
        </w:tc>
      </w:tr>
      <w:tr w:rsidR="008A653C">
        <w:trPr>
          <w:trHeight w:val="320"/>
        </w:trPr>
        <w:tc>
          <w:tcPr>
            <w:tcW w:w="1178" w:type="dxa"/>
            <w:shd w:val="clear" w:color="auto" w:fill="FFCCCC"/>
          </w:tcPr>
          <w:p w:rsidR="008A653C" w:rsidRDefault="00990380">
            <w:pPr>
              <w:pStyle w:val="normal0"/>
              <w:spacing w:before="40" w:after="40"/>
            </w:pPr>
            <w:r>
              <w:t>F-IF.4</w:t>
            </w:r>
          </w:p>
        </w:tc>
        <w:tc>
          <w:tcPr>
            <w:tcW w:w="8465" w:type="dxa"/>
            <w:gridSpan w:val="2"/>
            <w:shd w:val="clear" w:color="auto" w:fill="FFCCCC"/>
          </w:tcPr>
          <w:p w:rsidR="008A653C" w:rsidRDefault="00990380">
            <w:pPr>
              <w:pStyle w:val="normal0"/>
            </w:pPr>
            <w:r>
              <w:t>For a function that models a relationship between two quantities,</w:t>
            </w:r>
          </w:p>
          <w:p w:rsidR="008A653C" w:rsidRDefault="00990380">
            <w:pPr>
              <w:pStyle w:val="normal0"/>
            </w:pPr>
            <w:r>
              <w:t>interpret key features of graphs and tables in terms of the quantities,</w:t>
            </w:r>
          </w:p>
          <w:p w:rsidR="008A653C" w:rsidRDefault="00990380">
            <w:pPr>
              <w:pStyle w:val="normal0"/>
            </w:pPr>
            <w:r>
              <w:t>and sketch graphs showing key features given a verbal description</w:t>
            </w:r>
          </w:p>
          <w:p w:rsidR="008A653C" w:rsidRDefault="00990380">
            <w:pPr>
              <w:pStyle w:val="normal0"/>
              <w:spacing w:before="40" w:after="40"/>
            </w:pPr>
            <w:r>
              <w:t>of the relationship.</w:t>
            </w:r>
          </w:p>
        </w:tc>
      </w:tr>
      <w:tr w:rsidR="008A653C">
        <w:trPr>
          <w:trHeight w:val="320"/>
        </w:trPr>
        <w:tc>
          <w:tcPr>
            <w:tcW w:w="1178" w:type="dxa"/>
            <w:shd w:val="clear" w:color="auto" w:fill="FFCCCC"/>
          </w:tcPr>
          <w:p w:rsidR="008A653C" w:rsidRDefault="00990380">
            <w:pPr>
              <w:pStyle w:val="normal0"/>
              <w:spacing w:before="40" w:after="40"/>
            </w:pPr>
            <w:r>
              <w:lastRenderedPageBreak/>
              <w:t>F-IF.7</w:t>
            </w:r>
          </w:p>
        </w:tc>
        <w:tc>
          <w:tcPr>
            <w:tcW w:w="8465" w:type="dxa"/>
            <w:gridSpan w:val="2"/>
            <w:shd w:val="clear" w:color="auto" w:fill="FFCCCC"/>
          </w:tcPr>
          <w:p w:rsidR="008A653C" w:rsidRDefault="00990380">
            <w:pPr>
              <w:pStyle w:val="normal0"/>
            </w:pPr>
            <w:r>
              <w:t>Graph functions expressed symbolically and show key features of</w:t>
            </w:r>
          </w:p>
          <w:p w:rsidR="008A653C" w:rsidRDefault="00990380">
            <w:pPr>
              <w:pStyle w:val="normal0"/>
            </w:pPr>
            <w:r>
              <w:t>the graph, by hand in simple cases and using technology for more</w:t>
            </w:r>
          </w:p>
          <w:p w:rsidR="008A653C" w:rsidRDefault="00990380">
            <w:pPr>
              <w:pStyle w:val="normal0"/>
              <w:spacing w:before="40" w:after="40"/>
            </w:pPr>
            <w:r>
              <w:t>complicated cases</w:t>
            </w:r>
          </w:p>
        </w:tc>
      </w:tr>
      <w:tr w:rsidR="008A653C">
        <w:trPr>
          <w:trHeight w:val="1220"/>
        </w:trPr>
        <w:tc>
          <w:tcPr>
            <w:tcW w:w="3961" w:type="dxa"/>
            <w:gridSpan w:val="2"/>
            <w:tcBorders>
              <w:bottom w:val="single" w:sz="4" w:space="0" w:color="000000"/>
            </w:tcBorders>
            <w:shd w:val="clear" w:color="auto" w:fill="FFCCCC"/>
          </w:tcPr>
          <w:p w:rsidR="008A653C" w:rsidRDefault="00990380">
            <w:pPr>
              <w:pStyle w:val="normal0"/>
              <w:spacing w:before="40" w:after="40"/>
            </w:pPr>
            <w:r>
              <w:rPr>
                <w:b/>
              </w:rPr>
              <w:t>Unit Essential Questions</w:t>
            </w:r>
          </w:p>
          <w:p w:rsidR="008A653C" w:rsidRDefault="008A653C">
            <w:pPr>
              <w:pStyle w:val="normal0"/>
              <w:spacing w:before="40" w:after="40"/>
              <w:ind w:left="180"/>
            </w:pPr>
          </w:p>
          <w:p w:rsidR="008A653C" w:rsidRDefault="00990380">
            <w:pPr>
              <w:pStyle w:val="normal0"/>
              <w:numPr>
                <w:ilvl w:val="0"/>
                <w:numId w:val="1"/>
              </w:numPr>
              <w:spacing w:before="40" w:after="40"/>
              <w:ind w:hanging="180"/>
            </w:pPr>
            <w:r>
              <w:t>How do limits connect average rate of change to instantaneous rates of change?</w:t>
            </w:r>
          </w:p>
          <w:p w:rsidR="008A653C" w:rsidRDefault="00990380">
            <w:pPr>
              <w:pStyle w:val="normal0"/>
              <w:numPr>
                <w:ilvl w:val="0"/>
                <w:numId w:val="1"/>
              </w:numPr>
              <w:spacing w:before="40" w:after="40"/>
              <w:ind w:hanging="180"/>
            </w:pPr>
            <w:r>
              <w:t>What is the connection between a limits and continuity?</w:t>
            </w:r>
          </w:p>
        </w:tc>
        <w:tc>
          <w:tcPr>
            <w:tcW w:w="5682" w:type="dxa"/>
            <w:tcBorders>
              <w:bottom w:val="single" w:sz="4" w:space="0" w:color="000000"/>
            </w:tcBorders>
            <w:shd w:val="clear" w:color="auto" w:fill="FFCCCC"/>
          </w:tcPr>
          <w:p w:rsidR="008A653C" w:rsidRDefault="00990380">
            <w:pPr>
              <w:pStyle w:val="normal0"/>
              <w:spacing w:before="40" w:after="40"/>
            </w:pPr>
            <w:r>
              <w:rPr>
                <w:b/>
              </w:rPr>
              <w:t>Unit Enduring Understandings</w:t>
            </w:r>
          </w:p>
          <w:p w:rsidR="008A653C" w:rsidRDefault="00990380">
            <w:pPr>
              <w:pStyle w:val="normal0"/>
              <w:spacing w:before="40" w:after="40"/>
            </w:pPr>
            <w:r>
              <w:rPr>
                <w:i/>
              </w:rPr>
              <w:t>Students will understand that…</w:t>
            </w:r>
          </w:p>
          <w:p w:rsidR="008A653C" w:rsidRDefault="00990380">
            <w:pPr>
              <w:pStyle w:val="normal0"/>
              <w:numPr>
                <w:ilvl w:val="0"/>
                <w:numId w:val="1"/>
              </w:numPr>
              <w:spacing w:before="40" w:after="40"/>
              <w:ind w:left="187" w:hanging="187"/>
            </w:pPr>
            <w:r>
              <w:t xml:space="preserve">Without limits there is no Calculus. </w:t>
            </w:r>
          </w:p>
          <w:p w:rsidR="008A653C" w:rsidRDefault="00990380">
            <w:pPr>
              <w:pStyle w:val="normal0"/>
              <w:numPr>
                <w:ilvl w:val="0"/>
                <w:numId w:val="1"/>
              </w:numPr>
              <w:spacing w:before="40" w:after="40"/>
              <w:ind w:left="187" w:hanging="187"/>
            </w:pPr>
            <w:r>
              <w:t>Limits determine the behavior of a function as it gets closer to certain values</w:t>
            </w:r>
          </w:p>
          <w:p w:rsidR="008A653C" w:rsidRDefault="008A653C">
            <w:pPr>
              <w:pStyle w:val="normal0"/>
              <w:spacing w:before="40" w:after="40"/>
            </w:pPr>
          </w:p>
        </w:tc>
      </w:tr>
      <w:tr w:rsidR="008A653C">
        <w:trPr>
          <w:trHeight w:val="1260"/>
        </w:trPr>
        <w:tc>
          <w:tcPr>
            <w:tcW w:w="3961" w:type="dxa"/>
            <w:gridSpan w:val="2"/>
            <w:tcBorders>
              <w:bottom w:val="single" w:sz="4" w:space="0" w:color="000000"/>
            </w:tcBorders>
            <w:shd w:val="clear" w:color="auto" w:fill="FFCCCC"/>
          </w:tcPr>
          <w:p w:rsidR="008A653C" w:rsidRDefault="00990380">
            <w:pPr>
              <w:pStyle w:val="normal0"/>
              <w:spacing w:before="40" w:after="40"/>
            </w:pPr>
            <w:r>
              <w:rPr>
                <w:b/>
              </w:rPr>
              <w:t>Unit Objectives</w:t>
            </w:r>
          </w:p>
          <w:p w:rsidR="008A653C" w:rsidRDefault="00990380">
            <w:pPr>
              <w:pStyle w:val="normal0"/>
              <w:spacing w:before="40" w:after="40"/>
            </w:pPr>
            <w:r>
              <w:rPr>
                <w:i/>
              </w:rPr>
              <w:t>Students will know…</w:t>
            </w:r>
          </w:p>
          <w:p w:rsidR="008A653C" w:rsidRDefault="00990380">
            <w:pPr>
              <w:pStyle w:val="normal0"/>
              <w:numPr>
                <w:ilvl w:val="0"/>
                <w:numId w:val="1"/>
              </w:numPr>
              <w:spacing w:before="40" w:after="40"/>
              <w:ind w:hanging="180"/>
            </w:pPr>
            <w:r>
              <w:t>The connection of pre-calculus to calculus through limits</w:t>
            </w:r>
          </w:p>
          <w:p w:rsidR="008A653C" w:rsidRDefault="00990380">
            <w:pPr>
              <w:pStyle w:val="normal0"/>
              <w:numPr>
                <w:ilvl w:val="0"/>
                <w:numId w:val="1"/>
              </w:numPr>
              <w:spacing w:before="40" w:after="40"/>
              <w:ind w:hanging="180"/>
            </w:pPr>
            <w:r>
              <w:t>Continuous and Discontinuous functions and how they relate to limits</w:t>
            </w:r>
          </w:p>
          <w:p w:rsidR="008A653C" w:rsidRDefault="00990380">
            <w:pPr>
              <w:pStyle w:val="normal0"/>
              <w:numPr>
                <w:ilvl w:val="0"/>
                <w:numId w:val="1"/>
              </w:numPr>
              <w:spacing w:before="40" w:after="40"/>
              <w:ind w:hanging="180"/>
            </w:pPr>
            <w:r>
              <w:t>The definition of limit</w:t>
            </w:r>
          </w:p>
          <w:p w:rsidR="008A653C" w:rsidRDefault="00990380">
            <w:pPr>
              <w:pStyle w:val="normal0"/>
              <w:numPr>
                <w:ilvl w:val="0"/>
                <w:numId w:val="1"/>
              </w:numPr>
              <w:spacing w:before="40" w:after="40"/>
              <w:ind w:hanging="180"/>
            </w:pPr>
            <w:r>
              <w:t xml:space="preserve">When limits fail to exist </w:t>
            </w:r>
          </w:p>
          <w:p w:rsidR="008A653C" w:rsidRDefault="00990380">
            <w:pPr>
              <w:pStyle w:val="normal0"/>
              <w:numPr>
                <w:ilvl w:val="0"/>
                <w:numId w:val="1"/>
              </w:numPr>
              <w:spacing w:before="40" w:after="40"/>
              <w:ind w:hanging="180"/>
            </w:pPr>
            <w:r>
              <w:t>How to use limit properties to evaluate limits</w:t>
            </w:r>
          </w:p>
          <w:p w:rsidR="008A653C" w:rsidRDefault="00990380">
            <w:pPr>
              <w:pStyle w:val="normal0"/>
              <w:numPr>
                <w:ilvl w:val="0"/>
                <w:numId w:val="1"/>
              </w:numPr>
              <w:spacing w:before="40" w:after="40"/>
              <w:ind w:hanging="180"/>
            </w:pPr>
            <w:r>
              <w:t>How the squeeze theorem is derived and its application to trigonometric limits</w:t>
            </w:r>
          </w:p>
          <w:p w:rsidR="008A653C" w:rsidRDefault="00990380">
            <w:pPr>
              <w:pStyle w:val="normal0"/>
              <w:numPr>
                <w:ilvl w:val="0"/>
                <w:numId w:val="1"/>
              </w:numPr>
              <w:spacing w:before="40" w:after="40"/>
              <w:ind w:hanging="180"/>
            </w:pPr>
            <w:r>
              <w:t>How continuity and limits are related</w:t>
            </w:r>
          </w:p>
          <w:p w:rsidR="008A653C" w:rsidRDefault="00990380">
            <w:pPr>
              <w:pStyle w:val="normal0"/>
              <w:numPr>
                <w:ilvl w:val="0"/>
                <w:numId w:val="1"/>
              </w:numPr>
              <w:spacing w:before="40" w:after="40"/>
              <w:ind w:hanging="180"/>
            </w:pPr>
            <w:r>
              <w:t>How continuity and one-sided limits are related</w:t>
            </w:r>
          </w:p>
          <w:p w:rsidR="008A653C" w:rsidRDefault="00990380">
            <w:pPr>
              <w:pStyle w:val="normal0"/>
              <w:numPr>
                <w:ilvl w:val="0"/>
                <w:numId w:val="1"/>
              </w:numPr>
              <w:spacing w:before="40" w:after="40"/>
              <w:ind w:hanging="180"/>
            </w:pPr>
            <w:r>
              <w:t>To find limits at infinity</w:t>
            </w:r>
          </w:p>
          <w:p w:rsidR="008A653C" w:rsidRDefault="00990380">
            <w:pPr>
              <w:pStyle w:val="normal0"/>
              <w:numPr>
                <w:ilvl w:val="0"/>
                <w:numId w:val="1"/>
              </w:numPr>
              <w:spacing w:before="40" w:after="40"/>
              <w:ind w:hanging="180"/>
            </w:pPr>
            <w:r>
              <w:t>Use the epsilon delta definition of limit to find delta for a given epsilon</w:t>
            </w:r>
          </w:p>
          <w:p w:rsidR="008A653C" w:rsidRDefault="008A653C">
            <w:pPr>
              <w:pStyle w:val="normal0"/>
              <w:spacing w:before="40" w:after="40"/>
            </w:pPr>
          </w:p>
        </w:tc>
        <w:tc>
          <w:tcPr>
            <w:tcW w:w="5682" w:type="dxa"/>
            <w:shd w:val="clear" w:color="auto" w:fill="FFCCCC"/>
          </w:tcPr>
          <w:p w:rsidR="008A653C" w:rsidRDefault="00990380">
            <w:pPr>
              <w:pStyle w:val="normal0"/>
              <w:spacing w:before="40" w:after="40"/>
            </w:pPr>
            <w:r>
              <w:rPr>
                <w:b/>
              </w:rPr>
              <w:t>Unit Objectives</w:t>
            </w:r>
          </w:p>
          <w:p w:rsidR="008A653C" w:rsidRDefault="00990380">
            <w:pPr>
              <w:pStyle w:val="normal0"/>
              <w:spacing w:before="40" w:after="40"/>
            </w:pPr>
            <w:r>
              <w:rPr>
                <w:i/>
              </w:rPr>
              <w:t>Students will be able to…</w:t>
            </w:r>
          </w:p>
          <w:p w:rsidR="008A653C" w:rsidRDefault="00990380">
            <w:pPr>
              <w:pStyle w:val="normal0"/>
              <w:numPr>
                <w:ilvl w:val="0"/>
                <w:numId w:val="1"/>
              </w:numPr>
              <w:spacing w:before="40" w:after="40"/>
              <w:ind w:hanging="180"/>
            </w:pPr>
            <w:r>
              <w:t>Explain why the concept of limit was important in solving the tangent line and area problems</w:t>
            </w:r>
          </w:p>
          <w:p w:rsidR="008A653C" w:rsidRDefault="00990380">
            <w:pPr>
              <w:pStyle w:val="normal0"/>
              <w:numPr>
                <w:ilvl w:val="0"/>
                <w:numId w:val="1"/>
              </w:numPr>
              <w:spacing w:before="40" w:after="40"/>
              <w:ind w:hanging="180"/>
            </w:pPr>
            <w:r>
              <w:t>Explain and write in mathematical terms the definition of limit.</w:t>
            </w:r>
          </w:p>
          <w:p w:rsidR="008A653C" w:rsidRDefault="00990380">
            <w:pPr>
              <w:pStyle w:val="normal0"/>
              <w:numPr>
                <w:ilvl w:val="0"/>
                <w:numId w:val="1"/>
              </w:numPr>
              <w:spacing w:before="40" w:after="40"/>
              <w:ind w:hanging="180"/>
            </w:pPr>
            <w:r>
              <w:t>Show geometrically when a limit does not exist and give algebraic examples of those functions.</w:t>
            </w:r>
          </w:p>
          <w:p w:rsidR="008A653C" w:rsidRDefault="00990380">
            <w:pPr>
              <w:pStyle w:val="normal0"/>
              <w:numPr>
                <w:ilvl w:val="0"/>
                <w:numId w:val="1"/>
              </w:numPr>
              <w:spacing w:before="40" w:after="40"/>
              <w:ind w:hanging="180"/>
            </w:pPr>
            <w:r>
              <w:t>State the relationship between continuity and limits vs discontinuity and limits</w:t>
            </w:r>
          </w:p>
          <w:p w:rsidR="008A653C" w:rsidRDefault="00990380">
            <w:pPr>
              <w:pStyle w:val="normal0"/>
              <w:numPr>
                <w:ilvl w:val="0"/>
                <w:numId w:val="1"/>
              </w:numPr>
              <w:spacing w:before="40" w:after="40"/>
              <w:ind w:hanging="180"/>
            </w:pPr>
            <w:r>
              <w:t>Use graphs, numerical tables, and algebra methods to find limits</w:t>
            </w:r>
          </w:p>
          <w:p w:rsidR="008A653C" w:rsidRDefault="00990380">
            <w:pPr>
              <w:pStyle w:val="normal0"/>
              <w:numPr>
                <w:ilvl w:val="0"/>
                <w:numId w:val="1"/>
              </w:numPr>
              <w:spacing w:before="40" w:after="40"/>
              <w:ind w:hanging="180"/>
            </w:pPr>
            <w:r>
              <w:t>Create a strategy which includes limit properties and methods to evaluate various limits.</w:t>
            </w:r>
          </w:p>
          <w:p w:rsidR="008A653C" w:rsidRDefault="00990380">
            <w:pPr>
              <w:pStyle w:val="normal0"/>
              <w:numPr>
                <w:ilvl w:val="0"/>
                <w:numId w:val="1"/>
              </w:numPr>
              <w:spacing w:before="40" w:after="40"/>
              <w:ind w:hanging="180"/>
            </w:pPr>
            <w:r>
              <w:t>Explain the IVT and EVT theorems verbally and geometrically</w:t>
            </w:r>
          </w:p>
          <w:p w:rsidR="008A653C" w:rsidRDefault="00990380">
            <w:pPr>
              <w:pStyle w:val="normal0"/>
              <w:numPr>
                <w:ilvl w:val="0"/>
                <w:numId w:val="1"/>
              </w:numPr>
              <w:spacing w:before="40" w:after="40"/>
              <w:ind w:hanging="180"/>
            </w:pPr>
            <w:r>
              <w:t>State how one-side limits help evaluate functions such as piecewise functions, step functions, and rational functions</w:t>
            </w:r>
          </w:p>
          <w:p w:rsidR="008A653C" w:rsidRDefault="00990380">
            <w:pPr>
              <w:pStyle w:val="normal0"/>
              <w:numPr>
                <w:ilvl w:val="0"/>
                <w:numId w:val="1"/>
              </w:numPr>
              <w:spacing w:before="40" w:after="40"/>
              <w:ind w:hanging="180"/>
            </w:pPr>
            <w:r>
              <w:t>Find corresponding delta values for given epsilon values and can you relate this to real world applications</w:t>
            </w:r>
          </w:p>
          <w:p w:rsidR="008A653C" w:rsidRDefault="008A653C">
            <w:pPr>
              <w:pStyle w:val="normal0"/>
              <w:spacing w:before="40" w:after="40"/>
            </w:pPr>
          </w:p>
        </w:tc>
      </w:tr>
    </w:tbl>
    <w:p w:rsidR="008A653C" w:rsidRDefault="00990380">
      <w:pPr>
        <w:pStyle w:val="normal0"/>
      </w:pPr>
      <w:r>
        <w:br w:type="page"/>
      </w:r>
    </w:p>
    <w:tbl>
      <w:tblPr>
        <w:tblStyle w:val="a8"/>
        <w:tblW w:w="86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60"/>
        <w:gridCol w:w="4480"/>
      </w:tblGrid>
      <w:tr w:rsidR="008A653C">
        <w:tc>
          <w:tcPr>
            <w:tcW w:w="8640" w:type="dxa"/>
            <w:gridSpan w:val="2"/>
            <w:shd w:val="clear" w:color="auto" w:fill="365F91"/>
          </w:tcPr>
          <w:p w:rsidR="008A653C" w:rsidRDefault="008A653C">
            <w:pPr>
              <w:pStyle w:val="normal0"/>
              <w:jc w:val="center"/>
            </w:pPr>
          </w:p>
          <w:p w:rsidR="008A653C" w:rsidRDefault="00990380">
            <w:pPr>
              <w:pStyle w:val="normal0"/>
              <w:jc w:val="center"/>
            </w:pPr>
            <w:r>
              <w:rPr>
                <w:rFonts w:ascii="Cambria" w:eastAsia="Cambria" w:hAnsi="Cambria" w:cs="Cambria"/>
                <w:b/>
                <w:color w:val="FFFFFF"/>
              </w:rPr>
              <w:t>OCEAN COUNTY MATHEMATICS CURRICULUM</w:t>
            </w:r>
          </w:p>
          <w:p w:rsidR="008A653C" w:rsidRDefault="00990380">
            <w:pPr>
              <w:pStyle w:val="normal0"/>
              <w:jc w:val="center"/>
            </w:pPr>
            <w:r>
              <w:rPr>
                <w:rFonts w:ascii="Cambria" w:eastAsia="Cambria" w:hAnsi="Cambria" w:cs="Cambria"/>
                <w:b/>
                <w:color w:val="FFFFFF"/>
              </w:rPr>
              <w:t>Evidence of Learning</w:t>
            </w:r>
          </w:p>
        </w:tc>
      </w:tr>
      <w:tr w:rsidR="008A653C">
        <w:trPr>
          <w:trHeight w:val="60"/>
        </w:trPr>
        <w:tc>
          <w:tcPr>
            <w:tcW w:w="8640" w:type="dxa"/>
            <w:gridSpan w:val="2"/>
            <w:tcBorders>
              <w:top w:val="single" w:sz="4" w:space="0" w:color="000000"/>
              <w:bottom w:val="nil"/>
            </w:tcBorders>
            <w:shd w:val="clear" w:color="auto" w:fill="FFFFB9"/>
          </w:tcPr>
          <w:p w:rsidR="008A653C" w:rsidRDefault="00990380">
            <w:pPr>
              <w:pStyle w:val="normal0"/>
              <w:spacing w:before="40" w:after="40"/>
            </w:pPr>
            <w:r>
              <w:rPr>
                <w:rFonts w:ascii="Cambria" w:eastAsia="Cambria" w:hAnsi="Cambria" w:cs="Cambria"/>
                <w:b/>
              </w:rPr>
              <w:t>Formative Assessments</w:t>
            </w:r>
          </w:p>
        </w:tc>
      </w:tr>
      <w:tr w:rsidR="008A653C">
        <w:tc>
          <w:tcPr>
            <w:tcW w:w="4160" w:type="dxa"/>
            <w:tcBorders>
              <w:top w:val="nil"/>
              <w:right w:val="nil"/>
            </w:tcBorders>
            <w:shd w:val="clear" w:color="auto" w:fill="FFFFB9"/>
          </w:tcPr>
          <w:p w:rsidR="008A653C" w:rsidRDefault="00990380">
            <w:pPr>
              <w:pStyle w:val="normal0"/>
              <w:numPr>
                <w:ilvl w:val="0"/>
                <w:numId w:val="29"/>
              </w:numPr>
              <w:spacing w:before="40" w:after="40"/>
              <w:ind w:left="259" w:hanging="187"/>
              <w:contextualSpacing/>
              <w:rPr>
                <w:sz w:val="22"/>
                <w:szCs w:val="22"/>
              </w:rPr>
            </w:pPr>
            <w:r>
              <w:rPr>
                <w:rFonts w:ascii="Cambria" w:eastAsia="Cambria" w:hAnsi="Cambria" w:cs="Cambria"/>
                <w:sz w:val="22"/>
                <w:szCs w:val="22"/>
              </w:rPr>
              <w:t>Observation</w:t>
            </w:r>
          </w:p>
          <w:p w:rsidR="008A653C" w:rsidRDefault="00990380">
            <w:pPr>
              <w:pStyle w:val="normal0"/>
              <w:numPr>
                <w:ilvl w:val="0"/>
                <w:numId w:val="29"/>
              </w:numPr>
              <w:spacing w:before="40" w:after="40"/>
              <w:ind w:left="259" w:hanging="187"/>
              <w:contextualSpacing/>
              <w:rPr>
                <w:sz w:val="22"/>
                <w:szCs w:val="22"/>
              </w:rPr>
            </w:pPr>
            <w:r>
              <w:rPr>
                <w:rFonts w:ascii="Cambria" w:eastAsia="Cambria" w:hAnsi="Cambria" w:cs="Cambria"/>
                <w:sz w:val="22"/>
                <w:szCs w:val="22"/>
              </w:rPr>
              <w:t>Homework</w:t>
            </w:r>
          </w:p>
          <w:p w:rsidR="008A653C" w:rsidRDefault="00990380">
            <w:pPr>
              <w:pStyle w:val="normal0"/>
              <w:numPr>
                <w:ilvl w:val="0"/>
                <w:numId w:val="29"/>
              </w:numPr>
              <w:spacing w:before="40" w:after="40"/>
              <w:ind w:left="259" w:hanging="187"/>
              <w:contextualSpacing/>
              <w:rPr>
                <w:sz w:val="22"/>
                <w:szCs w:val="22"/>
              </w:rPr>
            </w:pPr>
            <w:r>
              <w:rPr>
                <w:rFonts w:ascii="Cambria" w:eastAsia="Cambria" w:hAnsi="Cambria" w:cs="Cambria"/>
                <w:sz w:val="22"/>
                <w:szCs w:val="22"/>
              </w:rPr>
              <w:t>Class participation</w:t>
            </w:r>
          </w:p>
          <w:p w:rsidR="008A653C" w:rsidRDefault="00990380">
            <w:pPr>
              <w:pStyle w:val="normal0"/>
              <w:numPr>
                <w:ilvl w:val="0"/>
                <w:numId w:val="29"/>
              </w:numPr>
              <w:spacing w:before="40" w:after="40"/>
              <w:ind w:left="259" w:hanging="187"/>
              <w:contextualSpacing/>
              <w:rPr>
                <w:sz w:val="22"/>
                <w:szCs w:val="22"/>
              </w:rPr>
            </w:pPr>
            <w:r>
              <w:rPr>
                <w:rFonts w:ascii="Cambria" w:eastAsia="Cambria" w:hAnsi="Cambria" w:cs="Cambria"/>
                <w:sz w:val="22"/>
                <w:szCs w:val="22"/>
              </w:rPr>
              <w:t>Whiteboards/communicators</w:t>
            </w:r>
          </w:p>
          <w:p w:rsidR="008A653C" w:rsidRDefault="00990380">
            <w:pPr>
              <w:pStyle w:val="normal0"/>
              <w:numPr>
                <w:ilvl w:val="0"/>
                <w:numId w:val="29"/>
              </w:numPr>
              <w:spacing w:before="40" w:after="40"/>
              <w:ind w:left="259" w:hanging="187"/>
              <w:contextualSpacing/>
              <w:rPr>
                <w:sz w:val="22"/>
                <w:szCs w:val="22"/>
              </w:rPr>
            </w:pPr>
            <w:r>
              <w:rPr>
                <w:rFonts w:ascii="Cambria" w:eastAsia="Cambria" w:hAnsi="Cambria" w:cs="Cambria"/>
                <w:sz w:val="22"/>
                <w:szCs w:val="22"/>
              </w:rPr>
              <w:t>Think-Pair-Share</w:t>
            </w:r>
          </w:p>
        </w:tc>
        <w:tc>
          <w:tcPr>
            <w:tcW w:w="4480" w:type="dxa"/>
            <w:tcBorders>
              <w:top w:val="nil"/>
              <w:left w:val="nil"/>
            </w:tcBorders>
            <w:shd w:val="clear" w:color="auto" w:fill="FFFFB9"/>
          </w:tcPr>
          <w:p w:rsidR="008A653C" w:rsidRDefault="008A653C">
            <w:pPr>
              <w:pStyle w:val="normal0"/>
              <w:spacing w:before="40" w:after="40"/>
            </w:pPr>
          </w:p>
        </w:tc>
      </w:tr>
      <w:tr w:rsidR="008A653C">
        <w:tc>
          <w:tcPr>
            <w:tcW w:w="8640" w:type="dxa"/>
            <w:gridSpan w:val="2"/>
            <w:tcBorders>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t>Summative Assessments</w:t>
            </w:r>
          </w:p>
          <w:p w:rsidR="008A653C" w:rsidRDefault="00990380">
            <w:pPr>
              <w:pStyle w:val="normal0"/>
              <w:numPr>
                <w:ilvl w:val="0"/>
                <w:numId w:val="29"/>
              </w:numPr>
              <w:spacing w:line="276" w:lineRule="auto"/>
              <w:contextualSpacing/>
              <w:rPr>
                <w:sz w:val="22"/>
                <w:szCs w:val="22"/>
              </w:rPr>
            </w:pPr>
            <w:r>
              <w:rPr>
                <w:rFonts w:ascii="Cambria" w:eastAsia="Cambria" w:hAnsi="Cambria" w:cs="Cambria"/>
                <w:sz w:val="22"/>
                <w:szCs w:val="22"/>
              </w:rPr>
              <w:t>Chapter/Unit Test</w:t>
            </w:r>
          </w:p>
          <w:p w:rsidR="008A653C" w:rsidRDefault="00990380">
            <w:pPr>
              <w:pStyle w:val="normal0"/>
              <w:numPr>
                <w:ilvl w:val="0"/>
                <w:numId w:val="29"/>
              </w:numPr>
              <w:spacing w:line="276" w:lineRule="auto"/>
              <w:contextualSpacing/>
              <w:rPr>
                <w:sz w:val="22"/>
                <w:szCs w:val="22"/>
              </w:rPr>
            </w:pPr>
            <w:r>
              <w:rPr>
                <w:rFonts w:ascii="Cambria" w:eastAsia="Cambria" w:hAnsi="Cambria" w:cs="Cambria"/>
                <w:sz w:val="22"/>
                <w:szCs w:val="22"/>
              </w:rPr>
              <w:t>Quizzes</w:t>
            </w:r>
          </w:p>
          <w:p w:rsidR="008A653C" w:rsidRDefault="00990380">
            <w:pPr>
              <w:pStyle w:val="normal0"/>
              <w:numPr>
                <w:ilvl w:val="0"/>
                <w:numId w:val="29"/>
              </w:numPr>
              <w:spacing w:line="276" w:lineRule="auto"/>
              <w:contextualSpacing/>
              <w:rPr>
                <w:sz w:val="22"/>
                <w:szCs w:val="22"/>
              </w:rPr>
            </w:pPr>
            <w:r>
              <w:rPr>
                <w:rFonts w:ascii="Cambria" w:eastAsia="Cambria" w:hAnsi="Cambria" w:cs="Cambria"/>
                <w:sz w:val="22"/>
                <w:szCs w:val="22"/>
              </w:rPr>
              <w:t>Presentations</w:t>
            </w:r>
          </w:p>
          <w:p w:rsidR="008A653C" w:rsidRDefault="00990380">
            <w:pPr>
              <w:pStyle w:val="normal0"/>
              <w:numPr>
                <w:ilvl w:val="0"/>
                <w:numId w:val="29"/>
              </w:numPr>
              <w:spacing w:line="276" w:lineRule="auto"/>
              <w:contextualSpacing/>
              <w:rPr>
                <w:sz w:val="22"/>
                <w:szCs w:val="22"/>
              </w:rPr>
            </w:pPr>
            <w:r>
              <w:rPr>
                <w:rFonts w:ascii="Cambria" w:eastAsia="Cambria" w:hAnsi="Cambria" w:cs="Cambria"/>
                <w:sz w:val="22"/>
                <w:szCs w:val="22"/>
              </w:rPr>
              <w:t>Unit Projects</w:t>
            </w:r>
          </w:p>
          <w:p w:rsidR="008A653C" w:rsidRDefault="00990380">
            <w:pPr>
              <w:pStyle w:val="normal0"/>
              <w:numPr>
                <w:ilvl w:val="0"/>
                <w:numId w:val="29"/>
              </w:numPr>
              <w:spacing w:before="40" w:after="40"/>
              <w:contextualSpacing/>
            </w:pPr>
            <w:r>
              <w:rPr>
                <w:rFonts w:ascii="Cambria" w:eastAsia="Cambria" w:hAnsi="Cambria" w:cs="Cambria"/>
                <w:sz w:val="22"/>
                <w:szCs w:val="22"/>
              </w:rPr>
              <w:t>Mid-Term and Final Exams</w:t>
            </w:r>
          </w:p>
        </w:tc>
      </w:tr>
      <w:tr w:rsidR="008A653C">
        <w:tc>
          <w:tcPr>
            <w:tcW w:w="8640" w:type="dxa"/>
            <w:gridSpan w:val="2"/>
            <w:tcBorders>
              <w:top w:val="single" w:sz="4" w:space="0" w:color="000000"/>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t>Modifications (ELLs, Special Education, Gifted and Talented)</w:t>
            </w:r>
          </w:p>
          <w:p w:rsidR="008A653C" w:rsidRDefault="00990380">
            <w:pPr>
              <w:pStyle w:val="normal0"/>
              <w:numPr>
                <w:ilvl w:val="0"/>
                <w:numId w:val="2"/>
              </w:numPr>
              <w:spacing w:before="40" w:after="40"/>
              <w:contextualSpacing/>
              <w:rPr>
                <w:b/>
                <w:sz w:val="22"/>
                <w:szCs w:val="22"/>
              </w:rPr>
            </w:pPr>
            <w:r>
              <w:rPr>
                <w:rFonts w:ascii="Cambria" w:eastAsia="Cambria" w:hAnsi="Cambria" w:cs="Cambria"/>
                <w:sz w:val="22"/>
                <w:szCs w:val="22"/>
              </w:rPr>
              <w:t>Teacher tutoring</w:t>
            </w:r>
          </w:p>
          <w:p w:rsidR="008A653C" w:rsidRDefault="00990380">
            <w:pPr>
              <w:pStyle w:val="normal0"/>
              <w:numPr>
                <w:ilvl w:val="0"/>
                <w:numId w:val="2"/>
              </w:numPr>
              <w:spacing w:before="40" w:after="40"/>
              <w:contextualSpacing/>
              <w:rPr>
                <w:b/>
                <w:sz w:val="22"/>
                <w:szCs w:val="22"/>
              </w:rPr>
            </w:pPr>
            <w:r>
              <w:rPr>
                <w:rFonts w:ascii="Cambria" w:eastAsia="Cambria" w:hAnsi="Cambria" w:cs="Cambria"/>
                <w:sz w:val="22"/>
                <w:szCs w:val="22"/>
              </w:rPr>
              <w:t>Peer tutoring</w:t>
            </w:r>
          </w:p>
          <w:p w:rsidR="008A653C" w:rsidRDefault="00990380">
            <w:pPr>
              <w:pStyle w:val="normal0"/>
              <w:numPr>
                <w:ilvl w:val="0"/>
                <w:numId w:val="2"/>
              </w:numPr>
              <w:spacing w:before="40" w:after="40"/>
              <w:contextualSpacing/>
              <w:rPr>
                <w:b/>
                <w:sz w:val="22"/>
                <w:szCs w:val="22"/>
              </w:rPr>
            </w:pPr>
            <w:r>
              <w:rPr>
                <w:rFonts w:ascii="Cambria" w:eastAsia="Cambria" w:hAnsi="Cambria" w:cs="Cambria"/>
                <w:sz w:val="22"/>
                <w:szCs w:val="22"/>
              </w:rPr>
              <w:t>Cooperative learning groups</w:t>
            </w:r>
          </w:p>
          <w:p w:rsidR="008A653C" w:rsidRDefault="00990380">
            <w:pPr>
              <w:pStyle w:val="normal0"/>
              <w:numPr>
                <w:ilvl w:val="0"/>
                <w:numId w:val="2"/>
              </w:numPr>
              <w:spacing w:before="40" w:after="40"/>
              <w:contextualSpacing/>
              <w:rPr>
                <w:b/>
                <w:sz w:val="22"/>
                <w:szCs w:val="22"/>
              </w:rPr>
            </w:pPr>
            <w:r>
              <w:rPr>
                <w:rFonts w:ascii="Cambria" w:eastAsia="Cambria" w:hAnsi="Cambria" w:cs="Cambria"/>
                <w:sz w:val="22"/>
                <w:szCs w:val="22"/>
              </w:rPr>
              <w:t xml:space="preserve">Modified assignments </w:t>
            </w:r>
          </w:p>
          <w:p w:rsidR="008A653C" w:rsidRDefault="00990380">
            <w:pPr>
              <w:pStyle w:val="normal0"/>
              <w:numPr>
                <w:ilvl w:val="0"/>
                <w:numId w:val="2"/>
              </w:numPr>
              <w:spacing w:before="40" w:after="40"/>
              <w:contextualSpacing/>
              <w:rPr>
                <w:b/>
                <w:sz w:val="22"/>
                <w:szCs w:val="22"/>
              </w:rPr>
            </w:pPr>
            <w:r>
              <w:rPr>
                <w:rFonts w:ascii="Cambria" w:eastAsia="Cambria" w:hAnsi="Cambria" w:cs="Cambria"/>
                <w:sz w:val="22"/>
                <w:szCs w:val="22"/>
              </w:rPr>
              <w:t xml:space="preserve">Alternative assessments </w:t>
            </w:r>
          </w:p>
          <w:p w:rsidR="008A653C" w:rsidRDefault="00990380">
            <w:pPr>
              <w:pStyle w:val="normal0"/>
              <w:numPr>
                <w:ilvl w:val="0"/>
                <w:numId w:val="2"/>
              </w:numPr>
              <w:spacing w:before="40" w:after="40"/>
              <w:contextualSpacing/>
              <w:rPr>
                <w:b/>
                <w:sz w:val="22"/>
                <w:szCs w:val="22"/>
              </w:rPr>
            </w:pPr>
            <w:r>
              <w:rPr>
                <w:rFonts w:ascii="Cambria" w:eastAsia="Cambria" w:hAnsi="Cambria" w:cs="Cambria"/>
                <w:sz w:val="22"/>
                <w:szCs w:val="22"/>
              </w:rPr>
              <w:t>Group investigation</w:t>
            </w:r>
          </w:p>
          <w:p w:rsidR="008A653C" w:rsidRDefault="00990380">
            <w:pPr>
              <w:pStyle w:val="normal0"/>
              <w:numPr>
                <w:ilvl w:val="0"/>
                <w:numId w:val="2"/>
              </w:numPr>
              <w:spacing w:before="40" w:after="40"/>
              <w:contextualSpacing/>
              <w:rPr>
                <w:b/>
                <w:sz w:val="22"/>
                <w:szCs w:val="22"/>
              </w:rPr>
            </w:pPr>
            <w:r>
              <w:rPr>
                <w:rFonts w:ascii="Cambria" w:eastAsia="Cambria" w:hAnsi="Cambria" w:cs="Cambria"/>
                <w:sz w:val="22"/>
                <w:szCs w:val="22"/>
              </w:rPr>
              <w:t>Differentiated instruction</w:t>
            </w:r>
          </w:p>
          <w:p w:rsidR="008A653C" w:rsidRDefault="00990380">
            <w:pPr>
              <w:pStyle w:val="normal0"/>
              <w:numPr>
                <w:ilvl w:val="0"/>
                <w:numId w:val="2"/>
              </w:numPr>
              <w:spacing w:before="40" w:after="40"/>
              <w:contextualSpacing/>
              <w:rPr>
                <w:b/>
                <w:sz w:val="22"/>
                <w:szCs w:val="22"/>
              </w:rPr>
            </w:pPr>
            <w:r>
              <w:rPr>
                <w:rFonts w:ascii="Cambria" w:eastAsia="Cambria" w:hAnsi="Cambria" w:cs="Cambria"/>
                <w:sz w:val="22"/>
                <w:szCs w:val="22"/>
              </w:rPr>
              <w:t>Native language texts and native language to English dictionary</w:t>
            </w:r>
          </w:p>
          <w:p w:rsidR="008A653C" w:rsidRDefault="00990380">
            <w:pPr>
              <w:pStyle w:val="normal0"/>
              <w:numPr>
                <w:ilvl w:val="0"/>
                <w:numId w:val="2"/>
              </w:numPr>
              <w:spacing w:before="40" w:after="40"/>
              <w:contextualSpacing/>
              <w:rPr>
                <w:b/>
              </w:rPr>
            </w:pPr>
            <w:r>
              <w:rPr>
                <w:rFonts w:ascii="Cambria" w:eastAsia="Cambria" w:hAnsi="Cambria" w:cs="Cambria"/>
                <w:b/>
              </w:rPr>
              <w:t xml:space="preserve">   Follow all IEP modifications/504 plan</w:t>
            </w:r>
          </w:p>
          <w:p w:rsidR="008A653C" w:rsidRDefault="008A653C">
            <w:pPr>
              <w:pStyle w:val="normal0"/>
              <w:spacing w:before="40" w:after="40"/>
            </w:pPr>
          </w:p>
        </w:tc>
      </w:tr>
      <w:tr w:rsidR="008A653C">
        <w:tc>
          <w:tcPr>
            <w:tcW w:w="8640" w:type="dxa"/>
            <w:gridSpan w:val="2"/>
            <w:tcBorders>
              <w:top w:val="single" w:sz="4" w:space="0" w:color="000000"/>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t>Curriculum development Resources/Instructional Materials/Equipment Needed Teacher Resources:</w:t>
            </w:r>
          </w:p>
          <w:p w:rsidR="008A653C" w:rsidRDefault="00990380">
            <w:pPr>
              <w:pStyle w:val="normal0"/>
              <w:spacing w:before="40" w:after="40"/>
            </w:pPr>
            <w:r>
              <w:rPr>
                <w:rFonts w:ascii="Cambria" w:eastAsia="Cambria" w:hAnsi="Cambria" w:cs="Cambria"/>
              </w:rPr>
              <w:t xml:space="preserve">For further clarification refer to NJ Class Standard Introductions at </w:t>
            </w:r>
            <w:hyperlink r:id="rId35">
              <w:r>
                <w:rPr>
                  <w:rFonts w:ascii="Cambria" w:eastAsia="Cambria" w:hAnsi="Cambria" w:cs="Cambria"/>
                  <w:b/>
                  <w:color w:val="0000FF"/>
                  <w:u w:val="single"/>
                </w:rPr>
                <w:t>www.njcccs.org</w:t>
              </w:r>
            </w:hyperlink>
            <w:r>
              <w:rPr>
                <w:rFonts w:ascii="Cambria" w:eastAsia="Cambria" w:hAnsi="Cambria" w:cs="Cambria"/>
              </w:rPr>
              <w:t>.</w:t>
            </w:r>
          </w:p>
          <w:p w:rsidR="008A653C" w:rsidRDefault="00990380">
            <w:pPr>
              <w:pStyle w:val="normal0"/>
              <w:numPr>
                <w:ilvl w:val="0"/>
                <w:numId w:val="9"/>
              </w:numPr>
              <w:spacing w:before="40" w:after="40"/>
              <w:contextualSpacing/>
            </w:pPr>
            <w:r>
              <w:rPr>
                <w:rFonts w:ascii="Cambria" w:eastAsia="Cambria" w:hAnsi="Cambria" w:cs="Cambria"/>
              </w:rPr>
              <w:t>Graphing Calculator</w:t>
            </w:r>
          </w:p>
          <w:p w:rsidR="008A653C" w:rsidRDefault="00990380">
            <w:pPr>
              <w:pStyle w:val="normal0"/>
              <w:numPr>
                <w:ilvl w:val="0"/>
                <w:numId w:val="9"/>
              </w:numPr>
              <w:spacing w:before="40" w:after="40"/>
              <w:contextualSpacing/>
            </w:pPr>
            <w:r>
              <w:rPr>
                <w:rFonts w:ascii="Cambria" w:eastAsia="Cambria" w:hAnsi="Cambria" w:cs="Cambria"/>
              </w:rPr>
              <w:t>Microsoft Excel/PowerPoint</w:t>
            </w:r>
          </w:p>
          <w:p w:rsidR="008A653C" w:rsidRDefault="00990380">
            <w:pPr>
              <w:pStyle w:val="normal0"/>
              <w:numPr>
                <w:ilvl w:val="0"/>
                <w:numId w:val="9"/>
              </w:numPr>
              <w:spacing w:before="40" w:after="40"/>
              <w:contextualSpacing/>
            </w:pPr>
            <w:r>
              <w:rPr>
                <w:rFonts w:ascii="Cambria" w:eastAsia="Cambria" w:hAnsi="Cambria" w:cs="Cambria"/>
              </w:rPr>
              <w:t>Teacher-made tests, worksheets, warm-ups, and quizzes</w:t>
            </w:r>
          </w:p>
          <w:p w:rsidR="008A653C" w:rsidRDefault="00990380">
            <w:pPr>
              <w:pStyle w:val="normal0"/>
              <w:numPr>
                <w:ilvl w:val="0"/>
                <w:numId w:val="9"/>
              </w:numPr>
              <w:spacing w:before="40" w:after="40"/>
              <w:contextualSpacing/>
              <w:rPr>
                <w:b/>
              </w:rPr>
            </w:pPr>
            <w:r>
              <w:rPr>
                <w:rFonts w:ascii="Cambria" w:eastAsia="Cambria" w:hAnsi="Cambria" w:cs="Cambria"/>
              </w:rPr>
              <w:t>Computer software to support unit</w:t>
            </w:r>
          </w:p>
          <w:p w:rsidR="008A653C" w:rsidRDefault="00990380">
            <w:pPr>
              <w:pStyle w:val="normal0"/>
              <w:numPr>
                <w:ilvl w:val="0"/>
                <w:numId w:val="9"/>
              </w:numPr>
              <w:spacing w:before="40" w:after="40"/>
              <w:contextualSpacing/>
              <w:rPr>
                <w:b/>
              </w:rPr>
            </w:pPr>
            <w:r>
              <w:rPr>
                <w:rFonts w:ascii="Cambria" w:eastAsia="Cambria" w:hAnsi="Cambria" w:cs="Cambria"/>
              </w:rPr>
              <w:t>Smart board</w:t>
            </w:r>
          </w:p>
          <w:p w:rsidR="008A653C" w:rsidRDefault="00990380">
            <w:pPr>
              <w:pStyle w:val="normal0"/>
              <w:numPr>
                <w:ilvl w:val="0"/>
                <w:numId w:val="9"/>
              </w:numPr>
              <w:spacing w:before="40" w:after="40"/>
              <w:contextualSpacing/>
              <w:rPr>
                <w:b/>
              </w:rPr>
            </w:pPr>
            <w:r>
              <w:rPr>
                <w:rFonts w:ascii="Cambria" w:eastAsia="Cambria" w:hAnsi="Cambria" w:cs="Cambria"/>
              </w:rPr>
              <w:t>Document camera</w:t>
            </w:r>
          </w:p>
          <w:p w:rsidR="008A653C" w:rsidRDefault="00E43886">
            <w:pPr>
              <w:pStyle w:val="normal0"/>
              <w:numPr>
                <w:ilvl w:val="0"/>
                <w:numId w:val="9"/>
              </w:numPr>
              <w:spacing w:before="40" w:after="40"/>
              <w:contextualSpacing/>
              <w:rPr>
                <w:b/>
              </w:rPr>
            </w:pPr>
            <w:hyperlink r:id="rId36">
              <w:r w:rsidR="00990380">
                <w:rPr>
                  <w:rFonts w:ascii="Cambria" w:eastAsia="Cambria" w:hAnsi="Cambria" w:cs="Cambria"/>
                  <w:color w:val="0000FF"/>
                  <w:u w:val="single"/>
                </w:rPr>
                <w:t>www.ixl.com</w:t>
              </w:r>
            </w:hyperlink>
            <w:hyperlink r:id="rId37"/>
          </w:p>
          <w:p w:rsidR="008A653C" w:rsidRDefault="00E43886">
            <w:pPr>
              <w:pStyle w:val="normal0"/>
              <w:numPr>
                <w:ilvl w:val="0"/>
                <w:numId w:val="9"/>
              </w:numPr>
              <w:spacing w:before="40" w:after="40"/>
              <w:contextualSpacing/>
              <w:rPr>
                <w:b/>
              </w:rPr>
            </w:pPr>
            <w:hyperlink r:id="rId38">
              <w:r w:rsidR="00990380">
                <w:rPr>
                  <w:rFonts w:ascii="Cambria" w:eastAsia="Cambria" w:hAnsi="Cambria" w:cs="Cambria"/>
                  <w:color w:val="0000FF"/>
                  <w:u w:val="single"/>
                </w:rPr>
                <w:t>www.purplemath.com</w:t>
              </w:r>
            </w:hyperlink>
            <w:r w:rsidR="00990380">
              <w:rPr>
                <w:rFonts w:ascii="Cambria" w:eastAsia="Cambria" w:hAnsi="Cambria" w:cs="Cambria"/>
              </w:rPr>
              <w:t xml:space="preserve"> </w:t>
            </w:r>
          </w:p>
          <w:p w:rsidR="008A653C" w:rsidRDefault="00E43886">
            <w:pPr>
              <w:pStyle w:val="normal0"/>
              <w:numPr>
                <w:ilvl w:val="0"/>
                <w:numId w:val="9"/>
              </w:numPr>
              <w:spacing w:before="40" w:after="40"/>
              <w:contextualSpacing/>
              <w:rPr>
                <w:b/>
              </w:rPr>
            </w:pPr>
            <w:hyperlink r:id="rId39">
              <w:r w:rsidR="00990380">
                <w:rPr>
                  <w:rFonts w:ascii="Cambria" w:eastAsia="Cambria" w:hAnsi="Cambria" w:cs="Cambria"/>
                  <w:color w:val="0000FF"/>
                  <w:u w:val="single"/>
                </w:rPr>
                <w:t>www.Kutasoftware.com</w:t>
              </w:r>
            </w:hyperlink>
            <w:hyperlink r:id="rId40"/>
          </w:p>
          <w:p w:rsidR="008A653C" w:rsidRDefault="00E43886">
            <w:pPr>
              <w:pStyle w:val="normal0"/>
              <w:numPr>
                <w:ilvl w:val="0"/>
                <w:numId w:val="9"/>
              </w:numPr>
              <w:spacing w:before="40" w:after="40"/>
              <w:contextualSpacing/>
              <w:rPr>
                <w:b/>
              </w:rPr>
            </w:pPr>
            <w:hyperlink r:id="rId41">
              <w:r w:rsidR="00990380">
                <w:rPr>
                  <w:rFonts w:ascii="Cambria" w:eastAsia="Cambria" w:hAnsi="Cambria" w:cs="Cambria"/>
                  <w:color w:val="0000FF"/>
                  <w:u w:val="single"/>
                </w:rPr>
                <w:t>www.Khanacademy.com</w:t>
              </w:r>
            </w:hyperlink>
            <w:hyperlink r:id="rId42"/>
          </w:p>
          <w:p w:rsidR="008A653C" w:rsidRDefault="00E43886">
            <w:pPr>
              <w:pStyle w:val="normal0"/>
              <w:numPr>
                <w:ilvl w:val="0"/>
                <w:numId w:val="9"/>
              </w:numPr>
              <w:spacing w:before="40" w:after="40"/>
              <w:contextualSpacing/>
              <w:rPr>
                <w:b/>
              </w:rPr>
            </w:pPr>
            <w:hyperlink r:id="rId43">
              <w:r w:rsidR="00990380">
                <w:rPr>
                  <w:rFonts w:ascii="Cambria" w:eastAsia="Cambria" w:hAnsi="Cambria" w:cs="Cambria"/>
                  <w:color w:val="0000FF"/>
                  <w:u w:val="single"/>
                </w:rPr>
                <w:t>www.brightstorm.com</w:t>
              </w:r>
            </w:hyperlink>
            <w:hyperlink r:id="rId44"/>
          </w:p>
          <w:p w:rsidR="008A653C" w:rsidRDefault="00E43886">
            <w:pPr>
              <w:pStyle w:val="normal0"/>
              <w:numPr>
                <w:ilvl w:val="0"/>
                <w:numId w:val="9"/>
              </w:numPr>
              <w:spacing w:before="40" w:after="40"/>
              <w:contextualSpacing/>
              <w:rPr>
                <w:b/>
              </w:rPr>
            </w:pPr>
            <w:hyperlink r:id="rId45">
              <w:r w:rsidR="00990380">
                <w:rPr>
                  <w:rFonts w:ascii="Cambria" w:eastAsia="Cambria" w:hAnsi="Cambria" w:cs="Cambria"/>
                  <w:color w:val="0000FF"/>
                  <w:u w:val="single"/>
                </w:rPr>
                <w:t>www.coolmath.com</w:t>
              </w:r>
            </w:hyperlink>
            <w:r w:rsidR="00990380">
              <w:rPr>
                <w:rFonts w:ascii="Cambria" w:eastAsia="Cambria" w:hAnsi="Cambria" w:cs="Cambria"/>
              </w:rPr>
              <w:t xml:space="preserve"> </w:t>
            </w:r>
          </w:p>
          <w:p w:rsidR="008A653C" w:rsidRDefault="00E43886">
            <w:pPr>
              <w:pStyle w:val="normal0"/>
              <w:numPr>
                <w:ilvl w:val="0"/>
                <w:numId w:val="9"/>
              </w:numPr>
              <w:spacing w:before="40" w:after="40"/>
              <w:contextualSpacing/>
            </w:pPr>
            <w:hyperlink r:id="rId46">
              <w:r w:rsidR="00990380">
                <w:rPr>
                  <w:rFonts w:ascii="Cambria" w:eastAsia="Cambria" w:hAnsi="Cambria" w:cs="Cambria"/>
                  <w:color w:val="0000FF"/>
                  <w:u w:val="single"/>
                </w:rPr>
                <w:t>www.desmos.com</w:t>
              </w:r>
            </w:hyperlink>
            <w:hyperlink r:id="rId47"/>
          </w:p>
          <w:p w:rsidR="008A653C" w:rsidRDefault="00E43886">
            <w:pPr>
              <w:pStyle w:val="normal0"/>
              <w:spacing w:before="40" w:after="40"/>
              <w:ind w:left="360"/>
            </w:pPr>
            <w:hyperlink r:id="rId48"/>
          </w:p>
        </w:tc>
      </w:tr>
      <w:tr w:rsidR="008A653C">
        <w:tc>
          <w:tcPr>
            <w:tcW w:w="8640" w:type="dxa"/>
            <w:gridSpan w:val="2"/>
            <w:tcBorders>
              <w:top w:val="nil"/>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t>Teacher Notes:</w:t>
            </w:r>
          </w:p>
          <w:p w:rsidR="008A653C" w:rsidRDefault="008A653C">
            <w:pPr>
              <w:pStyle w:val="normal0"/>
              <w:spacing w:before="40" w:after="40"/>
            </w:pPr>
          </w:p>
        </w:tc>
      </w:tr>
    </w:tbl>
    <w:tbl>
      <w:tblPr>
        <w:tblStyle w:val="a9"/>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78"/>
        <w:gridCol w:w="2783"/>
        <w:gridCol w:w="5689"/>
      </w:tblGrid>
      <w:tr w:rsidR="008A653C">
        <w:trPr>
          <w:trHeight w:val="700"/>
        </w:trPr>
        <w:tc>
          <w:tcPr>
            <w:tcW w:w="9650" w:type="dxa"/>
            <w:gridSpan w:val="3"/>
            <w:tcBorders>
              <w:bottom w:val="single" w:sz="4" w:space="0" w:color="000000"/>
            </w:tcBorders>
            <w:shd w:val="clear" w:color="auto" w:fill="365F91"/>
          </w:tcPr>
          <w:p w:rsidR="008A653C" w:rsidRDefault="00990380">
            <w:pPr>
              <w:pStyle w:val="normal0"/>
              <w:spacing w:before="40" w:after="40"/>
              <w:jc w:val="center"/>
            </w:pPr>
            <w:r>
              <w:rPr>
                <w:b/>
                <w:color w:val="FFFFFF"/>
              </w:rPr>
              <w:lastRenderedPageBreak/>
              <w:t>OCEAN COUNTY MATHEMATICS CURRICULUM</w:t>
            </w:r>
          </w:p>
          <w:p w:rsidR="008A653C" w:rsidRDefault="00990380">
            <w:pPr>
              <w:pStyle w:val="normal0"/>
              <w:spacing w:before="40" w:after="40"/>
              <w:jc w:val="center"/>
            </w:pPr>
            <w:r>
              <w:rPr>
                <w:b/>
                <w:color w:val="FFFFFF"/>
              </w:rPr>
              <w:t xml:space="preserve">Unit Overview </w:t>
            </w:r>
          </w:p>
        </w:tc>
      </w:tr>
      <w:tr w:rsidR="008A653C">
        <w:trPr>
          <w:trHeight w:val="320"/>
        </w:trPr>
        <w:tc>
          <w:tcPr>
            <w:tcW w:w="9650" w:type="dxa"/>
            <w:gridSpan w:val="3"/>
            <w:shd w:val="clear" w:color="auto" w:fill="FFCCCC"/>
          </w:tcPr>
          <w:p w:rsidR="008A653C" w:rsidRDefault="00990380">
            <w:pPr>
              <w:pStyle w:val="normal0"/>
              <w:spacing w:before="40" w:after="40"/>
            </w:pPr>
            <w:r>
              <w:rPr>
                <w:b/>
              </w:rPr>
              <w:t xml:space="preserve">Content Area:  </w:t>
            </w:r>
            <w:r>
              <w:t xml:space="preserve">Mathematics   </w:t>
            </w:r>
            <w:r>
              <w:rPr>
                <w:b/>
              </w:rPr>
              <w:t xml:space="preserve">                                                                       Grade: </w:t>
            </w:r>
            <w:r>
              <w:t>High School</w:t>
            </w:r>
          </w:p>
        </w:tc>
      </w:tr>
      <w:tr w:rsidR="008A653C">
        <w:trPr>
          <w:trHeight w:val="320"/>
        </w:trPr>
        <w:tc>
          <w:tcPr>
            <w:tcW w:w="9650" w:type="dxa"/>
            <w:gridSpan w:val="3"/>
            <w:tcBorders>
              <w:bottom w:val="single" w:sz="4" w:space="0" w:color="000000"/>
            </w:tcBorders>
            <w:shd w:val="clear" w:color="auto" w:fill="FFCCCC"/>
          </w:tcPr>
          <w:p w:rsidR="008A653C" w:rsidRDefault="00990380">
            <w:pPr>
              <w:pStyle w:val="normal0"/>
              <w:spacing w:before="40" w:after="40"/>
            </w:pPr>
            <w:r>
              <w:rPr>
                <w:b/>
              </w:rPr>
              <w:t>Unit:</w:t>
            </w:r>
            <w:r>
              <w:t xml:space="preserve"> The Derivative</w:t>
            </w:r>
          </w:p>
        </w:tc>
      </w:tr>
      <w:tr w:rsidR="008A653C">
        <w:trPr>
          <w:trHeight w:val="320"/>
        </w:trPr>
        <w:tc>
          <w:tcPr>
            <w:tcW w:w="9650" w:type="dxa"/>
            <w:gridSpan w:val="3"/>
            <w:tcBorders>
              <w:bottom w:val="single" w:sz="4" w:space="0" w:color="000000"/>
            </w:tcBorders>
            <w:shd w:val="clear" w:color="auto" w:fill="FFCCCC"/>
          </w:tcPr>
          <w:p w:rsidR="008A653C" w:rsidRDefault="00990380">
            <w:pPr>
              <w:pStyle w:val="normal0"/>
              <w:spacing w:before="40" w:after="40"/>
            </w:pPr>
            <w:r>
              <w:rPr>
                <w:b/>
              </w:rPr>
              <w:t xml:space="preserve">Domain: </w:t>
            </w:r>
            <w:r>
              <w:t>Number &amp; Quantity/Algebra/Functions/Modeling/Geometry</w:t>
            </w:r>
          </w:p>
        </w:tc>
      </w:tr>
      <w:tr w:rsidR="008A653C">
        <w:trPr>
          <w:trHeight w:val="900"/>
        </w:trPr>
        <w:tc>
          <w:tcPr>
            <w:tcW w:w="9650" w:type="dxa"/>
            <w:gridSpan w:val="3"/>
            <w:tcBorders>
              <w:top w:val="single" w:sz="4" w:space="0" w:color="000000"/>
              <w:bottom w:val="nil"/>
            </w:tcBorders>
            <w:shd w:val="clear" w:color="auto" w:fill="FFCCCC"/>
          </w:tcPr>
          <w:p w:rsidR="008A653C" w:rsidRDefault="00990380">
            <w:pPr>
              <w:pStyle w:val="normal0"/>
              <w:spacing w:before="40" w:after="40"/>
            </w:pPr>
            <w:r>
              <w:rPr>
                <w:b/>
              </w:rPr>
              <w:t xml:space="preserve">Unit Summary </w:t>
            </w:r>
          </w:p>
          <w:p w:rsidR="008A653C" w:rsidRDefault="00990380">
            <w:pPr>
              <w:pStyle w:val="normal0"/>
              <w:spacing w:before="40" w:after="40"/>
            </w:pPr>
            <w:r>
              <w:t>The derivative is a mathematical breakthrough from the 17</w:t>
            </w:r>
            <w:r>
              <w:rPr>
                <w:vertAlign w:val="superscript"/>
              </w:rPr>
              <w:t>th</w:t>
            </w:r>
            <w:r>
              <w:t xml:space="preserve"> century.  It helps to answer the question as to “how fast” certain quantities are changing.   The derivative gives the slope of the tangent line to a function which measures the instantaneous rate of the function at a given point.  The derivative can be calculated graphically, analytically or numerically.  </w:t>
            </w:r>
          </w:p>
          <w:p w:rsidR="008A653C" w:rsidRDefault="008A653C">
            <w:pPr>
              <w:pStyle w:val="normal0"/>
              <w:spacing w:before="40" w:after="40"/>
            </w:pPr>
          </w:p>
          <w:p w:rsidR="008A653C" w:rsidRDefault="00990380">
            <w:pPr>
              <w:pStyle w:val="normal0"/>
              <w:spacing w:before="40" w:after="40"/>
            </w:pPr>
            <w:r>
              <w:rPr>
                <w:rFonts w:ascii="Cambria" w:eastAsia="Cambria" w:hAnsi="Cambria" w:cs="Cambria"/>
                <w:b/>
              </w:rPr>
              <w:t xml:space="preserve">Primary interdisciplinary connections: </w:t>
            </w:r>
            <w:r>
              <w:rPr>
                <w:rFonts w:ascii="Cambria" w:eastAsia="Cambria" w:hAnsi="Cambria" w:cs="Cambria"/>
              </w:rPr>
              <w:t>Infused within the unit are connections to the 2014 NJCCCS for Mathematics, Language Arts Literacy, Science and Technology.</w:t>
            </w:r>
          </w:p>
        </w:tc>
      </w:tr>
      <w:tr w:rsidR="008A653C">
        <w:trPr>
          <w:trHeight w:val="340"/>
        </w:trPr>
        <w:tc>
          <w:tcPr>
            <w:tcW w:w="9650" w:type="dxa"/>
            <w:gridSpan w:val="3"/>
            <w:tcBorders>
              <w:top w:val="nil"/>
              <w:bottom w:val="nil"/>
            </w:tcBorders>
            <w:shd w:val="clear" w:color="auto" w:fill="FFCCCC"/>
          </w:tcPr>
          <w:p w:rsidR="008A653C" w:rsidRDefault="008A653C">
            <w:pPr>
              <w:pStyle w:val="normal0"/>
              <w:spacing w:before="40" w:after="40"/>
            </w:pPr>
          </w:p>
          <w:p w:rsidR="008A653C" w:rsidRDefault="00990380">
            <w:pPr>
              <w:pStyle w:val="normal0"/>
              <w:spacing w:before="40" w:after="40"/>
            </w:pPr>
            <w:r>
              <w:rPr>
                <w:rFonts w:ascii="Cambria" w:eastAsia="Cambria" w:hAnsi="Cambria" w:cs="Cambria"/>
                <w:b/>
              </w:rPr>
              <w:t>21</w:t>
            </w:r>
            <w:r>
              <w:rPr>
                <w:rFonts w:ascii="Cambria" w:eastAsia="Cambria" w:hAnsi="Cambria" w:cs="Cambria"/>
                <w:b/>
                <w:vertAlign w:val="superscript"/>
              </w:rPr>
              <w:t>st</w:t>
            </w:r>
            <w:r>
              <w:rPr>
                <w:rFonts w:ascii="Cambria" w:eastAsia="Cambria" w:hAnsi="Cambria" w:cs="Cambria"/>
                <w:b/>
              </w:rPr>
              <w:t xml:space="preserve"> century themes: </w:t>
            </w:r>
            <w:r>
              <w:rPr>
                <w:rFonts w:ascii="Cambria" w:eastAsia="Cambria" w:hAnsi="Cambria" w:cs="Cambria"/>
              </w:rPr>
              <w:t>The unit will integrate the 21</w:t>
            </w:r>
            <w:r>
              <w:rPr>
                <w:rFonts w:ascii="Cambria" w:eastAsia="Cambria" w:hAnsi="Cambria" w:cs="Cambria"/>
                <w:vertAlign w:val="superscript"/>
              </w:rPr>
              <w:t>st</w:t>
            </w:r>
            <w:r>
              <w:rPr>
                <w:rFonts w:ascii="Cambria" w:eastAsia="Cambria" w:hAnsi="Cambria" w:cs="Cambria"/>
              </w:rPr>
              <w:t xml:space="preserve"> Century Life and Career standards:</w:t>
            </w:r>
          </w:p>
          <w:p w:rsidR="008A653C" w:rsidRDefault="00990380">
            <w:pPr>
              <w:pStyle w:val="normal0"/>
            </w:pPr>
            <w:r>
              <w:t>CRP2. Apply appropriate academic and technical skills.</w:t>
            </w:r>
          </w:p>
          <w:p w:rsidR="008A653C" w:rsidRDefault="00990380">
            <w:pPr>
              <w:pStyle w:val="normal0"/>
            </w:pPr>
            <w:r>
              <w:t>CRP4. Communicate clearly and effectively and with reason</w:t>
            </w:r>
          </w:p>
          <w:p w:rsidR="008A653C" w:rsidRDefault="00990380">
            <w:pPr>
              <w:pStyle w:val="normal0"/>
            </w:pPr>
            <w:r>
              <w:t>CRP6. Demonstrate creativity and innovation.</w:t>
            </w:r>
          </w:p>
          <w:p w:rsidR="008A653C" w:rsidRDefault="00990380">
            <w:pPr>
              <w:pStyle w:val="normal0"/>
            </w:pPr>
            <w:r>
              <w:t>CRP7. Employ valid and reliable research strategies.</w:t>
            </w:r>
          </w:p>
          <w:p w:rsidR="008A653C" w:rsidRDefault="00990380">
            <w:pPr>
              <w:pStyle w:val="normal0"/>
            </w:pPr>
            <w:r>
              <w:t>CRP8. Utilize critical thinking to make sense of problems and persevere in solving them.</w:t>
            </w:r>
          </w:p>
          <w:p w:rsidR="008A653C" w:rsidRDefault="00990380" w:rsidP="009E421D">
            <w:pPr>
              <w:pStyle w:val="normal0"/>
            </w:pPr>
            <w:r>
              <w:t>CRP11. Use technology to enhance productivity.</w:t>
            </w:r>
          </w:p>
        </w:tc>
      </w:tr>
      <w:tr w:rsidR="008A653C">
        <w:trPr>
          <w:trHeight w:val="600"/>
        </w:trPr>
        <w:tc>
          <w:tcPr>
            <w:tcW w:w="9650" w:type="dxa"/>
            <w:gridSpan w:val="3"/>
            <w:tcBorders>
              <w:top w:val="nil"/>
            </w:tcBorders>
            <w:shd w:val="clear" w:color="auto" w:fill="FFCCCC"/>
          </w:tcPr>
          <w:p w:rsidR="008A653C" w:rsidRDefault="008A653C">
            <w:pPr>
              <w:pStyle w:val="normal0"/>
              <w:spacing w:before="40" w:after="40"/>
            </w:pPr>
          </w:p>
        </w:tc>
      </w:tr>
      <w:tr w:rsidR="008A653C">
        <w:trPr>
          <w:trHeight w:val="300"/>
        </w:trPr>
        <w:tc>
          <w:tcPr>
            <w:tcW w:w="9650" w:type="dxa"/>
            <w:gridSpan w:val="3"/>
            <w:tcBorders>
              <w:bottom w:val="single" w:sz="4" w:space="0" w:color="000000"/>
            </w:tcBorders>
            <w:shd w:val="clear" w:color="auto" w:fill="365F91"/>
          </w:tcPr>
          <w:p w:rsidR="008A653C" w:rsidRDefault="00990380">
            <w:pPr>
              <w:pStyle w:val="normal0"/>
              <w:jc w:val="center"/>
            </w:pPr>
            <w:r>
              <w:rPr>
                <w:b/>
                <w:color w:val="FFFFFF"/>
              </w:rPr>
              <w:t>Learning Targets</w:t>
            </w:r>
          </w:p>
        </w:tc>
      </w:tr>
      <w:tr w:rsidR="008A653C">
        <w:trPr>
          <w:trHeight w:val="620"/>
        </w:trPr>
        <w:tc>
          <w:tcPr>
            <w:tcW w:w="9650" w:type="dxa"/>
            <w:gridSpan w:val="3"/>
            <w:shd w:val="clear" w:color="auto" w:fill="FFCCCC"/>
          </w:tcPr>
          <w:p w:rsidR="008A653C" w:rsidRDefault="00990380">
            <w:pPr>
              <w:pStyle w:val="normal0"/>
              <w:spacing w:before="40" w:after="40"/>
            </w:pPr>
            <w:r>
              <w:rPr>
                <w:b/>
              </w:rPr>
              <w:t>Content Standards</w:t>
            </w:r>
          </w:p>
        </w:tc>
      </w:tr>
      <w:tr w:rsidR="008A653C">
        <w:trPr>
          <w:trHeight w:val="240"/>
        </w:trPr>
        <w:tc>
          <w:tcPr>
            <w:tcW w:w="1178" w:type="dxa"/>
            <w:shd w:val="clear" w:color="auto" w:fill="FFCCCC"/>
          </w:tcPr>
          <w:p w:rsidR="008A653C" w:rsidRDefault="00990380">
            <w:pPr>
              <w:pStyle w:val="normal0"/>
            </w:pPr>
            <w:r>
              <w:rPr>
                <w:b/>
              </w:rPr>
              <w:t>Number</w:t>
            </w:r>
          </w:p>
        </w:tc>
        <w:tc>
          <w:tcPr>
            <w:tcW w:w="8472" w:type="dxa"/>
            <w:gridSpan w:val="2"/>
            <w:shd w:val="clear" w:color="auto" w:fill="FFCCCC"/>
          </w:tcPr>
          <w:p w:rsidR="008A653C" w:rsidRDefault="00990380">
            <w:pPr>
              <w:pStyle w:val="normal0"/>
            </w:pPr>
            <w:r>
              <w:rPr>
                <w:b/>
              </w:rPr>
              <w:t xml:space="preserve"> Common Core Standard for Mastery</w:t>
            </w:r>
          </w:p>
        </w:tc>
      </w:tr>
      <w:tr w:rsidR="008A653C">
        <w:trPr>
          <w:trHeight w:val="320"/>
        </w:trPr>
        <w:tc>
          <w:tcPr>
            <w:tcW w:w="1178" w:type="dxa"/>
            <w:shd w:val="clear" w:color="auto" w:fill="FFCCCC"/>
          </w:tcPr>
          <w:p w:rsidR="008A653C" w:rsidRDefault="00990380">
            <w:pPr>
              <w:pStyle w:val="normal0"/>
              <w:spacing w:before="40" w:after="40"/>
            </w:pPr>
            <w:r>
              <w:t>N-RN.2</w:t>
            </w:r>
          </w:p>
        </w:tc>
        <w:tc>
          <w:tcPr>
            <w:tcW w:w="8472" w:type="dxa"/>
            <w:gridSpan w:val="2"/>
            <w:shd w:val="clear" w:color="auto" w:fill="FFCCCC"/>
          </w:tcPr>
          <w:p w:rsidR="008A653C" w:rsidRDefault="00990380">
            <w:pPr>
              <w:pStyle w:val="normal0"/>
              <w:spacing w:before="40" w:after="40"/>
            </w:pPr>
            <w:r>
              <w:t>Explain how the definition of the meaning of rational exponents</w:t>
            </w:r>
          </w:p>
          <w:p w:rsidR="008A653C" w:rsidRDefault="00990380">
            <w:pPr>
              <w:pStyle w:val="normal0"/>
              <w:spacing w:before="40" w:after="40"/>
            </w:pPr>
            <w:r>
              <w:t>follows from extending the properties of integer exponents to</w:t>
            </w:r>
          </w:p>
          <w:p w:rsidR="008A653C" w:rsidRDefault="00990380">
            <w:pPr>
              <w:pStyle w:val="normal0"/>
              <w:spacing w:before="40" w:after="40"/>
            </w:pPr>
            <w:r>
              <w:t>those values, allowing for a notation for radicals in terms of rational</w:t>
            </w:r>
          </w:p>
          <w:p w:rsidR="008A653C" w:rsidRDefault="00990380">
            <w:pPr>
              <w:pStyle w:val="normal0"/>
              <w:spacing w:before="40" w:after="40"/>
            </w:pPr>
            <w:r>
              <w:t xml:space="preserve">exponents. </w:t>
            </w:r>
          </w:p>
        </w:tc>
      </w:tr>
      <w:tr w:rsidR="008A653C">
        <w:trPr>
          <w:trHeight w:val="320"/>
        </w:trPr>
        <w:tc>
          <w:tcPr>
            <w:tcW w:w="1178" w:type="dxa"/>
            <w:shd w:val="clear" w:color="auto" w:fill="FFCCCC"/>
          </w:tcPr>
          <w:p w:rsidR="008A653C" w:rsidRDefault="00990380">
            <w:pPr>
              <w:pStyle w:val="normal0"/>
              <w:spacing w:before="40" w:after="40"/>
            </w:pPr>
            <w:r>
              <w:t>N-Q.1</w:t>
            </w:r>
          </w:p>
        </w:tc>
        <w:tc>
          <w:tcPr>
            <w:tcW w:w="8472" w:type="dxa"/>
            <w:gridSpan w:val="2"/>
            <w:shd w:val="clear" w:color="auto" w:fill="FFCCCC"/>
          </w:tcPr>
          <w:p w:rsidR="008A653C" w:rsidRDefault="00990380">
            <w:pPr>
              <w:pStyle w:val="normal0"/>
              <w:spacing w:before="40" w:after="40"/>
            </w:pPr>
            <w:r>
              <w:t>Use units as a way to understand problems and to guide the solution</w:t>
            </w:r>
          </w:p>
          <w:p w:rsidR="008A653C" w:rsidRDefault="00990380">
            <w:pPr>
              <w:pStyle w:val="normal0"/>
              <w:spacing w:before="40" w:after="40"/>
            </w:pPr>
            <w:r>
              <w:t>of multi-step problems; choose and interpret units consistently in</w:t>
            </w:r>
          </w:p>
          <w:p w:rsidR="008A653C" w:rsidRDefault="00990380">
            <w:pPr>
              <w:pStyle w:val="normal0"/>
              <w:spacing w:before="40" w:after="40"/>
            </w:pPr>
            <w:r>
              <w:t>formulas; choose and interpret the scale and the origin in graphs and</w:t>
            </w:r>
          </w:p>
          <w:p w:rsidR="008A653C" w:rsidRDefault="00990380">
            <w:pPr>
              <w:pStyle w:val="normal0"/>
              <w:spacing w:before="40" w:after="40"/>
            </w:pPr>
            <w:r>
              <w:t>data displays.</w:t>
            </w:r>
          </w:p>
        </w:tc>
      </w:tr>
      <w:tr w:rsidR="008A653C">
        <w:trPr>
          <w:trHeight w:val="300"/>
        </w:trPr>
        <w:tc>
          <w:tcPr>
            <w:tcW w:w="1178" w:type="dxa"/>
            <w:shd w:val="clear" w:color="auto" w:fill="FFCCCC"/>
          </w:tcPr>
          <w:p w:rsidR="008A653C" w:rsidRDefault="00990380">
            <w:pPr>
              <w:pStyle w:val="normal0"/>
              <w:spacing w:before="40" w:after="40"/>
            </w:pPr>
            <w:r>
              <w:t>N-Q.2</w:t>
            </w:r>
          </w:p>
        </w:tc>
        <w:tc>
          <w:tcPr>
            <w:tcW w:w="8472" w:type="dxa"/>
            <w:gridSpan w:val="2"/>
            <w:shd w:val="clear" w:color="auto" w:fill="FFCCCC"/>
          </w:tcPr>
          <w:p w:rsidR="008A653C" w:rsidRDefault="00990380">
            <w:pPr>
              <w:pStyle w:val="normal0"/>
              <w:spacing w:before="40" w:after="40"/>
            </w:pPr>
            <w:r>
              <w:t>Define appropriate quantities for the purpose of descriptive modeling.</w:t>
            </w:r>
          </w:p>
        </w:tc>
      </w:tr>
      <w:tr w:rsidR="008A653C">
        <w:trPr>
          <w:trHeight w:val="300"/>
        </w:trPr>
        <w:tc>
          <w:tcPr>
            <w:tcW w:w="1178" w:type="dxa"/>
            <w:shd w:val="clear" w:color="auto" w:fill="FFCCCC"/>
          </w:tcPr>
          <w:p w:rsidR="008A653C" w:rsidRDefault="00990380">
            <w:pPr>
              <w:pStyle w:val="normal0"/>
              <w:spacing w:before="40" w:after="40"/>
            </w:pPr>
            <w:r>
              <w:t>N-Q.3</w:t>
            </w:r>
          </w:p>
        </w:tc>
        <w:tc>
          <w:tcPr>
            <w:tcW w:w="8472" w:type="dxa"/>
            <w:gridSpan w:val="2"/>
            <w:shd w:val="clear" w:color="auto" w:fill="FFCCCC"/>
          </w:tcPr>
          <w:p w:rsidR="008A653C" w:rsidRDefault="00990380">
            <w:pPr>
              <w:pStyle w:val="normal0"/>
              <w:spacing w:before="40" w:after="40"/>
            </w:pPr>
            <w:r>
              <w:t>Choose a level of accuracy appropriate to limitations on measurement</w:t>
            </w:r>
          </w:p>
          <w:p w:rsidR="008A653C" w:rsidRDefault="00990380">
            <w:pPr>
              <w:pStyle w:val="normal0"/>
              <w:spacing w:before="40" w:after="40"/>
            </w:pPr>
            <w:r>
              <w:t>when reporting quantities.</w:t>
            </w:r>
          </w:p>
        </w:tc>
      </w:tr>
      <w:tr w:rsidR="008A653C">
        <w:trPr>
          <w:trHeight w:val="300"/>
        </w:trPr>
        <w:tc>
          <w:tcPr>
            <w:tcW w:w="1178" w:type="dxa"/>
            <w:shd w:val="clear" w:color="auto" w:fill="FFCCCC"/>
          </w:tcPr>
          <w:p w:rsidR="008A653C" w:rsidRDefault="00990380">
            <w:pPr>
              <w:pStyle w:val="normal0"/>
              <w:spacing w:before="40" w:after="40"/>
            </w:pPr>
            <w:r>
              <w:t>A-SSE.1</w:t>
            </w:r>
          </w:p>
        </w:tc>
        <w:tc>
          <w:tcPr>
            <w:tcW w:w="8472" w:type="dxa"/>
            <w:gridSpan w:val="2"/>
            <w:shd w:val="clear" w:color="auto" w:fill="FFCCCC"/>
          </w:tcPr>
          <w:p w:rsidR="008A653C" w:rsidRDefault="00990380">
            <w:pPr>
              <w:pStyle w:val="normal0"/>
              <w:spacing w:before="40" w:after="40"/>
            </w:pPr>
            <w:r>
              <w:t>Interpret expressions that represent a quantity in terms of its context.</w:t>
            </w:r>
          </w:p>
        </w:tc>
      </w:tr>
      <w:tr w:rsidR="008A653C">
        <w:trPr>
          <w:trHeight w:val="300"/>
        </w:trPr>
        <w:tc>
          <w:tcPr>
            <w:tcW w:w="1178" w:type="dxa"/>
            <w:shd w:val="clear" w:color="auto" w:fill="FFCCCC"/>
          </w:tcPr>
          <w:p w:rsidR="008A653C" w:rsidRDefault="00990380">
            <w:pPr>
              <w:pStyle w:val="normal0"/>
              <w:spacing w:before="40" w:after="40"/>
            </w:pPr>
            <w:r>
              <w:t>A-SSE.3</w:t>
            </w:r>
          </w:p>
        </w:tc>
        <w:tc>
          <w:tcPr>
            <w:tcW w:w="8472" w:type="dxa"/>
            <w:gridSpan w:val="2"/>
            <w:shd w:val="clear" w:color="auto" w:fill="FFCCCC"/>
          </w:tcPr>
          <w:p w:rsidR="008A653C" w:rsidRDefault="00990380">
            <w:pPr>
              <w:pStyle w:val="normal0"/>
              <w:spacing w:before="40" w:after="40"/>
            </w:pPr>
            <w:r>
              <w:t>Choose and produce an equivalent form of an expression to reveal and</w:t>
            </w:r>
          </w:p>
          <w:p w:rsidR="008A653C" w:rsidRDefault="00990380">
            <w:pPr>
              <w:pStyle w:val="normal0"/>
              <w:spacing w:before="40" w:after="40"/>
            </w:pPr>
            <w:r>
              <w:t>explain properties of the quantity represented by the expression.</w:t>
            </w:r>
          </w:p>
        </w:tc>
      </w:tr>
      <w:tr w:rsidR="008A653C">
        <w:trPr>
          <w:trHeight w:val="300"/>
        </w:trPr>
        <w:tc>
          <w:tcPr>
            <w:tcW w:w="1178" w:type="dxa"/>
            <w:shd w:val="clear" w:color="auto" w:fill="FFCCCC"/>
          </w:tcPr>
          <w:p w:rsidR="008A653C" w:rsidRDefault="00990380">
            <w:pPr>
              <w:pStyle w:val="normal0"/>
              <w:spacing w:before="40" w:after="40"/>
            </w:pPr>
            <w:r>
              <w:lastRenderedPageBreak/>
              <w:t>A-CED.1</w:t>
            </w:r>
          </w:p>
        </w:tc>
        <w:tc>
          <w:tcPr>
            <w:tcW w:w="8472" w:type="dxa"/>
            <w:gridSpan w:val="2"/>
            <w:shd w:val="clear" w:color="auto" w:fill="FFCCCC"/>
          </w:tcPr>
          <w:p w:rsidR="008A653C" w:rsidRDefault="00990380">
            <w:pPr>
              <w:pStyle w:val="normal0"/>
              <w:spacing w:before="40" w:after="40"/>
            </w:pPr>
            <w:r>
              <w:t>Create equations and inequalities in one variable and use them to</w:t>
            </w:r>
          </w:p>
          <w:p w:rsidR="008A653C" w:rsidRDefault="00990380">
            <w:pPr>
              <w:pStyle w:val="normal0"/>
              <w:spacing w:before="40" w:after="40"/>
            </w:pPr>
            <w:r>
              <w:t>solve problems. Include equations arising from linear and quadratic</w:t>
            </w:r>
          </w:p>
          <w:p w:rsidR="008A653C" w:rsidRDefault="00990380">
            <w:pPr>
              <w:pStyle w:val="normal0"/>
              <w:spacing w:before="40" w:after="40"/>
            </w:pPr>
            <w:r>
              <w:t>functions, and simple rational and exponential functions.</w:t>
            </w:r>
          </w:p>
        </w:tc>
      </w:tr>
      <w:tr w:rsidR="008A653C">
        <w:trPr>
          <w:trHeight w:val="1080"/>
        </w:trPr>
        <w:tc>
          <w:tcPr>
            <w:tcW w:w="1178" w:type="dxa"/>
            <w:shd w:val="clear" w:color="auto" w:fill="FFCCCC"/>
          </w:tcPr>
          <w:p w:rsidR="008A653C" w:rsidRDefault="00990380">
            <w:pPr>
              <w:pStyle w:val="normal0"/>
              <w:spacing w:before="40" w:after="40"/>
            </w:pPr>
            <w:r>
              <w:t>A-CED.4</w:t>
            </w:r>
          </w:p>
        </w:tc>
        <w:tc>
          <w:tcPr>
            <w:tcW w:w="8472" w:type="dxa"/>
            <w:gridSpan w:val="2"/>
            <w:shd w:val="clear" w:color="auto" w:fill="FFCCCC"/>
          </w:tcPr>
          <w:p w:rsidR="008A653C" w:rsidRDefault="00990380">
            <w:pPr>
              <w:pStyle w:val="normal0"/>
              <w:spacing w:before="40" w:after="40"/>
            </w:pPr>
            <w:r>
              <w:t>Rearrange formulas to highlight a quantity of interest, using the same</w:t>
            </w:r>
          </w:p>
          <w:p w:rsidR="008A653C" w:rsidRDefault="00990380">
            <w:pPr>
              <w:pStyle w:val="normal0"/>
              <w:spacing w:before="40" w:after="40"/>
            </w:pPr>
            <w:r>
              <w:t>reasoning as in solving equations. For example, rearrange Ohm’s law V =</w:t>
            </w:r>
          </w:p>
          <w:p w:rsidR="008A653C" w:rsidRDefault="00990380">
            <w:pPr>
              <w:pStyle w:val="normal0"/>
              <w:spacing w:before="40" w:after="40"/>
            </w:pPr>
            <w:r>
              <w:t>IR to highlight resistance R.</w:t>
            </w:r>
          </w:p>
        </w:tc>
      </w:tr>
      <w:tr w:rsidR="008A653C">
        <w:trPr>
          <w:trHeight w:val="300"/>
        </w:trPr>
        <w:tc>
          <w:tcPr>
            <w:tcW w:w="1178" w:type="dxa"/>
            <w:shd w:val="clear" w:color="auto" w:fill="FFCCCC"/>
          </w:tcPr>
          <w:p w:rsidR="008A653C" w:rsidRDefault="00990380">
            <w:pPr>
              <w:pStyle w:val="normal0"/>
              <w:spacing w:before="40" w:after="40"/>
            </w:pPr>
            <w:r>
              <w:t>F-IF.4</w:t>
            </w:r>
          </w:p>
        </w:tc>
        <w:tc>
          <w:tcPr>
            <w:tcW w:w="8472" w:type="dxa"/>
            <w:gridSpan w:val="2"/>
            <w:shd w:val="clear" w:color="auto" w:fill="FFCCCC"/>
          </w:tcPr>
          <w:p w:rsidR="008A653C" w:rsidRDefault="00990380">
            <w:pPr>
              <w:pStyle w:val="normal0"/>
              <w:spacing w:before="40" w:after="40"/>
            </w:pPr>
            <w:r>
              <w:t>For a function that models a relationship between two quantities,</w:t>
            </w:r>
          </w:p>
          <w:p w:rsidR="008A653C" w:rsidRDefault="00990380">
            <w:pPr>
              <w:pStyle w:val="normal0"/>
              <w:spacing w:before="40" w:after="40"/>
            </w:pPr>
            <w:r>
              <w:t>interpret key features of graphs and tables in terms of the quantities,</w:t>
            </w:r>
          </w:p>
          <w:p w:rsidR="008A653C" w:rsidRDefault="00990380">
            <w:pPr>
              <w:pStyle w:val="normal0"/>
              <w:spacing w:before="40" w:after="40"/>
            </w:pPr>
            <w:r>
              <w:t>and sketch graphs showing key features given a verbal description</w:t>
            </w:r>
          </w:p>
          <w:p w:rsidR="008A653C" w:rsidRDefault="00990380">
            <w:pPr>
              <w:pStyle w:val="normal0"/>
              <w:spacing w:before="40" w:after="40"/>
            </w:pPr>
            <w:r>
              <w:t>of the relationship.</w:t>
            </w:r>
          </w:p>
        </w:tc>
      </w:tr>
      <w:tr w:rsidR="008A653C">
        <w:trPr>
          <w:trHeight w:val="300"/>
        </w:trPr>
        <w:tc>
          <w:tcPr>
            <w:tcW w:w="1178" w:type="dxa"/>
            <w:shd w:val="clear" w:color="auto" w:fill="FFCCCC"/>
          </w:tcPr>
          <w:p w:rsidR="008A653C" w:rsidRDefault="00990380">
            <w:pPr>
              <w:pStyle w:val="normal0"/>
              <w:spacing w:before="40" w:after="40"/>
            </w:pPr>
            <w:r>
              <w:t>F-IF.5</w:t>
            </w:r>
          </w:p>
        </w:tc>
        <w:tc>
          <w:tcPr>
            <w:tcW w:w="8472" w:type="dxa"/>
            <w:gridSpan w:val="2"/>
            <w:shd w:val="clear" w:color="auto" w:fill="FFCCCC"/>
          </w:tcPr>
          <w:p w:rsidR="008A653C" w:rsidRDefault="00990380">
            <w:pPr>
              <w:pStyle w:val="normal0"/>
              <w:spacing w:before="40" w:after="40"/>
            </w:pPr>
            <w:r>
              <w:t>Relate the domain of a function to its graph and, where applicable, to</w:t>
            </w:r>
          </w:p>
          <w:p w:rsidR="008A653C" w:rsidRDefault="00990380">
            <w:pPr>
              <w:pStyle w:val="normal0"/>
              <w:spacing w:before="40" w:after="40"/>
            </w:pPr>
            <w:r>
              <w:t>the quantitative relationship it describes.</w:t>
            </w:r>
          </w:p>
        </w:tc>
      </w:tr>
      <w:tr w:rsidR="008A653C">
        <w:trPr>
          <w:trHeight w:val="300"/>
        </w:trPr>
        <w:tc>
          <w:tcPr>
            <w:tcW w:w="1178" w:type="dxa"/>
            <w:shd w:val="clear" w:color="auto" w:fill="FFCCCC"/>
          </w:tcPr>
          <w:p w:rsidR="008A653C" w:rsidRDefault="00990380">
            <w:pPr>
              <w:pStyle w:val="normal0"/>
              <w:spacing w:before="40" w:after="40"/>
            </w:pPr>
            <w:r>
              <w:t>F-IF.6</w:t>
            </w:r>
          </w:p>
        </w:tc>
        <w:tc>
          <w:tcPr>
            <w:tcW w:w="8472" w:type="dxa"/>
            <w:gridSpan w:val="2"/>
            <w:shd w:val="clear" w:color="auto" w:fill="FFCCCC"/>
          </w:tcPr>
          <w:p w:rsidR="008A653C" w:rsidRDefault="00990380">
            <w:pPr>
              <w:pStyle w:val="normal0"/>
              <w:spacing w:before="40" w:after="40"/>
            </w:pPr>
            <w:r>
              <w:t>Calculate and interpret the average rate of change of a function</w:t>
            </w:r>
          </w:p>
          <w:p w:rsidR="008A653C" w:rsidRDefault="00990380">
            <w:pPr>
              <w:pStyle w:val="normal0"/>
              <w:spacing w:before="40" w:after="40"/>
            </w:pPr>
            <w:r>
              <w:t>(presented symbolically or as a table) over a specified interval.</w:t>
            </w:r>
          </w:p>
          <w:p w:rsidR="008A653C" w:rsidRDefault="00990380">
            <w:pPr>
              <w:pStyle w:val="normal0"/>
              <w:spacing w:before="40" w:after="40"/>
            </w:pPr>
            <w:r>
              <w:t>Estimate the rate of change from a graph.</w:t>
            </w:r>
          </w:p>
        </w:tc>
      </w:tr>
      <w:tr w:rsidR="008A653C">
        <w:trPr>
          <w:trHeight w:val="300"/>
        </w:trPr>
        <w:tc>
          <w:tcPr>
            <w:tcW w:w="1178" w:type="dxa"/>
            <w:shd w:val="clear" w:color="auto" w:fill="FFCCCC"/>
          </w:tcPr>
          <w:p w:rsidR="008A653C" w:rsidRDefault="00990380">
            <w:pPr>
              <w:pStyle w:val="normal0"/>
              <w:spacing w:before="40" w:after="40"/>
            </w:pPr>
            <w:r>
              <w:t>F-BF.1</w:t>
            </w:r>
          </w:p>
        </w:tc>
        <w:tc>
          <w:tcPr>
            <w:tcW w:w="8472" w:type="dxa"/>
            <w:gridSpan w:val="2"/>
            <w:shd w:val="clear" w:color="auto" w:fill="FFCCCC"/>
          </w:tcPr>
          <w:p w:rsidR="008A653C" w:rsidRDefault="00990380">
            <w:pPr>
              <w:pStyle w:val="normal0"/>
              <w:spacing w:before="40" w:after="40"/>
            </w:pPr>
            <w:r>
              <w:t>Write a function that describes a relationship between two quantities.</w:t>
            </w:r>
          </w:p>
        </w:tc>
      </w:tr>
      <w:tr w:rsidR="008A653C">
        <w:trPr>
          <w:trHeight w:val="2080"/>
        </w:trPr>
        <w:tc>
          <w:tcPr>
            <w:tcW w:w="3961" w:type="dxa"/>
            <w:gridSpan w:val="2"/>
            <w:tcBorders>
              <w:bottom w:val="single" w:sz="4" w:space="0" w:color="000000"/>
            </w:tcBorders>
            <w:shd w:val="clear" w:color="auto" w:fill="FFCCCC"/>
          </w:tcPr>
          <w:p w:rsidR="008A653C" w:rsidRDefault="00990380">
            <w:pPr>
              <w:pStyle w:val="normal0"/>
              <w:spacing w:before="40" w:after="40"/>
            </w:pPr>
            <w:r>
              <w:rPr>
                <w:b/>
              </w:rPr>
              <w:t>Unit Essential Questions</w:t>
            </w:r>
          </w:p>
          <w:p w:rsidR="008A653C" w:rsidRDefault="008A653C">
            <w:pPr>
              <w:pStyle w:val="normal0"/>
              <w:spacing w:before="40" w:after="40"/>
            </w:pPr>
          </w:p>
          <w:p w:rsidR="008A653C" w:rsidRDefault="00990380">
            <w:pPr>
              <w:pStyle w:val="normal0"/>
              <w:numPr>
                <w:ilvl w:val="0"/>
                <w:numId w:val="5"/>
              </w:numPr>
              <w:spacing w:before="40" w:after="40"/>
              <w:ind w:hanging="360"/>
            </w:pPr>
            <w:r>
              <w:t>Can we find the derivative of at any moment?</w:t>
            </w:r>
          </w:p>
          <w:p w:rsidR="008A653C" w:rsidRDefault="00990380">
            <w:pPr>
              <w:pStyle w:val="normal0"/>
              <w:numPr>
                <w:ilvl w:val="0"/>
                <w:numId w:val="5"/>
              </w:numPr>
              <w:spacing w:before="40" w:after="40"/>
              <w:ind w:hanging="360"/>
            </w:pPr>
            <w:r>
              <w:t>Does every function have a derivative?</w:t>
            </w:r>
          </w:p>
          <w:p w:rsidR="008A653C" w:rsidRDefault="00990380">
            <w:pPr>
              <w:pStyle w:val="normal0"/>
              <w:numPr>
                <w:ilvl w:val="0"/>
                <w:numId w:val="5"/>
              </w:numPr>
              <w:spacing w:before="40" w:after="40"/>
              <w:ind w:hanging="360"/>
            </w:pPr>
            <w:r>
              <w:t>Does a function have a rate of change everywhere?</w:t>
            </w:r>
          </w:p>
          <w:p w:rsidR="008A653C" w:rsidRDefault="00990380">
            <w:pPr>
              <w:pStyle w:val="normal0"/>
              <w:numPr>
                <w:ilvl w:val="0"/>
                <w:numId w:val="5"/>
              </w:numPr>
              <w:spacing w:before="40" w:after="40"/>
              <w:ind w:hanging="360"/>
            </w:pPr>
            <w:r>
              <w:t>Can the derivative be used to predict future values of the function? (tangent line approximations)</w:t>
            </w:r>
          </w:p>
          <w:p w:rsidR="008A653C" w:rsidRDefault="00990380">
            <w:pPr>
              <w:pStyle w:val="normal0"/>
              <w:numPr>
                <w:ilvl w:val="0"/>
                <w:numId w:val="5"/>
              </w:numPr>
              <w:spacing w:before="40" w:after="40"/>
              <w:ind w:hanging="360"/>
            </w:pPr>
            <w:r>
              <w:t>When and why would a derivative fail to exist.</w:t>
            </w:r>
          </w:p>
        </w:tc>
        <w:tc>
          <w:tcPr>
            <w:tcW w:w="5689" w:type="dxa"/>
            <w:tcBorders>
              <w:bottom w:val="single" w:sz="4" w:space="0" w:color="000000"/>
            </w:tcBorders>
            <w:shd w:val="clear" w:color="auto" w:fill="FFCCCC"/>
          </w:tcPr>
          <w:p w:rsidR="008A653C" w:rsidRDefault="00990380">
            <w:pPr>
              <w:pStyle w:val="normal0"/>
              <w:spacing w:before="40" w:after="40"/>
            </w:pPr>
            <w:r>
              <w:rPr>
                <w:b/>
              </w:rPr>
              <w:t>Unit Enduring Understandings</w:t>
            </w:r>
          </w:p>
          <w:p w:rsidR="008A653C" w:rsidRDefault="00990380">
            <w:pPr>
              <w:pStyle w:val="normal0"/>
              <w:spacing w:before="40" w:after="40"/>
            </w:pPr>
            <w:r>
              <w:rPr>
                <w:i/>
              </w:rPr>
              <w:t>Students will understand that…</w:t>
            </w:r>
          </w:p>
          <w:p w:rsidR="008A653C" w:rsidRDefault="00990380">
            <w:pPr>
              <w:pStyle w:val="normal0"/>
              <w:numPr>
                <w:ilvl w:val="0"/>
                <w:numId w:val="1"/>
              </w:numPr>
              <w:spacing w:before="40" w:after="40"/>
              <w:ind w:left="187" w:hanging="187"/>
            </w:pPr>
            <w:r>
              <w:t>Derivatives determine slope of a curve at any given point.</w:t>
            </w:r>
          </w:p>
          <w:p w:rsidR="008A653C" w:rsidRDefault="00990380">
            <w:pPr>
              <w:pStyle w:val="normal0"/>
              <w:numPr>
                <w:ilvl w:val="0"/>
                <w:numId w:val="1"/>
              </w:numPr>
              <w:spacing w:before="40" w:after="40"/>
              <w:ind w:left="187" w:hanging="187"/>
            </w:pPr>
            <w:r>
              <w:t>Derivative explains the rate at which quantities change.</w:t>
            </w:r>
          </w:p>
        </w:tc>
      </w:tr>
      <w:tr w:rsidR="008A653C">
        <w:trPr>
          <w:trHeight w:val="1260"/>
        </w:trPr>
        <w:tc>
          <w:tcPr>
            <w:tcW w:w="3961" w:type="dxa"/>
            <w:gridSpan w:val="2"/>
            <w:tcBorders>
              <w:bottom w:val="single" w:sz="4" w:space="0" w:color="000000"/>
            </w:tcBorders>
            <w:shd w:val="clear" w:color="auto" w:fill="FFCCCC"/>
          </w:tcPr>
          <w:p w:rsidR="008A653C" w:rsidRDefault="00990380">
            <w:pPr>
              <w:pStyle w:val="normal0"/>
              <w:spacing w:before="40" w:after="40"/>
            </w:pPr>
            <w:r>
              <w:rPr>
                <w:b/>
              </w:rPr>
              <w:t>Unit Objectives</w:t>
            </w:r>
          </w:p>
          <w:p w:rsidR="008A653C" w:rsidRDefault="00990380">
            <w:pPr>
              <w:pStyle w:val="normal0"/>
              <w:spacing w:before="40" w:after="40"/>
            </w:pPr>
            <w:r>
              <w:rPr>
                <w:i/>
              </w:rPr>
              <w:t>Students will know…</w:t>
            </w:r>
          </w:p>
          <w:p w:rsidR="008A653C" w:rsidRDefault="00990380">
            <w:pPr>
              <w:pStyle w:val="normal0"/>
              <w:numPr>
                <w:ilvl w:val="0"/>
                <w:numId w:val="1"/>
              </w:numPr>
              <w:spacing w:before="40" w:after="40"/>
              <w:ind w:hanging="180"/>
            </w:pPr>
            <w:r>
              <w:t>Derivatives of a function</w:t>
            </w:r>
          </w:p>
          <w:p w:rsidR="008A653C" w:rsidRDefault="00990380">
            <w:pPr>
              <w:pStyle w:val="normal0"/>
              <w:numPr>
                <w:ilvl w:val="0"/>
                <w:numId w:val="1"/>
              </w:numPr>
              <w:spacing w:before="40" w:after="40"/>
              <w:ind w:hanging="180"/>
            </w:pPr>
            <w:r>
              <w:t>Differentiability of a function</w:t>
            </w:r>
          </w:p>
          <w:p w:rsidR="008A653C" w:rsidRDefault="00990380">
            <w:pPr>
              <w:pStyle w:val="normal0"/>
              <w:numPr>
                <w:ilvl w:val="0"/>
                <w:numId w:val="1"/>
              </w:numPr>
              <w:spacing w:before="40" w:after="40"/>
              <w:ind w:hanging="180"/>
            </w:pPr>
            <w:r>
              <w:t>Rules for differentiation</w:t>
            </w:r>
          </w:p>
          <w:p w:rsidR="008A653C" w:rsidRDefault="00990380">
            <w:pPr>
              <w:pStyle w:val="normal0"/>
              <w:numPr>
                <w:ilvl w:val="0"/>
                <w:numId w:val="1"/>
              </w:numPr>
              <w:spacing w:before="40" w:after="40"/>
              <w:ind w:hanging="180"/>
            </w:pPr>
            <w:r>
              <w:t>Trigonometric derivatives</w:t>
            </w:r>
          </w:p>
          <w:p w:rsidR="008A653C" w:rsidRDefault="00990380">
            <w:pPr>
              <w:pStyle w:val="normal0"/>
              <w:numPr>
                <w:ilvl w:val="0"/>
                <w:numId w:val="1"/>
              </w:numPr>
              <w:spacing w:before="40" w:after="40"/>
              <w:ind w:hanging="180"/>
            </w:pPr>
            <w:r>
              <w:t>Implicit differentiation</w:t>
            </w:r>
          </w:p>
          <w:p w:rsidR="008A653C" w:rsidRDefault="00990380">
            <w:pPr>
              <w:pStyle w:val="normal0"/>
              <w:numPr>
                <w:ilvl w:val="0"/>
                <w:numId w:val="1"/>
              </w:numPr>
              <w:spacing w:before="40" w:after="40"/>
              <w:ind w:hanging="180"/>
            </w:pPr>
            <w:r>
              <w:t>Derivatives of Inverse Functions</w:t>
            </w:r>
          </w:p>
          <w:p w:rsidR="008A653C" w:rsidRDefault="00990380">
            <w:pPr>
              <w:pStyle w:val="normal0"/>
              <w:numPr>
                <w:ilvl w:val="0"/>
                <w:numId w:val="1"/>
              </w:numPr>
              <w:spacing w:before="40" w:after="40"/>
              <w:ind w:hanging="180"/>
            </w:pPr>
            <w:r>
              <w:t>Derivatives of Exponential and Logarithmic Functions</w:t>
            </w:r>
          </w:p>
          <w:p w:rsidR="008A653C" w:rsidRDefault="008A653C">
            <w:pPr>
              <w:pStyle w:val="normal0"/>
              <w:spacing w:before="40" w:after="40"/>
              <w:ind w:left="180"/>
            </w:pPr>
          </w:p>
        </w:tc>
        <w:tc>
          <w:tcPr>
            <w:tcW w:w="5689" w:type="dxa"/>
            <w:shd w:val="clear" w:color="auto" w:fill="FFCCCC"/>
          </w:tcPr>
          <w:p w:rsidR="008A653C" w:rsidRDefault="00990380">
            <w:pPr>
              <w:pStyle w:val="normal0"/>
              <w:spacing w:before="40" w:after="40"/>
            </w:pPr>
            <w:r>
              <w:rPr>
                <w:b/>
              </w:rPr>
              <w:t>Unit Objectives</w:t>
            </w:r>
          </w:p>
          <w:p w:rsidR="008A653C" w:rsidRDefault="00990380">
            <w:pPr>
              <w:pStyle w:val="normal0"/>
              <w:spacing w:before="40" w:after="40"/>
            </w:pPr>
            <w:r>
              <w:rPr>
                <w:i/>
              </w:rPr>
              <w:t>Students will be able to…</w:t>
            </w:r>
          </w:p>
          <w:p w:rsidR="008A653C" w:rsidRDefault="00990380">
            <w:pPr>
              <w:pStyle w:val="normal0"/>
              <w:numPr>
                <w:ilvl w:val="0"/>
                <w:numId w:val="1"/>
              </w:numPr>
              <w:spacing w:before="40" w:after="40"/>
              <w:ind w:hanging="180"/>
            </w:pPr>
            <w:r>
              <w:t xml:space="preserve">Find the first derivative and higher order derivatives of any explicit or implicit function. </w:t>
            </w:r>
          </w:p>
          <w:p w:rsidR="008A653C" w:rsidRDefault="00990380">
            <w:pPr>
              <w:pStyle w:val="normal0"/>
              <w:numPr>
                <w:ilvl w:val="0"/>
                <w:numId w:val="1"/>
              </w:numPr>
              <w:spacing w:before="40" w:after="40"/>
              <w:ind w:hanging="180"/>
            </w:pPr>
            <w:r>
              <w:t>Recognize the structure of the function and understand what rules apply and in what order to perform the rules.</w:t>
            </w:r>
          </w:p>
          <w:p w:rsidR="008A653C" w:rsidRDefault="00990380">
            <w:pPr>
              <w:pStyle w:val="normal0"/>
              <w:numPr>
                <w:ilvl w:val="0"/>
                <w:numId w:val="1"/>
              </w:numPr>
              <w:spacing w:before="40" w:after="40"/>
              <w:ind w:hanging="180"/>
            </w:pPr>
            <w:r>
              <w:t>Use the derivative to find a linear approximation.</w:t>
            </w:r>
          </w:p>
          <w:p w:rsidR="008A653C" w:rsidRDefault="00990380">
            <w:pPr>
              <w:pStyle w:val="normal0"/>
              <w:numPr>
                <w:ilvl w:val="0"/>
                <w:numId w:val="1"/>
              </w:numPr>
              <w:spacing w:before="40" w:after="40"/>
              <w:ind w:hanging="180"/>
            </w:pPr>
            <w:r>
              <w:t>Use the derivative to find rates of change for various application problems, including but not limited to physics and/or business.</w:t>
            </w:r>
            <w:r>
              <w:rPr>
                <w:b/>
              </w:rPr>
              <w:t xml:space="preserve"> </w:t>
            </w:r>
          </w:p>
        </w:tc>
      </w:tr>
    </w:tbl>
    <w:tbl>
      <w:tblPr>
        <w:tblStyle w:val="aa"/>
        <w:tblW w:w="9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60"/>
        <w:gridCol w:w="5520"/>
      </w:tblGrid>
      <w:tr w:rsidR="008A653C" w:rsidTr="009E421D">
        <w:tc>
          <w:tcPr>
            <w:tcW w:w="9680" w:type="dxa"/>
            <w:gridSpan w:val="2"/>
            <w:shd w:val="clear" w:color="auto" w:fill="365F91"/>
          </w:tcPr>
          <w:p w:rsidR="008A653C" w:rsidRDefault="00990380">
            <w:pPr>
              <w:pStyle w:val="normal0"/>
              <w:jc w:val="center"/>
            </w:pPr>
            <w:r>
              <w:lastRenderedPageBreak/>
              <w:br w:type="page"/>
            </w:r>
          </w:p>
          <w:p w:rsidR="008A653C" w:rsidRDefault="00990380">
            <w:pPr>
              <w:pStyle w:val="normal0"/>
              <w:jc w:val="center"/>
            </w:pPr>
            <w:r>
              <w:rPr>
                <w:rFonts w:ascii="Cambria" w:eastAsia="Cambria" w:hAnsi="Cambria" w:cs="Cambria"/>
                <w:b/>
                <w:color w:val="FFFFFF"/>
              </w:rPr>
              <w:t>OCEAN COUNTY MATHEMATICS CURRICULUM</w:t>
            </w:r>
          </w:p>
          <w:p w:rsidR="008A653C" w:rsidRDefault="00990380">
            <w:pPr>
              <w:pStyle w:val="normal0"/>
              <w:jc w:val="center"/>
            </w:pPr>
            <w:r>
              <w:rPr>
                <w:rFonts w:ascii="Cambria" w:eastAsia="Cambria" w:hAnsi="Cambria" w:cs="Cambria"/>
                <w:b/>
                <w:color w:val="FFFFFF"/>
              </w:rPr>
              <w:t>Evidence of Learning</w:t>
            </w:r>
          </w:p>
        </w:tc>
      </w:tr>
      <w:tr w:rsidR="008A653C" w:rsidTr="009E421D">
        <w:trPr>
          <w:trHeight w:val="60"/>
        </w:trPr>
        <w:tc>
          <w:tcPr>
            <w:tcW w:w="9680" w:type="dxa"/>
            <w:gridSpan w:val="2"/>
            <w:tcBorders>
              <w:top w:val="single" w:sz="4" w:space="0" w:color="000000"/>
              <w:bottom w:val="nil"/>
            </w:tcBorders>
            <w:shd w:val="clear" w:color="auto" w:fill="FFFFB9"/>
          </w:tcPr>
          <w:p w:rsidR="008A653C" w:rsidRDefault="00990380">
            <w:pPr>
              <w:pStyle w:val="normal0"/>
              <w:spacing w:before="40" w:after="40"/>
            </w:pPr>
            <w:r>
              <w:rPr>
                <w:rFonts w:ascii="Cambria" w:eastAsia="Cambria" w:hAnsi="Cambria" w:cs="Cambria"/>
                <w:b/>
              </w:rPr>
              <w:t>Formative Assessments</w:t>
            </w:r>
          </w:p>
        </w:tc>
      </w:tr>
      <w:tr w:rsidR="008A653C" w:rsidTr="009E421D">
        <w:tc>
          <w:tcPr>
            <w:tcW w:w="4160" w:type="dxa"/>
            <w:tcBorders>
              <w:top w:val="nil"/>
              <w:right w:val="nil"/>
            </w:tcBorders>
            <w:shd w:val="clear" w:color="auto" w:fill="FFFFB9"/>
          </w:tcPr>
          <w:p w:rsidR="008A653C" w:rsidRDefault="00990380">
            <w:pPr>
              <w:pStyle w:val="normal0"/>
              <w:numPr>
                <w:ilvl w:val="0"/>
                <w:numId w:val="34"/>
              </w:numPr>
              <w:spacing w:before="40" w:after="40"/>
              <w:ind w:left="259" w:hanging="187"/>
              <w:contextualSpacing/>
              <w:rPr>
                <w:sz w:val="22"/>
                <w:szCs w:val="22"/>
              </w:rPr>
            </w:pPr>
            <w:r>
              <w:rPr>
                <w:rFonts w:ascii="Cambria" w:eastAsia="Cambria" w:hAnsi="Cambria" w:cs="Cambria"/>
                <w:sz w:val="22"/>
                <w:szCs w:val="22"/>
              </w:rPr>
              <w:t>Observation</w:t>
            </w:r>
          </w:p>
          <w:p w:rsidR="008A653C" w:rsidRDefault="00990380">
            <w:pPr>
              <w:pStyle w:val="normal0"/>
              <w:numPr>
                <w:ilvl w:val="0"/>
                <w:numId w:val="34"/>
              </w:numPr>
              <w:spacing w:before="40" w:after="40"/>
              <w:ind w:left="259" w:hanging="187"/>
              <w:contextualSpacing/>
              <w:rPr>
                <w:sz w:val="22"/>
                <w:szCs w:val="22"/>
              </w:rPr>
            </w:pPr>
            <w:r>
              <w:rPr>
                <w:rFonts w:ascii="Cambria" w:eastAsia="Cambria" w:hAnsi="Cambria" w:cs="Cambria"/>
                <w:sz w:val="22"/>
                <w:szCs w:val="22"/>
              </w:rPr>
              <w:t>Homework</w:t>
            </w:r>
          </w:p>
          <w:p w:rsidR="008A653C" w:rsidRDefault="00990380">
            <w:pPr>
              <w:pStyle w:val="normal0"/>
              <w:numPr>
                <w:ilvl w:val="0"/>
                <w:numId w:val="34"/>
              </w:numPr>
              <w:spacing w:before="40" w:after="40"/>
              <w:ind w:left="259" w:hanging="187"/>
              <w:contextualSpacing/>
              <w:rPr>
                <w:sz w:val="22"/>
                <w:szCs w:val="22"/>
              </w:rPr>
            </w:pPr>
            <w:r>
              <w:rPr>
                <w:rFonts w:ascii="Cambria" w:eastAsia="Cambria" w:hAnsi="Cambria" w:cs="Cambria"/>
                <w:sz w:val="22"/>
                <w:szCs w:val="22"/>
              </w:rPr>
              <w:t>Class participation</w:t>
            </w:r>
          </w:p>
          <w:p w:rsidR="008A653C" w:rsidRDefault="00990380">
            <w:pPr>
              <w:pStyle w:val="normal0"/>
              <w:numPr>
                <w:ilvl w:val="0"/>
                <w:numId w:val="34"/>
              </w:numPr>
              <w:spacing w:before="40" w:after="40"/>
              <w:ind w:left="259" w:hanging="187"/>
              <w:contextualSpacing/>
              <w:rPr>
                <w:sz w:val="22"/>
                <w:szCs w:val="22"/>
              </w:rPr>
            </w:pPr>
            <w:r>
              <w:rPr>
                <w:rFonts w:ascii="Cambria" w:eastAsia="Cambria" w:hAnsi="Cambria" w:cs="Cambria"/>
                <w:sz w:val="22"/>
                <w:szCs w:val="22"/>
              </w:rPr>
              <w:t>Whiteboards/communicators</w:t>
            </w:r>
          </w:p>
          <w:p w:rsidR="008A653C" w:rsidRDefault="00990380">
            <w:pPr>
              <w:pStyle w:val="normal0"/>
              <w:numPr>
                <w:ilvl w:val="0"/>
                <w:numId w:val="34"/>
              </w:numPr>
              <w:spacing w:before="40" w:after="40"/>
              <w:ind w:left="259" w:hanging="187"/>
              <w:contextualSpacing/>
              <w:rPr>
                <w:sz w:val="22"/>
                <w:szCs w:val="22"/>
              </w:rPr>
            </w:pPr>
            <w:r>
              <w:rPr>
                <w:rFonts w:ascii="Cambria" w:eastAsia="Cambria" w:hAnsi="Cambria" w:cs="Cambria"/>
                <w:sz w:val="22"/>
                <w:szCs w:val="22"/>
              </w:rPr>
              <w:t>Think-Pair-Share</w:t>
            </w:r>
          </w:p>
        </w:tc>
        <w:tc>
          <w:tcPr>
            <w:tcW w:w="5520" w:type="dxa"/>
            <w:tcBorders>
              <w:top w:val="nil"/>
              <w:left w:val="nil"/>
            </w:tcBorders>
            <w:shd w:val="clear" w:color="auto" w:fill="FFFFB9"/>
          </w:tcPr>
          <w:p w:rsidR="008A653C" w:rsidRDefault="00990380">
            <w:pPr>
              <w:pStyle w:val="normal0"/>
              <w:numPr>
                <w:ilvl w:val="0"/>
                <w:numId w:val="34"/>
              </w:numPr>
              <w:spacing w:before="40" w:after="40"/>
              <w:ind w:left="259" w:hanging="187"/>
              <w:contextualSpacing/>
              <w:rPr>
                <w:sz w:val="22"/>
                <w:szCs w:val="22"/>
              </w:rPr>
            </w:pPr>
            <w:r>
              <w:rPr>
                <w:rFonts w:ascii="Cambria" w:eastAsia="Cambria" w:hAnsi="Cambria" w:cs="Cambria"/>
                <w:sz w:val="22"/>
                <w:szCs w:val="22"/>
              </w:rPr>
              <w:t>DO-NOW</w:t>
            </w:r>
          </w:p>
          <w:p w:rsidR="008A653C" w:rsidRDefault="00990380">
            <w:pPr>
              <w:pStyle w:val="normal0"/>
              <w:numPr>
                <w:ilvl w:val="0"/>
                <w:numId w:val="34"/>
              </w:numPr>
              <w:spacing w:before="40" w:after="40"/>
              <w:ind w:left="259" w:hanging="187"/>
              <w:contextualSpacing/>
              <w:rPr>
                <w:sz w:val="22"/>
                <w:szCs w:val="22"/>
              </w:rPr>
            </w:pPr>
            <w:r>
              <w:rPr>
                <w:rFonts w:ascii="Cambria" w:eastAsia="Cambria" w:hAnsi="Cambria" w:cs="Cambria"/>
                <w:sz w:val="22"/>
                <w:szCs w:val="22"/>
              </w:rPr>
              <w:t>Notebook</w:t>
            </w:r>
          </w:p>
          <w:p w:rsidR="008A653C" w:rsidRDefault="00990380">
            <w:pPr>
              <w:pStyle w:val="normal0"/>
              <w:numPr>
                <w:ilvl w:val="0"/>
                <w:numId w:val="34"/>
              </w:numPr>
              <w:spacing w:before="40" w:after="40"/>
              <w:ind w:left="259" w:hanging="187"/>
              <w:contextualSpacing/>
              <w:rPr>
                <w:sz w:val="22"/>
                <w:szCs w:val="22"/>
              </w:rPr>
            </w:pPr>
            <w:r>
              <w:rPr>
                <w:rFonts w:ascii="Cambria" w:eastAsia="Cambria" w:hAnsi="Cambria" w:cs="Cambria"/>
                <w:sz w:val="22"/>
                <w:szCs w:val="22"/>
              </w:rPr>
              <w:t>Writing prompts</w:t>
            </w:r>
          </w:p>
          <w:p w:rsidR="008A653C" w:rsidRDefault="00990380">
            <w:pPr>
              <w:pStyle w:val="normal0"/>
              <w:numPr>
                <w:ilvl w:val="0"/>
                <w:numId w:val="34"/>
              </w:numPr>
              <w:spacing w:before="40" w:after="40"/>
              <w:ind w:left="259" w:hanging="187"/>
              <w:contextualSpacing/>
              <w:rPr>
                <w:sz w:val="22"/>
                <w:szCs w:val="22"/>
              </w:rPr>
            </w:pPr>
            <w:r>
              <w:rPr>
                <w:rFonts w:ascii="Cambria" w:eastAsia="Cambria" w:hAnsi="Cambria" w:cs="Cambria"/>
                <w:sz w:val="22"/>
                <w:szCs w:val="22"/>
              </w:rPr>
              <w:t>Exit passes</w:t>
            </w:r>
          </w:p>
          <w:p w:rsidR="008A653C" w:rsidRDefault="00990380">
            <w:pPr>
              <w:pStyle w:val="normal0"/>
              <w:numPr>
                <w:ilvl w:val="0"/>
                <w:numId w:val="34"/>
              </w:numPr>
              <w:spacing w:before="40" w:after="40"/>
              <w:ind w:left="259" w:hanging="187"/>
              <w:contextualSpacing/>
              <w:rPr>
                <w:sz w:val="22"/>
                <w:szCs w:val="22"/>
              </w:rPr>
            </w:pPr>
            <w:r>
              <w:rPr>
                <w:rFonts w:ascii="Cambria" w:eastAsia="Cambria" w:hAnsi="Cambria" w:cs="Cambria"/>
                <w:sz w:val="22"/>
                <w:szCs w:val="22"/>
              </w:rPr>
              <w:t xml:space="preserve">Self-assessment </w:t>
            </w:r>
          </w:p>
          <w:p w:rsidR="008A653C" w:rsidRDefault="008A653C">
            <w:pPr>
              <w:pStyle w:val="normal0"/>
              <w:spacing w:before="40" w:after="40"/>
            </w:pPr>
          </w:p>
        </w:tc>
      </w:tr>
      <w:tr w:rsidR="008A653C" w:rsidTr="009E421D">
        <w:tc>
          <w:tcPr>
            <w:tcW w:w="9680" w:type="dxa"/>
            <w:gridSpan w:val="2"/>
            <w:tcBorders>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t>Summative Assessments</w:t>
            </w:r>
          </w:p>
          <w:p w:rsidR="008A653C" w:rsidRDefault="00990380">
            <w:pPr>
              <w:pStyle w:val="normal0"/>
              <w:numPr>
                <w:ilvl w:val="0"/>
                <w:numId w:val="34"/>
              </w:numPr>
              <w:spacing w:line="276" w:lineRule="auto"/>
              <w:contextualSpacing/>
              <w:rPr>
                <w:sz w:val="22"/>
                <w:szCs w:val="22"/>
              </w:rPr>
            </w:pPr>
            <w:r>
              <w:rPr>
                <w:rFonts w:ascii="Cambria" w:eastAsia="Cambria" w:hAnsi="Cambria" w:cs="Cambria"/>
                <w:sz w:val="22"/>
                <w:szCs w:val="22"/>
              </w:rPr>
              <w:t>Chapter/Unit Test</w:t>
            </w:r>
          </w:p>
          <w:p w:rsidR="008A653C" w:rsidRDefault="00990380">
            <w:pPr>
              <w:pStyle w:val="normal0"/>
              <w:numPr>
                <w:ilvl w:val="0"/>
                <w:numId w:val="34"/>
              </w:numPr>
              <w:spacing w:line="276" w:lineRule="auto"/>
              <w:contextualSpacing/>
              <w:rPr>
                <w:sz w:val="22"/>
                <w:szCs w:val="22"/>
              </w:rPr>
            </w:pPr>
            <w:r>
              <w:rPr>
                <w:rFonts w:ascii="Cambria" w:eastAsia="Cambria" w:hAnsi="Cambria" w:cs="Cambria"/>
                <w:sz w:val="22"/>
                <w:szCs w:val="22"/>
              </w:rPr>
              <w:t>Quizzes</w:t>
            </w:r>
          </w:p>
          <w:p w:rsidR="008A653C" w:rsidRDefault="00990380">
            <w:pPr>
              <w:pStyle w:val="normal0"/>
              <w:numPr>
                <w:ilvl w:val="0"/>
                <w:numId w:val="34"/>
              </w:numPr>
              <w:spacing w:line="276" w:lineRule="auto"/>
              <w:contextualSpacing/>
              <w:rPr>
                <w:sz w:val="22"/>
                <w:szCs w:val="22"/>
              </w:rPr>
            </w:pPr>
            <w:r>
              <w:rPr>
                <w:rFonts w:ascii="Cambria" w:eastAsia="Cambria" w:hAnsi="Cambria" w:cs="Cambria"/>
                <w:sz w:val="22"/>
                <w:szCs w:val="22"/>
              </w:rPr>
              <w:t>Presentations</w:t>
            </w:r>
          </w:p>
          <w:p w:rsidR="008A653C" w:rsidRDefault="00990380">
            <w:pPr>
              <w:pStyle w:val="normal0"/>
              <w:numPr>
                <w:ilvl w:val="0"/>
                <w:numId w:val="34"/>
              </w:numPr>
              <w:spacing w:line="276" w:lineRule="auto"/>
              <w:contextualSpacing/>
              <w:rPr>
                <w:sz w:val="22"/>
                <w:szCs w:val="22"/>
              </w:rPr>
            </w:pPr>
            <w:r>
              <w:rPr>
                <w:rFonts w:ascii="Cambria" w:eastAsia="Cambria" w:hAnsi="Cambria" w:cs="Cambria"/>
                <w:sz w:val="22"/>
                <w:szCs w:val="22"/>
              </w:rPr>
              <w:t>Unit Projects</w:t>
            </w:r>
          </w:p>
          <w:p w:rsidR="008A653C" w:rsidRDefault="00990380">
            <w:pPr>
              <w:pStyle w:val="normal0"/>
              <w:numPr>
                <w:ilvl w:val="0"/>
                <w:numId w:val="34"/>
              </w:numPr>
              <w:spacing w:before="40" w:after="40"/>
              <w:contextualSpacing/>
            </w:pPr>
            <w:r>
              <w:rPr>
                <w:rFonts w:ascii="Cambria" w:eastAsia="Cambria" w:hAnsi="Cambria" w:cs="Cambria"/>
                <w:sz w:val="22"/>
                <w:szCs w:val="22"/>
              </w:rPr>
              <w:t>Mid-Term and Final Exams</w:t>
            </w:r>
          </w:p>
        </w:tc>
      </w:tr>
      <w:tr w:rsidR="008A653C" w:rsidTr="009E421D">
        <w:tc>
          <w:tcPr>
            <w:tcW w:w="9680" w:type="dxa"/>
            <w:gridSpan w:val="2"/>
            <w:tcBorders>
              <w:top w:val="single" w:sz="4" w:space="0" w:color="000000"/>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t>Modifications (ELLs, Special Education, Gifted and Talented)</w:t>
            </w:r>
          </w:p>
          <w:p w:rsidR="008A653C" w:rsidRDefault="00990380">
            <w:pPr>
              <w:pStyle w:val="normal0"/>
              <w:numPr>
                <w:ilvl w:val="0"/>
                <w:numId w:val="14"/>
              </w:numPr>
              <w:spacing w:before="40" w:after="40"/>
              <w:contextualSpacing/>
              <w:rPr>
                <w:b/>
                <w:sz w:val="22"/>
                <w:szCs w:val="22"/>
              </w:rPr>
            </w:pPr>
            <w:r>
              <w:rPr>
                <w:rFonts w:ascii="Cambria" w:eastAsia="Cambria" w:hAnsi="Cambria" w:cs="Cambria"/>
                <w:sz w:val="22"/>
                <w:szCs w:val="22"/>
              </w:rPr>
              <w:t>Teacher tutoring</w:t>
            </w:r>
          </w:p>
          <w:p w:rsidR="008A653C" w:rsidRDefault="00990380">
            <w:pPr>
              <w:pStyle w:val="normal0"/>
              <w:numPr>
                <w:ilvl w:val="0"/>
                <w:numId w:val="14"/>
              </w:numPr>
              <w:spacing w:before="40" w:after="40"/>
              <w:contextualSpacing/>
              <w:rPr>
                <w:b/>
                <w:sz w:val="22"/>
                <w:szCs w:val="22"/>
              </w:rPr>
            </w:pPr>
            <w:r>
              <w:rPr>
                <w:rFonts w:ascii="Cambria" w:eastAsia="Cambria" w:hAnsi="Cambria" w:cs="Cambria"/>
                <w:sz w:val="22"/>
                <w:szCs w:val="22"/>
              </w:rPr>
              <w:t>Peer tutoring</w:t>
            </w:r>
          </w:p>
          <w:p w:rsidR="008A653C" w:rsidRDefault="00990380">
            <w:pPr>
              <w:pStyle w:val="normal0"/>
              <w:numPr>
                <w:ilvl w:val="0"/>
                <w:numId w:val="14"/>
              </w:numPr>
              <w:spacing w:before="40" w:after="40"/>
              <w:contextualSpacing/>
              <w:rPr>
                <w:b/>
                <w:sz w:val="22"/>
                <w:szCs w:val="22"/>
              </w:rPr>
            </w:pPr>
            <w:r>
              <w:rPr>
                <w:rFonts w:ascii="Cambria" w:eastAsia="Cambria" w:hAnsi="Cambria" w:cs="Cambria"/>
                <w:sz w:val="22"/>
                <w:szCs w:val="22"/>
              </w:rPr>
              <w:t>Cooperative learning groups</w:t>
            </w:r>
          </w:p>
          <w:p w:rsidR="008A653C" w:rsidRDefault="00990380">
            <w:pPr>
              <w:pStyle w:val="normal0"/>
              <w:numPr>
                <w:ilvl w:val="0"/>
                <w:numId w:val="14"/>
              </w:numPr>
              <w:spacing w:before="40" w:after="40"/>
              <w:contextualSpacing/>
              <w:rPr>
                <w:b/>
                <w:sz w:val="22"/>
                <w:szCs w:val="22"/>
              </w:rPr>
            </w:pPr>
            <w:r>
              <w:rPr>
                <w:rFonts w:ascii="Cambria" w:eastAsia="Cambria" w:hAnsi="Cambria" w:cs="Cambria"/>
                <w:sz w:val="22"/>
                <w:szCs w:val="22"/>
              </w:rPr>
              <w:t xml:space="preserve">Modified assignments </w:t>
            </w:r>
          </w:p>
          <w:p w:rsidR="008A653C" w:rsidRDefault="00990380">
            <w:pPr>
              <w:pStyle w:val="normal0"/>
              <w:numPr>
                <w:ilvl w:val="0"/>
                <w:numId w:val="14"/>
              </w:numPr>
              <w:spacing w:before="40" w:after="40"/>
              <w:contextualSpacing/>
              <w:rPr>
                <w:b/>
                <w:sz w:val="22"/>
                <w:szCs w:val="22"/>
              </w:rPr>
            </w:pPr>
            <w:r>
              <w:rPr>
                <w:rFonts w:ascii="Cambria" w:eastAsia="Cambria" w:hAnsi="Cambria" w:cs="Cambria"/>
                <w:sz w:val="22"/>
                <w:szCs w:val="22"/>
              </w:rPr>
              <w:t xml:space="preserve">Alternative assessments </w:t>
            </w:r>
          </w:p>
          <w:p w:rsidR="008A653C" w:rsidRDefault="00990380">
            <w:pPr>
              <w:pStyle w:val="normal0"/>
              <w:numPr>
                <w:ilvl w:val="0"/>
                <w:numId w:val="14"/>
              </w:numPr>
              <w:spacing w:before="40" w:after="40"/>
              <w:contextualSpacing/>
              <w:rPr>
                <w:b/>
                <w:sz w:val="22"/>
                <w:szCs w:val="22"/>
              </w:rPr>
            </w:pPr>
            <w:r>
              <w:rPr>
                <w:rFonts w:ascii="Cambria" w:eastAsia="Cambria" w:hAnsi="Cambria" w:cs="Cambria"/>
                <w:sz w:val="22"/>
                <w:szCs w:val="22"/>
              </w:rPr>
              <w:t>Group investigation</w:t>
            </w:r>
          </w:p>
          <w:p w:rsidR="008A653C" w:rsidRDefault="00990380">
            <w:pPr>
              <w:pStyle w:val="normal0"/>
              <w:numPr>
                <w:ilvl w:val="0"/>
                <w:numId w:val="14"/>
              </w:numPr>
              <w:spacing w:before="40" w:after="40"/>
              <w:contextualSpacing/>
              <w:rPr>
                <w:b/>
                <w:sz w:val="22"/>
                <w:szCs w:val="22"/>
              </w:rPr>
            </w:pPr>
            <w:r>
              <w:rPr>
                <w:rFonts w:ascii="Cambria" w:eastAsia="Cambria" w:hAnsi="Cambria" w:cs="Cambria"/>
                <w:sz w:val="22"/>
                <w:szCs w:val="22"/>
              </w:rPr>
              <w:t>Differentiated instruction</w:t>
            </w:r>
          </w:p>
          <w:p w:rsidR="008A653C" w:rsidRDefault="00990380">
            <w:pPr>
              <w:pStyle w:val="normal0"/>
              <w:numPr>
                <w:ilvl w:val="0"/>
                <w:numId w:val="14"/>
              </w:numPr>
              <w:spacing w:before="40" w:after="40"/>
              <w:contextualSpacing/>
              <w:rPr>
                <w:b/>
                <w:sz w:val="22"/>
                <w:szCs w:val="22"/>
              </w:rPr>
            </w:pPr>
            <w:r>
              <w:rPr>
                <w:rFonts w:ascii="Cambria" w:eastAsia="Cambria" w:hAnsi="Cambria" w:cs="Cambria"/>
                <w:sz w:val="22"/>
                <w:szCs w:val="22"/>
              </w:rPr>
              <w:t>Native language texts and native language to English dictionary</w:t>
            </w:r>
          </w:p>
          <w:p w:rsidR="008A653C" w:rsidRDefault="00990380">
            <w:pPr>
              <w:pStyle w:val="normal0"/>
              <w:numPr>
                <w:ilvl w:val="0"/>
                <w:numId w:val="14"/>
              </w:numPr>
              <w:spacing w:before="40" w:after="40"/>
              <w:contextualSpacing/>
              <w:rPr>
                <w:b/>
              </w:rPr>
            </w:pPr>
            <w:r>
              <w:rPr>
                <w:rFonts w:ascii="Cambria" w:eastAsia="Cambria" w:hAnsi="Cambria" w:cs="Cambria"/>
                <w:b/>
              </w:rPr>
              <w:t xml:space="preserve">   Follow all IEP modifications/504 plan</w:t>
            </w:r>
          </w:p>
          <w:p w:rsidR="008A653C" w:rsidRDefault="008A653C">
            <w:pPr>
              <w:pStyle w:val="normal0"/>
              <w:spacing w:before="40" w:after="40"/>
            </w:pPr>
          </w:p>
        </w:tc>
      </w:tr>
      <w:tr w:rsidR="008A653C" w:rsidTr="009E421D">
        <w:tc>
          <w:tcPr>
            <w:tcW w:w="9680" w:type="dxa"/>
            <w:gridSpan w:val="2"/>
            <w:tcBorders>
              <w:top w:val="single" w:sz="4" w:space="0" w:color="000000"/>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t>Curriculum development Resources/Instructional Materials/Equipment Needed Teacher Resources:</w:t>
            </w:r>
          </w:p>
          <w:p w:rsidR="008A653C" w:rsidRDefault="00990380">
            <w:pPr>
              <w:pStyle w:val="normal0"/>
              <w:spacing w:before="40" w:after="40"/>
            </w:pPr>
            <w:r>
              <w:rPr>
                <w:rFonts w:ascii="Cambria" w:eastAsia="Cambria" w:hAnsi="Cambria" w:cs="Cambria"/>
              </w:rPr>
              <w:t xml:space="preserve">For further clarification refer to NJ Class Standard Introductions at </w:t>
            </w:r>
            <w:hyperlink r:id="rId49">
              <w:r>
                <w:rPr>
                  <w:rFonts w:ascii="Cambria" w:eastAsia="Cambria" w:hAnsi="Cambria" w:cs="Cambria"/>
                  <w:b/>
                  <w:color w:val="0000FF"/>
                  <w:u w:val="single"/>
                </w:rPr>
                <w:t>www.njcccs.org</w:t>
              </w:r>
            </w:hyperlink>
            <w:r>
              <w:rPr>
                <w:rFonts w:ascii="Cambria" w:eastAsia="Cambria" w:hAnsi="Cambria" w:cs="Cambria"/>
              </w:rPr>
              <w:t>.</w:t>
            </w:r>
          </w:p>
          <w:p w:rsidR="008A653C" w:rsidRDefault="00990380">
            <w:pPr>
              <w:pStyle w:val="normal0"/>
              <w:numPr>
                <w:ilvl w:val="0"/>
                <w:numId w:val="24"/>
              </w:numPr>
              <w:spacing w:before="40" w:after="40"/>
              <w:contextualSpacing/>
            </w:pPr>
            <w:r>
              <w:rPr>
                <w:rFonts w:ascii="Cambria" w:eastAsia="Cambria" w:hAnsi="Cambria" w:cs="Cambria"/>
              </w:rPr>
              <w:t>Graphing Calculator</w:t>
            </w:r>
          </w:p>
          <w:p w:rsidR="008A653C" w:rsidRDefault="00990380">
            <w:pPr>
              <w:pStyle w:val="normal0"/>
              <w:numPr>
                <w:ilvl w:val="0"/>
                <w:numId w:val="24"/>
              </w:numPr>
              <w:spacing w:before="40" w:after="40"/>
              <w:contextualSpacing/>
            </w:pPr>
            <w:r>
              <w:rPr>
                <w:rFonts w:ascii="Cambria" w:eastAsia="Cambria" w:hAnsi="Cambria" w:cs="Cambria"/>
              </w:rPr>
              <w:t>Microsoft Excel/PowerPoint</w:t>
            </w:r>
          </w:p>
          <w:p w:rsidR="008A653C" w:rsidRDefault="00990380">
            <w:pPr>
              <w:pStyle w:val="normal0"/>
              <w:numPr>
                <w:ilvl w:val="0"/>
                <w:numId w:val="24"/>
              </w:numPr>
              <w:spacing w:before="40" w:after="40"/>
              <w:contextualSpacing/>
            </w:pPr>
            <w:r>
              <w:rPr>
                <w:rFonts w:ascii="Cambria" w:eastAsia="Cambria" w:hAnsi="Cambria" w:cs="Cambria"/>
              </w:rPr>
              <w:t>Teacher-made tests, worksheets, warm-ups, and quizzes</w:t>
            </w:r>
          </w:p>
          <w:p w:rsidR="008A653C" w:rsidRDefault="00990380">
            <w:pPr>
              <w:pStyle w:val="normal0"/>
              <w:numPr>
                <w:ilvl w:val="0"/>
                <w:numId w:val="24"/>
              </w:numPr>
              <w:spacing w:before="40" w:after="40"/>
              <w:contextualSpacing/>
              <w:rPr>
                <w:b/>
              </w:rPr>
            </w:pPr>
            <w:r>
              <w:rPr>
                <w:rFonts w:ascii="Cambria" w:eastAsia="Cambria" w:hAnsi="Cambria" w:cs="Cambria"/>
              </w:rPr>
              <w:t>Computer software to support unit</w:t>
            </w:r>
          </w:p>
          <w:p w:rsidR="008A653C" w:rsidRDefault="00990380">
            <w:pPr>
              <w:pStyle w:val="normal0"/>
              <w:numPr>
                <w:ilvl w:val="0"/>
                <w:numId w:val="24"/>
              </w:numPr>
              <w:spacing w:before="40" w:after="40"/>
              <w:contextualSpacing/>
              <w:rPr>
                <w:b/>
              </w:rPr>
            </w:pPr>
            <w:r>
              <w:rPr>
                <w:rFonts w:ascii="Cambria" w:eastAsia="Cambria" w:hAnsi="Cambria" w:cs="Cambria"/>
              </w:rPr>
              <w:t>Smart board</w:t>
            </w:r>
          </w:p>
          <w:p w:rsidR="008A653C" w:rsidRDefault="00990380">
            <w:pPr>
              <w:pStyle w:val="normal0"/>
              <w:numPr>
                <w:ilvl w:val="0"/>
                <w:numId w:val="24"/>
              </w:numPr>
              <w:spacing w:before="40" w:after="40"/>
              <w:contextualSpacing/>
              <w:rPr>
                <w:b/>
              </w:rPr>
            </w:pPr>
            <w:r>
              <w:rPr>
                <w:rFonts w:ascii="Cambria" w:eastAsia="Cambria" w:hAnsi="Cambria" w:cs="Cambria"/>
              </w:rPr>
              <w:t>Document camera</w:t>
            </w:r>
          </w:p>
          <w:p w:rsidR="008A653C" w:rsidRDefault="00E43886">
            <w:pPr>
              <w:pStyle w:val="normal0"/>
              <w:numPr>
                <w:ilvl w:val="0"/>
                <w:numId w:val="24"/>
              </w:numPr>
              <w:spacing w:before="40" w:after="40"/>
              <w:contextualSpacing/>
              <w:rPr>
                <w:b/>
              </w:rPr>
            </w:pPr>
            <w:hyperlink r:id="rId50">
              <w:r w:rsidR="00990380">
                <w:rPr>
                  <w:rFonts w:ascii="Cambria" w:eastAsia="Cambria" w:hAnsi="Cambria" w:cs="Cambria"/>
                  <w:color w:val="0000FF"/>
                  <w:u w:val="single"/>
                </w:rPr>
                <w:t>www.ixl.com</w:t>
              </w:r>
            </w:hyperlink>
            <w:hyperlink r:id="rId51"/>
          </w:p>
          <w:p w:rsidR="008A653C" w:rsidRDefault="00E43886">
            <w:pPr>
              <w:pStyle w:val="normal0"/>
              <w:numPr>
                <w:ilvl w:val="0"/>
                <w:numId w:val="24"/>
              </w:numPr>
              <w:spacing w:before="40" w:after="40"/>
              <w:contextualSpacing/>
              <w:rPr>
                <w:b/>
              </w:rPr>
            </w:pPr>
            <w:hyperlink r:id="rId52">
              <w:r w:rsidR="00990380">
                <w:rPr>
                  <w:rFonts w:ascii="Cambria" w:eastAsia="Cambria" w:hAnsi="Cambria" w:cs="Cambria"/>
                  <w:color w:val="0000FF"/>
                  <w:u w:val="single"/>
                </w:rPr>
                <w:t>www.purplemath.com</w:t>
              </w:r>
            </w:hyperlink>
            <w:r w:rsidR="00990380">
              <w:rPr>
                <w:rFonts w:ascii="Cambria" w:eastAsia="Cambria" w:hAnsi="Cambria" w:cs="Cambria"/>
              </w:rPr>
              <w:t xml:space="preserve"> </w:t>
            </w:r>
          </w:p>
          <w:p w:rsidR="008A653C" w:rsidRDefault="00E43886">
            <w:pPr>
              <w:pStyle w:val="normal0"/>
              <w:numPr>
                <w:ilvl w:val="0"/>
                <w:numId w:val="24"/>
              </w:numPr>
              <w:spacing w:before="40" w:after="40"/>
              <w:contextualSpacing/>
              <w:rPr>
                <w:b/>
              </w:rPr>
            </w:pPr>
            <w:hyperlink r:id="rId53">
              <w:r w:rsidR="00990380">
                <w:rPr>
                  <w:rFonts w:ascii="Cambria" w:eastAsia="Cambria" w:hAnsi="Cambria" w:cs="Cambria"/>
                  <w:color w:val="0000FF"/>
                  <w:u w:val="single"/>
                </w:rPr>
                <w:t>www.Kutasoftware.com</w:t>
              </w:r>
            </w:hyperlink>
            <w:hyperlink r:id="rId54"/>
          </w:p>
          <w:p w:rsidR="008A653C" w:rsidRDefault="00E43886">
            <w:pPr>
              <w:pStyle w:val="normal0"/>
              <w:numPr>
                <w:ilvl w:val="0"/>
                <w:numId w:val="24"/>
              </w:numPr>
              <w:spacing w:before="40" w:after="40"/>
              <w:contextualSpacing/>
              <w:rPr>
                <w:b/>
              </w:rPr>
            </w:pPr>
            <w:hyperlink r:id="rId55">
              <w:r w:rsidR="00990380">
                <w:rPr>
                  <w:rFonts w:ascii="Cambria" w:eastAsia="Cambria" w:hAnsi="Cambria" w:cs="Cambria"/>
                  <w:color w:val="0000FF"/>
                  <w:u w:val="single"/>
                </w:rPr>
                <w:t>www.Khanacademy.com</w:t>
              </w:r>
            </w:hyperlink>
            <w:hyperlink r:id="rId56"/>
          </w:p>
          <w:p w:rsidR="008A653C" w:rsidRDefault="00E43886">
            <w:pPr>
              <w:pStyle w:val="normal0"/>
              <w:numPr>
                <w:ilvl w:val="0"/>
                <w:numId w:val="24"/>
              </w:numPr>
              <w:spacing w:before="40" w:after="40"/>
              <w:contextualSpacing/>
              <w:rPr>
                <w:b/>
              </w:rPr>
            </w:pPr>
            <w:hyperlink r:id="rId57">
              <w:r w:rsidR="00990380">
                <w:rPr>
                  <w:rFonts w:ascii="Cambria" w:eastAsia="Cambria" w:hAnsi="Cambria" w:cs="Cambria"/>
                  <w:color w:val="0000FF"/>
                  <w:u w:val="single"/>
                </w:rPr>
                <w:t>www.brightstorm.com</w:t>
              </w:r>
            </w:hyperlink>
            <w:hyperlink r:id="rId58"/>
          </w:p>
          <w:p w:rsidR="008A653C" w:rsidRDefault="00E43886">
            <w:pPr>
              <w:pStyle w:val="normal0"/>
              <w:numPr>
                <w:ilvl w:val="0"/>
                <w:numId w:val="24"/>
              </w:numPr>
              <w:spacing w:before="40" w:after="40"/>
              <w:contextualSpacing/>
              <w:rPr>
                <w:b/>
              </w:rPr>
            </w:pPr>
            <w:hyperlink r:id="rId59">
              <w:r w:rsidR="00990380">
                <w:rPr>
                  <w:rFonts w:ascii="Cambria" w:eastAsia="Cambria" w:hAnsi="Cambria" w:cs="Cambria"/>
                  <w:color w:val="0000FF"/>
                  <w:u w:val="single"/>
                </w:rPr>
                <w:t>www.coolmath.com</w:t>
              </w:r>
            </w:hyperlink>
            <w:r w:rsidR="00990380">
              <w:rPr>
                <w:rFonts w:ascii="Cambria" w:eastAsia="Cambria" w:hAnsi="Cambria" w:cs="Cambria"/>
              </w:rPr>
              <w:t xml:space="preserve"> </w:t>
            </w:r>
          </w:p>
          <w:p w:rsidR="008A653C" w:rsidRDefault="00E43886">
            <w:pPr>
              <w:pStyle w:val="normal0"/>
              <w:numPr>
                <w:ilvl w:val="0"/>
                <w:numId w:val="24"/>
              </w:numPr>
              <w:spacing w:before="40" w:after="40"/>
              <w:contextualSpacing/>
            </w:pPr>
            <w:hyperlink r:id="rId60">
              <w:r w:rsidR="00990380">
                <w:rPr>
                  <w:rFonts w:ascii="Cambria" w:eastAsia="Cambria" w:hAnsi="Cambria" w:cs="Cambria"/>
                  <w:color w:val="0000FF"/>
                  <w:u w:val="single"/>
                </w:rPr>
                <w:t>www.desmos.com</w:t>
              </w:r>
            </w:hyperlink>
            <w:hyperlink r:id="rId61"/>
          </w:p>
          <w:p w:rsidR="008A653C" w:rsidRDefault="00E43886">
            <w:pPr>
              <w:pStyle w:val="normal0"/>
              <w:spacing w:before="40" w:after="40"/>
              <w:ind w:left="360"/>
            </w:pPr>
            <w:hyperlink r:id="rId62"/>
          </w:p>
        </w:tc>
      </w:tr>
      <w:tr w:rsidR="008A653C" w:rsidTr="009E421D">
        <w:tc>
          <w:tcPr>
            <w:tcW w:w="9680" w:type="dxa"/>
            <w:gridSpan w:val="2"/>
            <w:tcBorders>
              <w:top w:val="nil"/>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t>Teacher Notes:</w:t>
            </w:r>
          </w:p>
        </w:tc>
      </w:tr>
    </w:tbl>
    <w:tbl>
      <w:tblPr>
        <w:tblStyle w:val="ab"/>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78"/>
        <w:gridCol w:w="2783"/>
        <w:gridCol w:w="5682"/>
      </w:tblGrid>
      <w:tr w:rsidR="008A653C">
        <w:trPr>
          <w:trHeight w:val="700"/>
        </w:trPr>
        <w:tc>
          <w:tcPr>
            <w:tcW w:w="9643" w:type="dxa"/>
            <w:gridSpan w:val="3"/>
            <w:tcBorders>
              <w:bottom w:val="single" w:sz="4" w:space="0" w:color="000000"/>
            </w:tcBorders>
            <w:shd w:val="clear" w:color="auto" w:fill="365F91"/>
          </w:tcPr>
          <w:p w:rsidR="008A653C" w:rsidRDefault="00990380">
            <w:pPr>
              <w:pStyle w:val="normal0"/>
              <w:spacing w:before="40" w:after="40"/>
              <w:jc w:val="center"/>
            </w:pPr>
            <w:r>
              <w:rPr>
                <w:b/>
                <w:color w:val="FFFFFF"/>
              </w:rPr>
              <w:lastRenderedPageBreak/>
              <w:t>OCEAN COUNTY MATHEMATICS CURRICULUM</w:t>
            </w:r>
          </w:p>
          <w:p w:rsidR="008A653C" w:rsidRDefault="00990380">
            <w:pPr>
              <w:pStyle w:val="normal0"/>
              <w:spacing w:before="40" w:after="40"/>
              <w:jc w:val="center"/>
            </w:pPr>
            <w:r>
              <w:rPr>
                <w:b/>
                <w:color w:val="FFFFFF"/>
              </w:rPr>
              <w:t xml:space="preserve">Unit Overview </w:t>
            </w:r>
          </w:p>
        </w:tc>
      </w:tr>
      <w:tr w:rsidR="008A653C">
        <w:trPr>
          <w:trHeight w:val="320"/>
        </w:trPr>
        <w:tc>
          <w:tcPr>
            <w:tcW w:w="9643" w:type="dxa"/>
            <w:gridSpan w:val="3"/>
            <w:shd w:val="clear" w:color="auto" w:fill="FFCCCC"/>
          </w:tcPr>
          <w:p w:rsidR="008A653C" w:rsidRDefault="00990380">
            <w:pPr>
              <w:pStyle w:val="normal0"/>
              <w:spacing w:before="40" w:after="40"/>
            </w:pPr>
            <w:r>
              <w:rPr>
                <w:b/>
              </w:rPr>
              <w:t xml:space="preserve">Content Area:  </w:t>
            </w:r>
            <w:r>
              <w:t xml:space="preserve">Mathematics </w:t>
            </w:r>
            <w:r>
              <w:rPr>
                <w:b/>
              </w:rPr>
              <w:t xml:space="preserve">                                                                           Grade: </w:t>
            </w:r>
            <w:r>
              <w:t>High School</w:t>
            </w:r>
          </w:p>
        </w:tc>
      </w:tr>
      <w:tr w:rsidR="008A653C">
        <w:trPr>
          <w:trHeight w:val="320"/>
        </w:trPr>
        <w:tc>
          <w:tcPr>
            <w:tcW w:w="9643" w:type="dxa"/>
            <w:gridSpan w:val="3"/>
            <w:tcBorders>
              <w:bottom w:val="single" w:sz="4" w:space="0" w:color="000000"/>
            </w:tcBorders>
            <w:shd w:val="clear" w:color="auto" w:fill="FFCCCC"/>
          </w:tcPr>
          <w:p w:rsidR="008A653C" w:rsidRDefault="00990380">
            <w:pPr>
              <w:pStyle w:val="normal0"/>
              <w:spacing w:before="40" w:after="40"/>
            </w:pPr>
            <w:r>
              <w:rPr>
                <w:b/>
              </w:rPr>
              <w:t>Unit Title:</w:t>
            </w:r>
            <w:r>
              <w:t xml:space="preserve">  Applications of the Derivative</w:t>
            </w:r>
          </w:p>
        </w:tc>
      </w:tr>
      <w:tr w:rsidR="008A653C">
        <w:trPr>
          <w:trHeight w:val="320"/>
        </w:trPr>
        <w:tc>
          <w:tcPr>
            <w:tcW w:w="9643" w:type="dxa"/>
            <w:gridSpan w:val="3"/>
            <w:tcBorders>
              <w:bottom w:val="single" w:sz="4" w:space="0" w:color="000000"/>
            </w:tcBorders>
            <w:shd w:val="clear" w:color="auto" w:fill="FFCCCC"/>
          </w:tcPr>
          <w:p w:rsidR="008A653C" w:rsidRDefault="00990380">
            <w:pPr>
              <w:pStyle w:val="normal0"/>
              <w:spacing w:before="40" w:after="40"/>
            </w:pPr>
            <w:r>
              <w:rPr>
                <w:b/>
              </w:rPr>
              <w:t xml:space="preserve">Domain:  </w:t>
            </w:r>
            <w:r>
              <w:t xml:space="preserve">  Number and Quantity, Algebra, Functions, Modeling, Geometry</w:t>
            </w:r>
          </w:p>
        </w:tc>
      </w:tr>
      <w:tr w:rsidR="008A653C">
        <w:trPr>
          <w:trHeight w:val="900"/>
        </w:trPr>
        <w:tc>
          <w:tcPr>
            <w:tcW w:w="9643" w:type="dxa"/>
            <w:gridSpan w:val="3"/>
            <w:tcBorders>
              <w:top w:val="single" w:sz="4" w:space="0" w:color="000000"/>
              <w:bottom w:val="nil"/>
            </w:tcBorders>
            <w:shd w:val="clear" w:color="auto" w:fill="FFCCCC"/>
          </w:tcPr>
          <w:p w:rsidR="008A653C" w:rsidRDefault="008A653C">
            <w:pPr>
              <w:pStyle w:val="normal0"/>
              <w:spacing w:before="40" w:after="40"/>
            </w:pPr>
          </w:p>
          <w:p w:rsidR="008A653C" w:rsidRDefault="00990380">
            <w:pPr>
              <w:pStyle w:val="normal0"/>
              <w:spacing w:before="40" w:after="40"/>
            </w:pPr>
            <w:r>
              <w:rPr>
                <w:b/>
              </w:rPr>
              <w:t xml:space="preserve">Unit Summary:  </w:t>
            </w:r>
          </w:p>
          <w:p w:rsidR="008A653C" w:rsidRDefault="00990380">
            <w:pPr>
              <w:pStyle w:val="normal0"/>
              <w:spacing w:before="40" w:after="40"/>
            </w:pPr>
            <w:r>
              <w:t>The students will be able to analyze and solve problems where the quantities involved change with respect to time (related rates problems), using implicit differentiation.  They will also be able to use the rules of differentiation to analyze and solve optimization problems.  The Mean Value Theorem, Rolle’s Theorem and the Intermediate Value Theorem for derivatives will be explored in real life situations and applied to the related rates and optimization problems.</w:t>
            </w:r>
          </w:p>
          <w:p w:rsidR="008A653C" w:rsidRDefault="008A653C">
            <w:pPr>
              <w:pStyle w:val="normal0"/>
              <w:spacing w:before="40" w:after="40"/>
            </w:pPr>
          </w:p>
          <w:p w:rsidR="008A653C" w:rsidRDefault="00990380">
            <w:pPr>
              <w:pStyle w:val="normal0"/>
              <w:spacing w:before="40" w:after="40"/>
            </w:pPr>
            <w:r>
              <w:rPr>
                <w:rFonts w:ascii="Cambria" w:eastAsia="Cambria" w:hAnsi="Cambria" w:cs="Cambria"/>
                <w:b/>
              </w:rPr>
              <w:t xml:space="preserve">Primary interdisciplinary connections: </w:t>
            </w:r>
            <w:r>
              <w:rPr>
                <w:rFonts w:ascii="Cambria" w:eastAsia="Cambria" w:hAnsi="Cambria" w:cs="Cambria"/>
              </w:rPr>
              <w:t>Infused within the unit are connections to the 2014 NJCCCS for Mathematics, Language Arts Literacy, Science and Technology.</w:t>
            </w:r>
          </w:p>
          <w:p w:rsidR="008A653C" w:rsidRDefault="008A653C">
            <w:pPr>
              <w:pStyle w:val="normal0"/>
              <w:spacing w:before="40" w:after="40"/>
            </w:pPr>
          </w:p>
          <w:p w:rsidR="008A653C" w:rsidRDefault="00990380">
            <w:pPr>
              <w:pStyle w:val="normal0"/>
              <w:spacing w:before="40" w:after="40"/>
            </w:pPr>
            <w:r>
              <w:rPr>
                <w:rFonts w:ascii="Cambria" w:eastAsia="Cambria" w:hAnsi="Cambria" w:cs="Cambria"/>
                <w:b/>
              </w:rPr>
              <w:t>21</w:t>
            </w:r>
            <w:r>
              <w:rPr>
                <w:rFonts w:ascii="Cambria" w:eastAsia="Cambria" w:hAnsi="Cambria" w:cs="Cambria"/>
                <w:b/>
                <w:vertAlign w:val="superscript"/>
              </w:rPr>
              <w:t>st</w:t>
            </w:r>
            <w:r>
              <w:rPr>
                <w:rFonts w:ascii="Cambria" w:eastAsia="Cambria" w:hAnsi="Cambria" w:cs="Cambria"/>
                <w:b/>
              </w:rPr>
              <w:t xml:space="preserve"> century themes: </w:t>
            </w:r>
            <w:r>
              <w:rPr>
                <w:rFonts w:ascii="Cambria" w:eastAsia="Cambria" w:hAnsi="Cambria" w:cs="Cambria"/>
              </w:rPr>
              <w:t>The unit will integrate the 21</w:t>
            </w:r>
            <w:r>
              <w:rPr>
                <w:rFonts w:ascii="Cambria" w:eastAsia="Cambria" w:hAnsi="Cambria" w:cs="Cambria"/>
                <w:vertAlign w:val="superscript"/>
              </w:rPr>
              <w:t>st</w:t>
            </w:r>
            <w:r>
              <w:rPr>
                <w:rFonts w:ascii="Cambria" w:eastAsia="Cambria" w:hAnsi="Cambria" w:cs="Cambria"/>
              </w:rPr>
              <w:t xml:space="preserve"> Century Life and Career standards:</w:t>
            </w:r>
          </w:p>
          <w:p w:rsidR="008A653C" w:rsidRDefault="00990380">
            <w:pPr>
              <w:pStyle w:val="normal0"/>
            </w:pPr>
            <w:r>
              <w:t>CRP2. Apply appropriate academic and technical skills.</w:t>
            </w:r>
          </w:p>
          <w:p w:rsidR="008A653C" w:rsidRDefault="00990380">
            <w:pPr>
              <w:pStyle w:val="normal0"/>
            </w:pPr>
            <w:r>
              <w:t>CRP4. Communicate clearly and effectively and with reason</w:t>
            </w:r>
          </w:p>
          <w:p w:rsidR="008A653C" w:rsidRDefault="00990380">
            <w:pPr>
              <w:pStyle w:val="normal0"/>
            </w:pPr>
            <w:r>
              <w:t>CRP6. Demonstrate creativity and innovation.</w:t>
            </w:r>
          </w:p>
          <w:p w:rsidR="008A653C" w:rsidRDefault="00990380">
            <w:pPr>
              <w:pStyle w:val="normal0"/>
            </w:pPr>
            <w:r>
              <w:t>CRP7. Employ valid and reliable research strategies.</w:t>
            </w:r>
          </w:p>
          <w:p w:rsidR="008A653C" w:rsidRDefault="00990380">
            <w:pPr>
              <w:pStyle w:val="normal0"/>
            </w:pPr>
            <w:r>
              <w:t>CRP8. Utilize critical thinking to make sense of problems and persevere in solving them.</w:t>
            </w:r>
          </w:p>
          <w:p w:rsidR="008A653C" w:rsidRDefault="00990380" w:rsidP="009E421D">
            <w:pPr>
              <w:pStyle w:val="normal0"/>
            </w:pPr>
            <w:r>
              <w:t>CRP11. Use technology to enhance productivity.</w:t>
            </w:r>
          </w:p>
        </w:tc>
      </w:tr>
      <w:tr w:rsidR="008A653C" w:rsidTr="009E421D">
        <w:trPr>
          <w:trHeight w:val="90"/>
        </w:trPr>
        <w:tc>
          <w:tcPr>
            <w:tcW w:w="9643" w:type="dxa"/>
            <w:gridSpan w:val="3"/>
            <w:tcBorders>
              <w:top w:val="nil"/>
            </w:tcBorders>
            <w:shd w:val="clear" w:color="auto" w:fill="FFCCCC"/>
          </w:tcPr>
          <w:p w:rsidR="008A653C" w:rsidRDefault="008A653C">
            <w:pPr>
              <w:pStyle w:val="normal0"/>
              <w:spacing w:before="40" w:after="40"/>
            </w:pPr>
          </w:p>
        </w:tc>
      </w:tr>
      <w:tr w:rsidR="008A653C">
        <w:trPr>
          <w:trHeight w:val="300"/>
        </w:trPr>
        <w:tc>
          <w:tcPr>
            <w:tcW w:w="9643" w:type="dxa"/>
            <w:gridSpan w:val="3"/>
            <w:tcBorders>
              <w:bottom w:val="single" w:sz="4" w:space="0" w:color="000000"/>
            </w:tcBorders>
            <w:shd w:val="clear" w:color="auto" w:fill="365F91"/>
          </w:tcPr>
          <w:p w:rsidR="008A653C" w:rsidRDefault="00990380">
            <w:pPr>
              <w:pStyle w:val="normal0"/>
              <w:jc w:val="center"/>
            </w:pPr>
            <w:r>
              <w:rPr>
                <w:b/>
                <w:color w:val="FFFFFF"/>
              </w:rPr>
              <w:t>Learning Targets</w:t>
            </w:r>
          </w:p>
        </w:tc>
      </w:tr>
      <w:tr w:rsidR="008A653C">
        <w:trPr>
          <w:trHeight w:val="620"/>
        </w:trPr>
        <w:tc>
          <w:tcPr>
            <w:tcW w:w="9643" w:type="dxa"/>
            <w:gridSpan w:val="3"/>
            <w:shd w:val="clear" w:color="auto" w:fill="FFCCCC"/>
          </w:tcPr>
          <w:p w:rsidR="008A653C" w:rsidRDefault="00990380">
            <w:pPr>
              <w:pStyle w:val="normal0"/>
              <w:spacing w:before="40" w:after="40"/>
            </w:pPr>
            <w:r>
              <w:rPr>
                <w:b/>
              </w:rPr>
              <w:t>Content Standards</w:t>
            </w:r>
          </w:p>
          <w:p w:rsidR="008A653C" w:rsidRDefault="008A653C">
            <w:pPr>
              <w:pStyle w:val="normal0"/>
              <w:spacing w:before="40" w:after="40"/>
            </w:pPr>
          </w:p>
        </w:tc>
      </w:tr>
      <w:tr w:rsidR="008A653C">
        <w:trPr>
          <w:trHeight w:val="240"/>
        </w:trPr>
        <w:tc>
          <w:tcPr>
            <w:tcW w:w="1178" w:type="dxa"/>
            <w:shd w:val="clear" w:color="auto" w:fill="FFCCCC"/>
          </w:tcPr>
          <w:p w:rsidR="008A653C" w:rsidRDefault="00990380">
            <w:pPr>
              <w:pStyle w:val="normal0"/>
            </w:pPr>
            <w:r>
              <w:rPr>
                <w:b/>
              </w:rPr>
              <w:t>Number</w:t>
            </w:r>
          </w:p>
        </w:tc>
        <w:tc>
          <w:tcPr>
            <w:tcW w:w="8465" w:type="dxa"/>
            <w:gridSpan w:val="2"/>
            <w:shd w:val="clear" w:color="auto" w:fill="FFCCCC"/>
          </w:tcPr>
          <w:p w:rsidR="008A653C" w:rsidRDefault="00990380">
            <w:pPr>
              <w:pStyle w:val="normal0"/>
            </w:pPr>
            <w:r>
              <w:rPr>
                <w:b/>
              </w:rPr>
              <w:t xml:space="preserve"> Common Core Standard for Mastery</w:t>
            </w:r>
          </w:p>
        </w:tc>
      </w:tr>
      <w:tr w:rsidR="008A653C">
        <w:trPr>
          <w:trHeight w:val="320"/>
        </w:trPr>
        <w:tc>
          <w:tcPr>
            <w:tcW w:w="1178" w:type="dxa"/>
            <w:shd w:val="clear" w:color="auto" w:fill="FFCCCC"/>
          </w:tcPr>
          <w:p w:rsidR="008A653C" w:rsidRDefault="00990380">
            <w:pPr>
              <w:pStyle w:val="normal0"/>
              <w:spacing w:before="40" w:after="40"/>
            </w:pPr>
            <w:bookmarkStart w:id="24" w:name="h.2bn6wsx" w:colFirst="0" w:colLast="0"/>
            <w:bookmarkEnd w:id="24"/>
            <w:r>
              <w:t>N-Q.1</w:t>
            </w:r>
          </w:p>
        </w:tc>
        <w:tc>
          <w:tcPr>
            <w:tcW w:w="8465" w:type="dxa"/>
            <w:gridSpan w:val="2"/>
            <w:shd w:val="clear" w:color="auto" w:fill="FFCCCC"/>
          </w:tcPr>
          <w:p w:rsidR="008A653C" w:rsidRDefault="00990380">
            <w:pPr>
              <w:pStyle w:val="normal0"/>
              <w:spacing w:before="40" w:after="40"/>
            </w:pPr>
            <w:r>
              <w:rPr>
                <w:color w:val="3B3B3A"/>
              </w:rPr>
              <w:t>Use units as a way to understand problems and to guide the solution of multi-step problems; choose and interpret units consistently in formulas; choose and interpret the scale and the origin in graphs and data displays</w:t>
            </w:r>
          </w:p>
        </w:tc>
      </w:tr>
      <w:tr w:rsidR="008A653C">
        <w:trPr>
          <w:trHeight w:val="320"/>
        </w:trPr>
        <w:tc>
          <w:tcPr>
            <w:tcW w:w="1178" w:type="dxa"/>
            <w:shd w:val="clear" w:color="auto" w:fill="FFCCCC"/>
          </w:tcPr>
          <w:p w:rsidR="008A653C" w:rsidRDefault="00990380">
            <w:pPr>
              <w:pStyle w:val="normal0"/>
              <w:spacing w:before="40" w:after="40"/>
            </w:pPr>
            <w:bookmarkStart w:id="25" w:name="h.qsh70q" w:colFirst="0" w:colLast="0"/>
            <w:bookmarkEnd w:id="25"/>
            <w:r>
              <w:t>N-Q.2</w:t>
            </w:r>
          </w:p>
        </w:tc>
        <w:tc>
          <w:tcPr>
            <w:tcW w:w="8465" w:type="dxa"/>
            <w:gridSpan w:val="2"/>
            <w:shd w:val="clear" w:color="auto" w:fill="FFCCCC"/>
          </w:tcPr>
          <w:p w:rsidR="008A653C" w:rsidRDefault="00990380">
            <w:pPr>
              <w:pStyle w:val="normal0"/>
              <w:spacing w:before="40" w:after="40"/>
            </w:pPr>
            <w:r>
              <w:rPr>
                <w:color w:val="3B3B3A"/>
              </w:rPr>
              <w:t>Define appropriate quantities for the purpose of descriptive modeling.</w:t>
            </w:r>
          </w:p>
        </w:tc>
      </w:tr>
      <w:tr w:rsidR="008A653C">
        <w:trPr>
          <w:trHeight w:val="320"/>
        </w:trPr>
        <w:tc>
          <w:tcPr>
            <w:tcW w:w="1178" w:type="dxa"/>
            <w:shd w:val="clear" w:color="auto" w:fill="FFCCCC"/>
          </w:tcPr>
          <w:p w:rsidR="008A653C" w:rsidRDefault="00990380">
            <w:pPr>
              <w:pStyle w:val="normal0"/>
              <w:spacing w:before="40" w:after="40"/>
            </w:pPr>
            <w:bookmarkStart w:id="26" w:name="h.3as4poj" w:colFirst="0" w:colLast="0"/>
            <w:bookmarkEnd w:id="26"/>
            <w:r>
              <w:t>N-Q.3</w:t>
            </w:r>
            <w:r>
              <w:br/>
            </w:r>
          </w:p>
          <w:p w:rsidR="008A653C" w:rsidRDefault="008A653C">
            <w:pPr>
              <w:pStyle w:val="normal0"/>
              <w:spacing w:before="40" w:after="40"/>
            </w:pPr>
          </w:p>
        </w:tc>
        <w:tc>
          <w:tcPr>
            <w:tcW w:w="8465" w:type="dxa"/>
            <w:gridSpan w:val="2"/>
            <w:shd w:val="clear" w:color="auto" w:fill="FFCCCC"/>
          </w:tcPr>
          <w:p w:rsidR="008A653C" w:rsidRDefault="00990380">
            <w:pPr>
              <w:pStyle w:val="normal0"/>
              <w:spacing w:before="40" w:after="40"/>
            </w:pPr>
            <w:r>
              <w:rPr>
                <w:color w:val="3B3B3A"/>
              </w:rPr>
              <w:t>Choose a level of accuracy appropriate to limitations on measurement when reporting quantities.</w:t>
            </w:r>
          </w:p>
        </w:tc>
      </w:tr>
      <w:tr w:rsidR="008A653C">
        <w:trPr>
          <w:trHeight w:val="320"/>
        </w:trPr>
        <w:tc>
          <w:tcPr>
            <w:tcW w:w="1178" w:type="dxa"/>
            <w:shd w:val="clear" w:color="auto" w:fill="FFCCCC"/>
          </w:tcPr>
          <w:p w:rsidR="008A653C" w:rsidRDefault="00990380">
            <w:pPr>
              <w:pStyle w:val="normal0"/>
              <w:spacing w:before="40" w:after="40"/>
            </w:pPr>
            <w:r>
              <w:t>F-IF.5</w:t>
            </w:r>
          </w:p>
        </w:tc>
        <w:tc>
          <w:tcPr>
            <w:tcW w:w="8465" w:type="dxa"/>
            <w:gridSpan w:val="2"/>
            <w:shd w:val="clear" w:color="auto" w:fill="FFCCCC"/>
          </w:tcPr>
          <w:p w:rsidR="008A653C" w:rsidRDefault="00990380">
            <w:pPr>
              <w:pStyle w:val="normal0"/>
              <w:spacing w:before="40" w:after="40"/>
            </w:pPr>
            <w:r>
              <w:rPr>
                <w:color w:val="3B3B3A"/>
              </w:rPr>
              <w:t xml:space="preserve">Relate the domain of a function to its graph and, where applicable, to the quantitative relationship it describes. </w:t>
            </w:r>
            <w:r>
              <w:rPr>
                <w:i/>
                <w:color w:val="3B3B3A"/>
              </w:rPr>
              <w:t>For example, if the function h(n) gives the number of person-hours it takes to assemble n engines in a factory, then the positive integers would be an appropriate domain for the function.</w:t>
            </w:r>
            <w:r>
              <w:rPr>
                <w:color w:val="3B3B3A"/>
                <w:vertAlign w:val="superscript"/>
              </w:rPr>
              <w:t>★</w:t>
            </w:r>
          </w:p>
        </w:tc>
      </w:tr>
      <w:tr w:rsidR="008A653C">
        <w:trPr>
          <w:trHeight w:val="320"/>
        </w:trPr>
        <w:tc>
          <w:tcPr>
            <w:tcW w:w="1178" w:type="dxa"/>
            <w:shd w:val="clear" w:color="auto" w:fill="FFCCCC"/>
          </w:tcPr>
          <w:p w:rsidR="008A653C" w:rsidRDefault="00990380">
            <w:pPr>
              <w:pStyle w:val="normal0"/>
              <w:spacing w:before="40" w:after="40"/>
            </w:pPr>
            <w:r>
              <w:t>A-CED.1</w:t>
            </w:r>
          </w:p>
        </w:tc>
        <w:tc>
          <w:tcPr>
            <w:tcW w:w="8465" w:type="dxa"/>
            <w:gridSpan w:val="2"/>
            <w:shd w:val="clear" w:color="auto" w:fill="FFCCCC"/>
          </w:tcPr>
          <w:p w:rsidR="008A653C" w:rsidRDefault="00990380">
            <w:pPr>
              <w:pStyle w:val="normal0"/>
              <w:spacing w:before="40" w:after="40"/>
            </w:pPr>
            <w:r>
              <w:rPr>
                <w:color w:val="3B3B3A"/>
              </w:rPr>
              <w:t xml:space="preserve">Create equations and inequalities in one variable and use them to solve problems. </w:t>
            </w:r>
            <w:r>
              <w:rPr>
                <w:i/>
                <w:color w:val="3B3B3A"/>
              </w:rPr>
              <w:t>Include equations arising from linear and quadratic functions, and simple rational and exponential functions.</w:t>
            </w:r>
          </w:p>
        </w:tc>
      </w:tr>
      <w:tr w:rsidR="008A653C">
        <w:trPr>
          <w:trHeight w:val="320"/>
        </w:trPr>
        <w:tc>
          <w:tcPr>
            <w:tcW w:w="1178" w:type="dxa"/>
            <w:shd w:val="clear" w:color="auto" w:fill="FFCCCC"/>
          </w:tcPr>
          <w:p w:rsidR="008A653C" w:rsidRDefault="00990380">
            <w:pPr>
              <w:pStyle w:val="normal0"/>
              <w:spacing w:before="40" w:after="40"/>
            </w:pPr>
            <w:r>
              <w:lastRenderedPageBreak/>
              <w:t>A-CED.3</w:t>
            </w:r>
          </w:p>
        </w:tc>
        <w:tc>
          <w:tcPr>
            <w:tcW w:w="8465" w:type="dxa"/>
            <w:gridSpan w:val="2"/>
            <w:shd w:val="clear" w:color="auto" w:fill="FFCCCC"/>
          </w:tcPr>
          <w:p w:rsidR="008A653C" w:rsidRDefault="00990380">
            <w:pPr>
              <w:pStyle w:val="normal0"/>
              <w:spacing w:before="40" w:after="40"/>
            </w:pPr>
            <w:r>
              <w:rPr>
                <w:color w:val="3B3B3A"/>
              </w:rPr>
              <w:t xml:space="preserve">Represent constraints by equations or inequalities, and by systems of equations and/or inequalities, and interpret solutions as viable or nonviable options in a modeling context. </w:t>
            </w:r>
            <w:r>
              <w:rPr>
                <w:i/>
                <w:color w:val="3B3B3A"/>
              </w:rPr>
              <w:t>For example, represent inequalities describing nutritional and cost constraints on combinations of different foods.</w:t>
            </w:r>
          </w:p>
        </w:tc>
      </w:tr>
      <w:tr w:rsidR="008A653C">
        <w:trPr>
          <w:trHeight w:val="320"/>
        </w:trPr>
        <w:tc>
          <w:tcPr>
            <w:tcW w:w="1178" w:type="dxa"/>
            <w:shd w:val="clear" w:color="auto" w:fill="FFCCCC"/>
          </w:tcPr>
          <w:p w:rsidR="008A653C" w:rsidRDefault="00990380">
            <w:pPr>
              <w:pStyle w:val="normal0"/>
              <w:spacing w:before="40" w:after="40"/>
            </w:pPr>
            <w:r>
              <w:t>F-TF.5</w:t>
            </w:r>
          </w:p>
        </w:tc>
        <w:tc>
          <w:tcPr>
            <w:tcW w:w="8465" w:type="dxa"/>
            <w:gridSpan w:val="2"/>
            <w:shd w:val="clear" w:color="auto" w:fill="FFCCCC"/>
          </w:tcPr>
          <w:p w:rsidR="008A653C" w:rsidRDefault="00990380">
            <w:pPr>
              <w:pStyle w:val="normal0"/>
              <w:spacing w:before="40" w:after="40"/>
            </w:pPr>
            <w:r>
              <w:rPr>
                <w:color w:val="3B3B3A"/>
              </w:rPr>
              <w:t>Choose trigonometric functions to model periodic phenomena with specified amplitude, frequency, and midline.</w:t>
            </w:r>
            <w:r>
              <w:rPr>
                <w:color w:val="3B3B3A"/>
                <w:vertAlign w:val="superscript"/>
              </w:rPr>
              <w:t>★</w:t>
            </w:r>
          </w:p>
        </w:tc>
      </w:tr>
      <w:tr w:rsidR="008A653C">
        <w:trPr>
          <w:trHeight w:val="620"/>
        </w:trPr>
        <w:tc>
          <w:tcPr>
            <w:tcW w:w="1178" w:type="dxa"/>
            <w:shd w:val="clear" w:color="auto" w:fill="FFCCCC"/>
          </w:tcPr>
          <w:p w:rsidR="008A653C" w:rsidRDefault="00990380">
            <w:pPr>
              <w:pStyle w:val="normal0"/>
              <w:spacing w:before="40" w:after="40"/>
            </w:pPr>
            <w:r>
              <w:t>F-TF.7.</w:t>
            </w:r>
          </w:p>
        </w:tc>
        <w:tc>
          <w:tcPr>
            <w:tcW w:w="8465" w:type="dxa"/>
            <w:gridSpan w:val="2"/>
            <w:shd w:val="clear" w:color="auto" w:fill="FFCCCC"/>
          </w:tcPr>
          <w:p w:rsidR="008A653C" w:rsidRDefault="00990380">
            <w:pPr>
              <w:pStyle w:val="normal0"/>
              <w:spacing w:before="40" w:after="40"/>
            </w:pPr>
            <w:r>
              <w:rPr>
                <w:color w:val="3B3B3A"/>
              </w:rPr>
              <w:t xml:space="preserve"> (+) Use inverse functions to solve trigonometric equations that arise in modeling contexts; evaluate the solutions using technology, and interpret them in terms of the context.</w:t>
            </w:r>
            <w:r>
              <w:rPr>
                <w:color w:val="3B3B3A"/>
                <w:vertAlign w:val="superscript"/>
              </w:rPr>
              <w:t>★</w:t>
            </w:r>
          </w:p>
        </w:tc>
      </w:tr>
      <w:tr w:rsidR="008A653C">
        <w:trPr>
          <w:trHeight w:val="320"/>
        </w:trPr>
        <w:tc>
          <w:tcPr>
            <w:tcW w:w="1178" w:type="dxa"/>
            <w:shd w:val="clear" w:color="auto" w:fill="FFCCCC"/>
          </w:tcPr>
          <w:p w:rsidR="008A653C" w:rsidRDefault="00990380">
            <w:pPr>
              <w:pStyle w:val="normal0"/>
              <w:spacing w:before="40" w:after="40"/>
            </w:pPr>
            <w:r>
              <w:t>F-TF.7</w:t>
            </w:r>
          </w:p>
        </w:tc>
        <w:tc>
          <w:tcPr>
            <w:tcW w:w="8465" w:type="dxa"/>
            <w:gridSpan w:val="2"/>
            <w:shd w:val="clear" w:color="auto" w:fill="FFCCCC"/>
          </w:tcPr>
          <w:p w:rsidR="008A653C" w:rsidRDefault="00990380">
            <w:pPr>
              <w:pStyle w:val="normal0"/>
              <w:spacing w:before="40" w:after="40"/>
            </w:pPr>
            <w:bookmarkStart w:id="27" w:name="h.1pxezwc" w:colFirst="0" w:colLast="0"/>
            <w:bookmarkEnd w:id="27"/>
            <w:r>
              <w:rPr>
                <w:color w:val="3B3B3A"/>
              </w:rPr>
              <w:t xml:space="preserve"> (+) Use inverse functions to solve trigonometric equations that arise in modeling contexts; evaluate the solutions using technology, and interpret them in terms of the context.</w:t>
            </w:r>
            <w:r>
              <w:rPr>
                <w:color w:val="3B3B3A"/>
                <w:vertAlign w:val="superscript"/>
              </w:rPr>
              <w:t>★</w:t>
            </w:r>
          </w:p>
        </w:tc>
      </w:tr>
      <w:tr w:rsidR="008A653C">
        <w:trPr>
          <w:trHeight w:val="320"/>
        </w:trPr>
        <w:tc>
          <w:tcPr>
            <w:tcW w:w="1178" w:type="dxa"/>
            <w:shd w:val="clear" w:color="auto" w:fill="FFCCCC"/>
          </w:tcPr>
          <w:p w:rsidR="008A653C" w:rsidRDefault="00990380">
            <w:pPr>
              <w:pStyle w:val="normal0"/>
              <w:spacing w:before="40" w:after="40"/>
            </w:pPr>
            <w:r>
              <w:t>G-SRT.11</w:t>
            </w:r>
          </w:p>
        </w:tc>
        <w:tc>
          <w:tcPr>
            <w:tcW w:w="8465" w:type="dxa"/>
            <w:gridSpan w:val="2"/>
            <w:shd w:val="clear" w:color="auto" w:fill="FFCCCC"/>
          </w:tcPr>
          <w:p w:rsidR="008A653C" w:rsidRDefault="00990380">
            <w:pPr>
              <w:pStyle w:val="normal0"/>
              <w:spacing w:before="40" w:after="40"/>
            </w:pPr>
            <w:r>
              <w:rPr>
                <w:color w:val="3B3B3A"/>
              </w:rPr>
              <w:t xml:space="preserve"> (+) Understand and apply the Law of Sines and the Law of Cosines to find unknown measurements in right and non-right triangles (e.g., surveying problems, resultant forces).</w:t>
            </w:r>
          </w:p>
        </w:tc>
      </w:tr>
      <w:tr w:rsidR="008A653C">
        <w:trPr>
          <w:trHeight w:val="320"/>
        </w:trPr>
        <w:tc>
          <w:tcPr>
            <w:tcW w:w="1178" w:type="dxa"/>
            <w:shd w:val="clear" w:color="auto" w:fill="FFCCCC"/>
          </w:tcPr>
          <w:p w:rsidR="008A653C" w:rsidRDefault="00990380">
            <w:pPr>
              <w:pStyle w:val="normal0"/>
              <w:spacing w:before="40" w:after="40"/>
            </w:pPr>
            <w:r>
              <w:t>G-MG.3</w:t>
            </w:r>
          </w:p>
        </w:tc>
        <w:tc>
          <w:tcPr>
            <w:tcW w:w="8465" w:type="dxa"/>
            <w:gridSpan w:val="2"/>
            <w:shd w:val="clear" w:color="auto" w:fill="FFCCCC"/>
          </w:tcPr>
          <w:p w:rsidR="008A653C" w:rsidRDefault="00990380">
            <w:pPr>
              <w:pStyle w:val="normal0"/>
              <w:spacing w:before="40" w:after="40"/>
            </w:pPr>
            <w:r>
              <w:rPr>
                <w:color w:val="3B3B3A"/>
              </w:rPr>
              <w:t>Apply geometric methods to solve design problems (e.g., designing an object or structure to satisfy physical constraints or minimize cost; working with typographic grid systems based on ratios).</w:t>
            </w:r>
            <w:r>
              <w:rPr>
                <w:color w:val="3B3B3A"/>
                <w:vertAlign w:val="superscript"/>
              </w:rPr>
              <w:t>★</w:t>
            </w:r>
          </w:p>
        </w:tc>
      </w:tr>
      <w:tr w:rsidR="008A653C">
        <w:trPr>
          <w:trHeight w:val="320"/>
        </w:trPr>
        <w:tc>
          <w:tcPr>
            <w:tcW w:w="1178" w:type="dxa"/>
            <w:shd w:val="clear" w:color="auto" w:fill="FFCCCC"/>
          </w:tcPr>
          <w:p w:rsidR="008A653C" w:rsidRDefault="00990380">
            <w:pPr>
              <w:pStyle w:val="normal0"/>
              <w:spacing w:before="40" w:after="40"/>
            </w:pPr>
            <w:r>
              <w:t>F-BF.1</w:t>
            </w:r>
          </w:p>
        </w:tc>
        <w:tc>
          <w:tcPr>
            <w:tcW w:w="8465" w:type="dxa"/>
            <w:gridSpan w:val="2"/>
            <w:shd w:val="clear" w:color="auto" w:fill="FFCCCC"/>
          </w:tcPr>
          <w:p w:rsidR="008A653C" w:rsidRDefault="00990380">
            <w:pPr>
              <w:pStyle w:val="normal0"/>
              <w:spacing w:before="40" w:after="40"/>
            </w:pPr>
            <w:r>
              <w:t xml:space="preserve">Write a function that describes a relationship between two quantities.   </w:t>
            </w:r>
          </w:p>
        </w:tc>
      </w:tr>
      <w:tr w:rsidR="008A653C">
        <w:trPr>
          <w:trHeight w:val="320"/>
        </w:trPr>
        <w:tc>
          <w:tcPr>
            <w:tcW w:w="1178" w:type="dxa"/>
            <w:shd w:val="clear" w:color="auto" w:fill="FFCCCC"/>
          </w:tcPr>
          <w:p w:rsidR="008A653C" w:rsidRDefault="00990380">
            <w:pPr>
              <w:pStyle w:val="normal0"/>
              <w:spacing w:before="40" w:after="40"/>
            </w:pPr>
            <w:bookmarkStart w:id="28" w:name="h.49x2ik5" w:colFirst="0" w:colLast="0"/>
            <w:bookmarkEnd w:id="28"/>
            <w:r>
              <w:t xml:space="preserve"> F-LE.1</w:t>
            </w:r>
          </w:p>
        </w:tc>
        <w:tc>
          <w:tcPr>
            <w:tcW w:w="8465" w:type="dxa"/>
            <w:gridSpan w:val="2"/>
            <w:shd w:val="clear" w:color="auto" w:fill="FFCCCC"/>
          </w:tcPr>
          <w:p w:rsidR="008A653C" w:rsidRDefault="00990380">
            <w:pPr>
              <w:pStyle w:val="normal0"/>
              <w:spacing w:before="40" w:after="40"/>
            </w:pPr>
            <w:r>
              <w:t xml:space="preserve">Distinguish between situations that can be modeled with linear functions and with exponential functions. </w:t>
            </w:r>
          </w:p>
          <w:p w:rsidR="008A653C" w:rsidRDefault="00990380">
            <w:pPr>
              <w:pStyle w:val="normal0"/>
              <w:numPr>
                <w:ilvl w:val="1"/>
                <w:numId w:val="7"/>
              </w:numPr>
              <w:spacing w:before="40" w:after="40"/>
              <w:ind w:hanging="360"/>
            </w:pPr>
            <w:r>
              <w:t xml:space="preserve">Prove that linear functions grow by equal differences over equal intervals, and that exponential functions grow by equal factors over equal intervals. </w:t>
            </w:r>
          </w:p>
          <w:p w:rsidR="008A653C" w:rsidRDefault="00990380">
            <w:pPr>
              <w:pStyle w:val="normal0"/>
              <w:numPr>
                <w:ilvl w:val="1"/>
                <w:numId w:val="7"/>
              </w:numPr>
              <w:spacing w:before="40" w:after="40"/>
              <w:ind w:hanging="360"/>
            </w:pPr>
            <w:r>
              <w:t xml:space="preserve">Recognize situations in which one quantity changes at a constant rate per unit interval relative to another. </w:t>
            </w:r>
          </w:p>
          <w:p w:rsidR="008A653C" w:rsidRDefault="00990380">
            <w:pPr>
              <w:pStyle w:val="normal0"/>
              <w:numPr>
                <w:ilvl w:val="1"/>
                <w:numId w:val="7"/>
              </w:numPr>
              <w:spacing w:before="40" w:after="40"/>
              <w:ind w:hanging="360"/>
            </w:pPr>
            <w:r>
              <w:t xml:space="preserve">Recognize situations in which a quantity grows or decays by a constant percent rate per unit interval relative to another. </w:t>
            </w:r>
          </w:p>
          <w:p w:rsidR="008A653C" w:rsidRDefault="008A653C">
            <w:pPr>
              <w:pStyle w:val="normal0"/>
              <w:numPr>
                <w:ilvl w:val="1"/>
                <w:numId w:val="7"/>
              </w:numPr>
              <w:spacing w:before="40" w:after="40"/>
              <w:ind w:hanging="360"/>
            </w:pPr>
          </w:p>
        </w:tc>
      </w:tr>
      <w:tr w:rsidR="008A653C">
        <w:trPr>
          <w:trHeight w:val="1220"/>
        </w:trPr>
        <w:tc>
          <w:tcPr>
            <w:tcW w:w="3961" w:type="dxa"/>
            <w:gridSpan w:val="2"/>
            <w:tcBorders>
              <w:bottom w:val="single" w:sz="4" w:space="0" w:color="000000"/>
            </w:tcBorders>
            <w:shd w:val="clear" w:color="auto" w:fill="FFCCCC"/>
          </w:tcPr>
          <w:p w:rsidR="008A653C" w:rsidRDefault="00990380">
            <w:pPr>
              <w:pStyle w:val="normal0"/>
              <w:spacing w:before="40" w:after="40"/>
            </w:pPr>
            <w:r>
              <w:rPr>
                <w:b/>
              </w:rPr>
              <w:t>Unit Essential Questions</w:t>
            </w:r>
          </w:p>
          <w:p w:rsidR="008A653C" w:rsidRDefault="008A653C">
            <w:pPr>
              <w:pStyle w:val="normal0"/>
              <w:spacing w:before="40" w:after="40"/>
              <w:ind w:left="360"/>
            </w:pPr>
          </w:p>
          <w:p w:rsidR="008A653C" w:rsidRDefault="00990380">
            <w:pPr>
              <w:pStyle w:val="normal0"/>
              <w:numPr>
                <w:ilvl w:val="0"/>
                <w:numId w:val="5"/>
              </w:numPr>
              <w:spacing w:before="40" w:after="40"/>
              <w:ind w:hanging="360"/>
            </w:pPr>
            <w:r>
              <w:t>How are Rolle’s Theorem and the Mean Value Theorem related?</w:t>
            </w:r>
          </w:p>
          <w:p w:rsidR="008A653C" w:rsidRDefault="00990380">
            <w:pPr>
              <w:pStyle w:val="normal0"/>
              <w:numPr>
                <w:ilvl w:val="0"/>
                <w:numId w:val="5"/>
              </w:numPr>
              <w:spacing w:before="40" w:after="40"/>
              <w:ind w:hanging="360"/>
            </w:pPr>
            <w:r>
              <w:t xml:space="preserve">Related rates problems describe real life situations.  Can you identify the variable quantities in a problem and set up the relationships between the quantities as mathematical equations? </w:t>
            </w:r>
          </w:p>
          <w:p w:rsidR="008A653C" w:rsidRDefault="00990380">
            <w:pPr>
              <w:pStyle w:val="normal0"/>
              <w:numPr>
                <w:ilvl w:val="0"/>
                <w:numId w:val="1"/>
              </w:numPr>
              <w:spacing w:before="40" w:after="40"/>
              <w:ind w:hanging="180"/>
            </w:pPr>
            <w:r>
              <w:rPr>
                <w:b/>
              </w:rPr>
              <w:t xml:space="preserve">    </w:t>
            </w:r>
            <w:r>
              <w:t xml:space="preserve">Can you represent the problem as  </w:t>
            </w:r>
          </w:p>
          <w:p w:rsidR="008A653C" w:rsidRDefault="00990380">
            <w:pPr>
              <w:pStyle w:val="normal0"/>
              <w:spacing w:before="40" w:after="40"/>
              <w:ind w:left="180"/>
            </w:pPr>
            <w:r>
              <w:t xml:space="preserve">    a picture, labeling all pertinent    </w:t>
            </w:r>
          </w:p>
          <w:p w:rsidR="008A653C" w:rsidRDefault="00990380">
            <w:pPr>
              <w:pStyle w:val="normal0"/>
              <w:spacing w:before="40" w:after="40"/>
              <w:ind w:left="180"/>
            </w:pPr>
            <w:r>
              <w:t xml:space="preserve">    information and solve the problem  </w:t>
            </w:r>
          </w:p>
          <w:p w:rsidR="008A653C" w:rsidRDefault="00990380">
            <w:pPr>
              <w:pStyle w:val="normal0"/>
              <w:spacing w:before="40" w:after="40"/>
              <w:ind w:left="180"/>
            </w:pPr>
            <w:r>
              <w:lastRenderedPageBreak/>
              <w:t xml:space="preserve">    presented?</w:t>
            </w:r>
          </w:p>
          <w:p w:rsidR="008A653C" w:rsidRDefault="00990380">
            <w:pPr>
              <w:pStyle w:val="normal0"/>
              <w:numPr>
                <w:ilvl w:val="0"/>
                <w:numId w:val="1"/>
              </w:numPr>
              <w:spacing w:before="40" w:after="40"/>
              <w:ind w:hanging="180"/>
            </w:pPr>
            <w:r>
              <w:rPr>
                <w:b/>
              </w:rPr>
              <w:t xml:space="preserve">    </w:t>
            </w:r>
            <w:r>
              <w:t xml:space="preserve">Optimization problems are used in    </w:t>
            </w:r>
          </w:p>
          <w:p w:rsidR="008A653C" w:rsidRDefault="00990380">
            <w:pPr>
              <w:pStyle w:val="normal0"/>
              <w:spacing w:before="40" w:after="40"/>
              <w:ind w:left="180"/>
            </w:pPr>
            <w:r>
              <w:t xml:space="preserve">    business applications as well as    </w:t>
            </w:r>
          </w:p>
          <w:p w:rsidR="008A653C" w:rsidRDefault="00990380">
            <w:pPr>
              <w:pStyle w:val="normal0"/>
              <w:spacing w:before="40" w:after="40"/>
              <w:ind w:left="180"/>
            </w:pPr>
            <w:r>
              <w:t xml:space="preserve">    physics applications.  Can you   </w:t>
            </w:r>
          </w:p>
          <w:p w:rsidR="008A653C" w:rsidRDefault="00990380">
            <w:pPr>
              <w:pStyle w:val="normal0"/>
              <w:spacing w:before="40" w:after="40"/>
              <w:ind w:left="180"/>
            </w:pPr>
            <w:r>
              <w:t xml:space="preserve">     identify the variables and the   </w:t>
            </w:r>
          </w:p>
          <w:p w:rsidR="008A653C" w:rsidRDefault="00990380">
            <w:pPr>
              <w:pStyle w:val="normal0"/>
              <w:spacing w:before="40" w:after="40"/>
              <w:ind w:left="180"/>
            </w:pPr>
            <w:r>
              <w:t xml:space="preserve">    equations necessary to find the </w:t>
            </w:r>
          </w:p>
          <w:p w:rsidR="008A653C" w:rsidRDefault="00990380">
            <w:pPr>
              <w:pStyle w:val="normal0"/>
              <w:spacing w:before="40" w:after="40"/>
              <w:ind w:left="180"/>
            </w:pPr>
            <w:r>
              <w:t xml:space="preserve">    maximum and minimum function </w:t>
            </w:r>
          </w:p>
          <w:p w:rsidR="008A653C" w:rsidRDefault="00990380">
            <w:pPr>
              <w:pStyle w:val="normal0"/>
              <w:spacing w:before="40" w:after="40"/>
              <w:ind w:left="180"/>
            </w:pPr>
            <w:r>
              <w:t xml:space="preserve">    values? </w:t>
            </w:r>
          </w:p>
          <w:p w:rsidR="008A653C" w:rsidRDefault="00990380">
            <w:pPr>
              <w:pStyle w:val="normal0"/>
              <w:numPr>
                <w:ilvl w:val="0"/>
                <w:numId w:val="5"/>
              </w:numPr>
              <w:spacing w:before="40" w:after="40"/>
              <w:ind w:hanging="360"/>
            </w:pPr>
            <w:r>
              <w:t>Do you know the relationship between the between supply and demand curves?  Can you maximize profit and minimize cost?</w:t>
            </w:r>
          </w:p>
        </w:tc>
        <w:tc>
          <w:tcPr>
            <w:tcW w:w="5682" w:type="dxa"/>
            <w:tcBorders>
              <w:bottom w:val="single" w:sz="4" w:space="0" w:color="000000"/>
            </w:tcBorders>
            <w:shd w:val="clear" w:color="auto" w:fill="FFCCCC"/>
          </w:tcPr>
          <w:p w:rsidR="008A653C" w:rsidRDefault="00990380">
            <w:pPr>
              <w:pStyle w:val="normal0"/>
              <w:spacing w:before="40" w:after="40"/>
            </w:pPr>
            <w:r>
              <w:rPr>
                <w:b/>
              </w:rPr>
              <w:lastRenderedPageBreak/>
              <w:t>Unit Enduring Understandings</w:t>
            </w:r>
          </w:p>
          <w:p w:rsidR="008A653C" w:rsidRDefault="00990380">
            <w:pPr>
              <w:pStyle w:val="normal0"/>
              <w:spacing w:before="40" w:after="40"/>
            </w:pPr>
            <w:r>
              <w:rPr>
                <w:i/>
              </w:rPr>
              <w:t>Students will understand that…</w:t>
            </w:r>
          </w:p>
          <w:p w:rsidR="008A653C" w:rsidRDefault="00990380">
            <w:pPr>
              <w:pStyle w:val="normal0"/>
              <w:numPr>
                <w:ilvl w:val="0"/>
                <w:numId w:val="1"/>
              </w:numPr>
              <w:spacing w:before="40" w:after="40"/>
              <w:ind w:left="187" w:hanging="187"/>
            </w:pPr>
            <w:r>
              <w:rPr>
                <w:b/>
              </w:rPr>
              <w:t xml:space="preserve">  </w:t>
            </w:r>
            <w:r>
              <w:t xml:space="preserve">The average rate of change is related to the </w:t>
            </w:r>
          </w:p>
          <w:p w:rsidR="008A653C" w:rsidRDefault="00990380">
            <w:pPr>
              <w:pStyle w:val="normal0"/>
              <w:spacing w:before="40" w:after="40"/>
              <w:ind w:left="187"/>
            </w:pPr>
            <w:r>
              <w:t xml:space="preserve">   instantaneous rate of change (algebra vs. calculus).</w:t>
            </w:r>
          </w:p>
          <w:p w:rsidR="008A653C" w:rsidRDefault="00990380">
            <w:pPr>
              <w:pStyle w:val="normal0"/>
              <w:numPr>
                <w:ilvl w:val="0"/>
                <w:numId w:val="1"/>
              </w:numPr>
              <w:spacing w:before="40" w:after="40"/>
              <w:ind w:hanging="180"/>
            </w:pPr>
            <w:r>
              <w:rPr>
                <w:b/>
              </w:rPr>
              <w:t xml:space="preserve">   </w:t>
            </w:r>
            <w:r>
              <w:t xml:space="preserve">Implicit differentiation is necessary in solving   </w:t>
            </w:r>
          </w:p>
          <w:p w:rsidR="008A653C" w:rsidRDefault="00990380">
            <w:pPr>
              <w:pStyle w:val="normal0"/>
              <w:spacing w:before="40" w:after="40"/>
              <w:ind w:left="180"/>
            </w:pPr>
            <w:r>
              <w:t xml:space="preserve">   related rates problems, as more than one quantity </w:t>
            </w:r>
          </w:p>
          <w:p w:rsidR="008A653C" w:rsidRDefault="00990380">
            <w:pPr>
              <w:pStyle w:val="normal0"/>
              <w:spacing w:before="40" w:after="40"/>
              <w:ind w:left="180"/>
            </w:pPr>
            <w:r>
              <w:t xml:space="preserve">   can change with respect to time.</w:t>
            </w:r>
          </w:p>
          <w:p w:rsidR="008A653C" w:rsidRDefault="00990380">
            <w:pPr>
              <w:pStyle w:val="normal0"/>
              <w:numPr>
                <w:ilvl w:val="0"/>
                <w:numId w:val="5"/>
              </w:numPr>
              <w:spacing w:before="40" w:after="40"/>
              <w:ind w:hanging="360"/>
            </w:pPr>
            <w:r>
              <w:t>Calculus is the language of physics, and with calculus we can create  mathematical models for certain physical and business situations.</w:t>
            </w:r>
          </w:p>
          <w:p w:rsidR="008A653C" w:rsidRDefault="00990380">
            <w:pPr>
              <w:pStyle w:val="normal0"/>
              <w:numPr>
                <w:ilvl w:val="0"/>
                <w:numId w:val="5"/>
              </w:numPr>
              <w:spacing w:before="40" w:after="40"/>
              <w:ind w:hanging="360"/>
            </w:pPr>
            <w:r>
              <w:t>Differentiation is the tool for solving problems involving optimization.</w:t>
            </w:r>
          </w:p>
          <w:p w:rsidR="008A653C" w:rsidRDefault="008A653C">
            <w:pPr>
              <w:pStyle w:val="normal0"/>
              <w:spacing w:before="40" w:after="40"/>
              <w:ind w:left="360"/>
            </w:pPr>
          </w:p>
        </w:tc>
      </w:tr>
      <w:tr w:rsidR="008A653C">
        <w:trPr>
          <w:trHeight w:val="1260"/>
        </w:trPr>
        <w:tc>
          <w:tcPr>
            <w:tcW w:w="3961" w:type="dxa"/>
            <w:gridSpan w:val="2"/>
            <w:tcBorders>
              <w:bottom w:val="single" w:sz="4" w:space="0" w:color="000000"/>
            </w:tcBorders>
            <w:shd w:val="clear" w:color="auto" w:fill="FFCCCC"/>
          </w:tcPr>
          <w:p w:rsidR="008A653C" w:rsidRDefault="00990380">
            <w:pPr>
              <w:pStyle w:val="normal0"/>
              <w:spacing w:before="40" w:after="40"/>
            </w:pPr>
            <w:r>
              <w:rPr>
                <w:b/>
              </w:rPr>
              <w:lastRenderedPageBreak/>
              <w:t>Unit Objectives</w:t>
            </w:r>
          </w:p>
          <w:p w:rsidR="008A653C" w:rsidRDefault="00990380">
            <w:pPr>
              <w:pStyle w:val="normal0"/>
              <w:spacing w:before="40" w:after="40"/>
            </w:pPr>
            <w:r>
              <w:rPr>
                <w:i/>
              </w:rPr>
              <w:t>Students will know…</w:t>
            </w:r>
          </w:p>
          <w:p w:rsidR="008A653C" w:rsidRDefault="00990380">
            <w:pPr>
              <w:pStyle w:val="normal0"/>
              <w:numPr>
                <w:ilvl w:val="0"/>
                <w:numId w:val="1"/>
              </w:numPr>
              <w:spacing w:before="40" w:after="40"/>
              <w:ind w:hanging="180"/>
            </w:pPr>
            <w:r>
              <w:t>Whether a function is expressed explicitly of implicitly.</w:t>
            </w:r>
          </w:p>
          <w:p w:rsidR="008A653C" w:rsidRDefault="00990380">
            <w:pPr>
              <w:pStyle w:val="normal0"/>
              <w:numPr>
                <w:ilvl w:val="0"/>
                <w:numId w:val="1"/>
              </w:numPr>
              <w:spacing w:before="40" w:after="40"/>
              <w:ind w:hanging="180"/>
            </w:pPr>
            <w:r>
              <w:t>How to find a derivative using implicit differentiation.</w:t>
            </w:r>
          </w:p>
          <w:p w:rsidR="008A653C" w:rsidRDefault="00990380">
            <w:pPr>
              <w:pStyle w:val="normal0"/>
              <w:numPr>
                <w:ilvl w:val="0"/>
                <w:numId w:val="1"/>
              </w:numPr>
              <w:spacing w:before="40" w:after="40"/>
              <w:ind w:hanging="180"/>
            </w:pPr>
            <w:r>
              <w:t>When to use the appropriate differentiation rules as they implicitly differentiate.</w:t>
            </w:r>
          </w:p>
          <w:p w:rsidR="008A653C" w:rsidRDefault="00990380">
            <w:pPr>
              <w:pStyle w:val="normal0"/>
              <w:numPr>
                <w:ilvl w:val="0"/>
                <w:numId w:val="1"/>
              </w:numPr>
              <w:spacing w:before="40" w:after="40"/>
              <w:ind w:hanging="180"/>
            </w:pPr>
            <w:r>
              <w:t>The various methods for finding extrema on both a closed interval and an open interval.</w:t>
            </w:r>
          </w:p>
          <w:p w:rsidR="008A653C" w:rsidRDefault="00990380">
            <w:pPr>
              <w:pStyle w:val="normal0"/>
              <w:numPr>
                <w:ilvl w:val="0"/>
                <w:numId w:val="1"/>
              </w:numPr>
              <w:spacing w:before="40" w:after="40"/>
              <w:ind w:hanging="180"/>
            </w:pPr>
            <w:r>
              <w:t>The relationship between position, velocity and acceleration.</w:t>
            </w:r>
          </w:p>
        </w:tc>
        <w:tc>
          <w:tcPr>
            <w:tcW w:w="5682" w:type="dxa"/>
            <w:shd w:val="clear" w:color="auto" w:fill="FFCCCC"/>
          </w:tcPr>
          <w:p w:rsidR="008A653C" w:rsidRDefault="00990380">
            <w:pPr>
              <w:pStyle w:val="normal0"/>
              <w:spacing w:before="40" w:after="40"/>
            </w:pPr>
            <w:r>
              <w:rPr>
                <w:b/>
              </w:rPr>
              <w:t>Unit Objectives</w:t>
            </w:r>
          </w:p>
          <w:p w:rsidR="008A653C" w:rsidRDefault="00990380">
            <w:pPr>
              <w:pStyle w:val="normal0"/>
              <w:spacing w:before="40" w:after="40"/>
            </w:pPr>
            <w:r>
              <w:rPr>
                <w:i/>
              </w:rPr>
              <w:t>Students will be able to…</w:t>
            </w:r>
          </w:p>
          <w:p w:rsidR="008A653C" w:rsidRDefault="00990380">
            <w:pPr>
              <w:pStyle w:val="normal0"/>
              <w:numPr>
                <w:ilvl w:val="0"/>
                <w:numId w:val="1"/>
              </w:numPr>
              <w:spacing w:before="40" w:after="40"/>
              <w:ind w:hanging="180"/>
            </w:pPr>
            <w:r>
              <w:t>Distinguish between functions written in explicit form and implicit form.</w:t>
            </w:r>
          </w:p>
          <w:p w:rsidR="008A653C" w:rsidRDefault="00990380">
            <w:pPr>
              <w:pStyle w:val="normal0"/>
              <w:numPr>
                <w:ilvl w:val="0"/>
                <w:numId w:val="1"/>
              </w:numPr>
              <w:spacing w:before="40" w:after="40"/>
              <w:ind w:hanging="180"/>
            </w:pPr>
            <w:r>
              <w:t>Find the derivative of a function expressed implicitly.</w:t>
            </w:r>
          </w:p>
          <w:p w:rsidR="008A653C" w:rsidRDefault="00990380">
            <w:pPr>
              <w:pStyle w:val="normal0"/>
              <w:numPr>
                <w:ilvl w:val="0"/>
                <w:numId w:val="1"/>
              </w:numPr>
              <w:spacing w:before="40" w:after="40"/>
              <w:ind w:hanging="180"/>
            </w:pPr>
            <w:r>
              <w:t>Use the rules for differentiation when differentiating implicitly.</w:t>
            </w:r>
          </w:p>
          <w:p w:rsidR="008A653C" w:rsidRDefault="00990380">
            <w:pPr>
              <w:pStyle w:val="normal0"/>
              <w:numPr>
                <w:ilvl w:val="0"/>
                <w:numId w:val="1"/>
              </w:numPr>
              <w:spacing w:before="40" w:after="40"/>
              <w:ind w:hanging="180"/>
            </w:pPr>
            <w:r>
              <w:t>Set up and solve related rates problems.</w:t>
            </w:r>
          </w:p>
          <w:p w:rsidR="008A653C" w:rsidRDefault="00990380">
            <w:pPr>
              <w:pStyle w:val="normal0"/>
              <w:numPr>
                <w:ilvl w:val="0"/>
                <w:numId w:val="1"/>
              </w:numPr>
              <w:spacing w:before="40" w:after="40"/>
              <w:ind w:hanging="180"/>
            </w:pPr>
            <w:r>
              <w:t>Locate extrema on a closed interval.</w:t>
            </w:r>
          </w:p>
          <w:p w:rsidR="008A653C" w:rsidRDefault="00990380">
            <w:pPr>
              <w:pStyle w:val="normal0"/>
              <w:numPr>
                <w:ilvl w:val="0"/>
                <w:numId w:val="1"/>
              </w:numPr>
              <w:spacing w:before="40" w:after="40"/>
              <w:ind w:hanging="180"/>
            </w:pPr>
            <w:r>
              <w:t>Determine if Rolle’s Theorem is applicable and if so, apply the theorem.</w:t>
            </w:r>
          </w:p>
          <w:p w:rsidR="008A653C" w:rsidRDefault="00990380">
            <w:pPr>
              <w:pStyle w:val="normal0"/>
              <w:numPr>
                <w:ilvl w:val="0"/>
                <w:numId w:val="1"/>
              </w:numPr>
              <w:spacing w:before="40" w:after="40"/>
              <w:ind w:hanging="180"/>
            </w:pPr>
            <w:r>
              <w:t xml:space="preserve">Determine if the Mean Value Theorem is applicable and if so, find the values guaranteed by the theorem. </w:t>
            </w:r>
          </w:p>
          <w:p w:rsidR="008A653C" w:rsidRDefault="00990380">
            <w:pPr>
              <w:pStyle w:val="normal0"/>
              <w:numPr>
                <w:ilvl w:val="0"/>
                <w:numId w:val="1"/>
              </w:numPr>
              <w:spacing w:before="40" w:after="40"/>
              <w:ind w:hanging="180"/>
            </w:pPr>
            <w:r>
              <w:t xml:space="preserve">Know the relationship between the position function, the velocity function and the acceleration function. </w:t>
            </w:r>
          </w:p>
        </w:tc>
      </w:tr>
    </w:tbl>
    <w:p w:rsidR="008A653C" w:rsidRDefault="008A653C">
      <w:pPr>
        <w:pStyle w:val="normal0"/>
      </w:pPr>
    </w:p>
    <w:tbl>
      <w:tblPr>
        <w:tblStyle w:val="ac"/>
        <w:tblW w:w="9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60"/>
        <w:gridCol w:w="5520"/>
      </w:tblGrid>
      <w:tr w:rsidR="008A653C" w:rsidTr="009E421D">
        <w:tc>
          <w:tcPr>
            <w:tcW w:w="9680" w:type="dxa"/>
            <w:gridSpan w:val="2"/>
            <w:shd w:val="clear" w:color="auto" w:fill="365F91"/>
          </w:tcPr>
          <w:p w:rsidR="008A653C" w:rsidRDefault="008A653C">
            <w:pPr>
              <w:pStyle w:val="normal0"/>
              <w:jc w:val="center"/>
            </w:pPr>
          </w:p>
          <w:p w:rsidR="008A653C" w:rsidRDefault="00990380">
            <w:pPr>
              <w:pStyle w:val="normal0"/>
              <w:jc w:val="center"/>
            </w:pPr>
            <w:r>
              <w:rPr>
                <w:rFonts w:ascii="Cambria" w:eastAsia="Cambria" w:hAnsi="Cambria" w:cs="Cambria"/>
                <w:b/>
                <w:color w:val="FFFFFF"/>
              </w:rPr>
              <w:t>OCEAN COUNTY MATHEMATICS CURRICULUM</w:t>
            </w:r>
          </w:p>
          <w:p w:rsidR="008A653C" w:rsidRDefault="00990380">
            <w:pPr>
              <w:pStyle w:val="normal0"/>
              <w:jc w:val="center"/>
            </w:pPr>
            <w:r>
              <w:rPr>
                <w:rFonts w:ascii="Cambria" w:eastAsia="Cambria" w:hAnsi="Cambria" w:cs="Cambria"/>
                <w:b/>
                <w:color w:val="FFFFFF"/>
              </w:rPr>
              <w:t>Evidence of Learning</w:t>
            </w:r>
          </w:p>
        </w:tc>
      </w:tr>
      <w:tr w:rsidR="008A653C" w:rsidTr="009E421D">
        <w:trPr>
          <w:trHeight w:val="60"/>
        </w:trPr>
        <w:tc>
          <w:tcPr>
            <w:tcW w:w="9680" w:type="dxa"/>
            <w:gridSpan w:val="2"/>
            <w:tcBorders>
              <w:top w:val="single" w:sz="4" w:space="0" w:color="000000"/>
              <w:bottom w:val="nil"/>
            </w:tcBorders>
            <w:shd w:val="clear" w:color="auto" w:fill="FFFFB9"/>
          </w:tcPr>
          <w:p w:rsidR="008A653C" w:rsidRDefault="00990380">
            <w:pPr>
              <w:pStyle w:val="normal0"/>
              <w:spacing w:before="40" w:after="40"/>
            </w:pPr>
            <w:r>
              <w:rPr>
                <w:rFonts w:ascii="Cambria" w:eastAsia="Cambria" w:hAnsi="Cambria" w:cs="Cambria"/>
                <w:b/>
              </w:rPr>
              <w:t>Formative Assessments</w:t>
            </w:r>
          </w:p>
        </w:tc>
      </w:tr>
      <w:tr w:rsidR="008A653C" w:rsidTr="009E421D">
        <w:tc>
          <w:tcPr>
            <w:tcW w:w="4160" w:type="dxa"/>
            <w:tcBorders>
              <w:top w:val="nil"/>
              <w:right w:val="nil"/>
            </w:tcBorders>
            <w:shd w:val="clear" w:color="auto" w:fill="FFFFB9"/>
          </w:tcPr>
          <w:p w:rsidR="008A653C" w:rsidRDefault="00990380">
            <w:pPr>
              <w:pStyle w:val="normal0"/>
              <w:numPr>
                <w:ilvl w:val="0"/>
                <w:numId w:val="10"/>
              </w:numPr>
              <w:spacing w:before="40" w:after="40"/>
              <w:ind w:left="259" w:hanging="187"/>
              <w:contextualSpacing/>
              <w:rPr>
                <w:sz w:val="22"/>
                <w:szCs w:val="22"/>
              </w:rPr>
            </w:pPr>
            <w:r>
              <w:rPr>
                <w:rFonts w:ascii="Cambria" w:eastAsia="Cambria" w:hAnsi="Cambria" w:cs="Cambria"/>
                <w:sz w:val="22"/>
                <w:szCs w:val="22"/>
              </w:rPr>
              <w:t>Observation</w:t>
            </w:r>
          </w:p>
          <w:p w:rsidR="008A653C" w:rsidRDefault="00990380">
            <w:pPr>
              <w:pStyle w:val="normal0"/>
              <w:numPr>
                <w:ilvl w:val="0"/>
                <w:numId w:val="10"/>
              </w:numPr>
              <w:spacing w:before="40" w:after="40"/>
              <w:ind w:left="259" w:hanging="187"/>
              <w:contextualSpacing/>
              <w:rPr>
                <w:sz w:val="22"/>
                <w:szCs w:val="22"/>
              </w:rPr>
            </w:pPr>
            <w:r>
              <w:rPr>
                <w:rFonts w:ascii="Cambria" w:eastAsia="Cambria" w:hAnsi="Cambria" w:cs="Cambria"/>
                <w:sz w:val="22"/>
                <w:szCs w:val="22"/>
              </w:rPr>
              <w:t>Homework</w:t>
            </w:r>
          </w:p>
          <w:p w:rsidR="008A653C" w:rsidRDefault="00990380">
            <w:pPr>
              <w:pStyle w:val="normal0"/>
              <w:numPr>
                <w:ilvl w:val="0"/>
                <w:numId w:val="10"/>
              </w:numPr>
              <w:spacing w:before="40" w:after="40"/>
              <w:ind w:left="259" w:hanging="187"/>
              <w:contextualSpacing/>
              <w:rPr>
                <w:sz w:val="22"/>
                <w:szCs w:val="22"/>
              </w:rPr>
            </w:pPr>
            <w:r>
              <w:rPr>
                <w:rFonts w:ascii="Cambria" w:eastAsia="Cambria" w:hAnsi="Cambria" w:cs="Cambria"/>
                <w:sz w:val="22"/>
                <w:szCs w:val="22"/>
              </w:rPr>
              <w:t>Class participation</w:t>
            </w:r>
          </w:p>
          <w:p w:rsidR="008A653C" w:rsidRDefault="00990380">
            <w:pPr>
              <w:pStyle w:val="normal0"/>
              <w:numPr>
                <w:ilvl w:val="0"/>
                <w:numId w:val="10"/>
              </w:numPr>
              <w:spacing w:before="40" w:after="40"/>
              <w:ind w:left="259" w:hanging="187"/>
              <w:contextualSpacing/>
              <w:rPr>
                <w:sz w:val="22"/>
                <w:szCs w:val="22"/>
              </w:rPr>
            </w:pPr>
            <w:r>
              <w:rPr>
                <w:rFonts w:ascii="Cambria" w:eastAsia="Cambria" w:hAnsi="Cambria" w:cs="Cambria"/>
                <w:sz w:val="22"/>
                <w:szCs w:val="22"/>
              </w:rPr>
              <w:t>Whiteboards/communicators</w:t>
            </w:r>
          </w:p>
          <w:p w:rsidR="008A653C" w:rsidRDefault="00990380">
            <w:pPr>
              <w:pStyle w:val="normal0"/>
              <w:numPr>
                <w:ilvl w:val="0"/>
                <w:numId w:val="10"/>
              </w:numPr>
              <w:spacing w:before="40" w:after="40"/>
              <w:ind w:left="259" w:hanging="187"/>
              <w:contextualSpacing/>
              <w:rPr>
                <w:sz w:val="22"/>
                <w:szCs w:val="22"/>
              </w:rPr>
            </w:pPr>
            <w:r>
              <w:rPr>
                <w:rFonts w:ascii="Cambria" w:eastAsia="Cambria" w:hAnsi="Cambria" w:cs="Cambria"/>
                <w:sz w:val="22"/>
                <w:szCs w:val="22"/>
              </w:rPr>
              <w:t>Think-Pair-Share</w:t>
            </w:r>
          </w:p>
        </w:tc>
        <w:tc>
          <w:tcPr>
            <w:tcW w:w="5520" w:type="dxa"/>
            <w:tcBorders>
              <w:top w:val="nil"/>
              <w:left w:val="nil"/>
            </w:tcBorders>
            <w:shd w:val="clear" w:color="auto" w:fill="FFFFB9"/>
          </w:tcPr>
          <w:p w:rsidR="008A653C" w:rsidRDefault="00990380">
            <w:pPr>
              <w:pStyle w:val="normal0"/>
              <w:numPr>
                <w:ilvl w:val="0"/>
                <w:numId w:val="10"/>
              </w:numPr>
              <w:spacing w:before="40" w:after="40"/>
              <w:ind w:left="259" w:hanging="187"/>
              <w:contextualSpacing/>
              <w:rPr>
                <w:sz w:val="22"/>
                <w:szCs w:val="22"/>
              </w:rPr>
            </w:pPr>
            <w:r>
              <w:rPr>
                <w:rFonts w:ascii="Cambria" w:eastAsia="Cambria" w:hAnsi="Cambria" w:cs="Cambria"/>
                <w:sz w:val="22"/>
                <w:szCs w:val="22"/>
              </w:rPr>
              <w:t>DO-NOW</w:t>
            </w:r>
          </w:p>
          <w:p w:rsidR="008A653C" w:rsidRDefault="00990380">
            <w:pPr>
              <w:pStyle w:val="normal0"/>
              <w:numPr>
                <w:ilvl w:val="0"/>
                <w:numId w:val="10"/>
              </w:numPr>
              <w:spacing w:before="40" w:after="40"/>
              <w:ind w:left="259" w:hanging="187"/>
              <w:contextualSpacing/>
              <w:rPr>
                <w:sz w:val="22"/>
                <w:szCs w:val="22"/>
              </w:rPr>
            </w:pPr>
            <w:r>
              <w:rPr>
                <w:rFonts w:ascii="Cambria" w:eastAsia="Cambria" w:hAnsi="Cambria" w:cs="Cambria"/>
                <w:sz w:val="22"/>
                <w:szCs w:val="22"/>
              </w:rPr>
              <w:t>Notebook</w:t>
            </w:r>
          </w:p>
          <w:p w:rsidR="008A653C" w:rsidRDefault="00990380">
            <w:pPr>
              <w:pStyle w:val="normal0"/>
              <w:numPr>
                <w:ilvl w:val="0"/>
                <w:numId w:val="10"/>
              </w:numPr>
              <w:spacing w:before="40" w:after="40"/>
              <w:ind w:left="259" w:hanging="187"/>
              <w:contextualSpacing/>
              <w:rPr>
                <w:sz w:val="22"/>
                <w:szCs w:val="22"/>
              </w:rPr>
            </w:pPr>
            <w:r>
              <w:rPr>
                <w:rFonts w:ascii="Cambria" w:eastAsia="Cambria" w:hAnsi="Cambria" w:cs="Cambria"/>
                <w:sz w:val="22"/>
                <w:szCs w:val="22"/>
              </w:rPr>
              <w:t>Writing prompts</w:t>
            </w:r>
          </w:p>
          <w:p w:rsidR="008A653C" w:rsidRDefault="00990380">
            <w:pPr>
              <w:pStyle w:val="normal0"/>
              <w:numPr>
                <w:ilvl w:val="0"/>
                <w:numId w:val="10"/>
              </w:numPr>
              <w:spacing w:before="40" w:after="40"/>
              <w:ind w:left="259" w:hanging="187"/>
              <w:contextualSpacing/>
              <w:rPr>
                <w:sz w:val="22"/>
                <w:szCs w:val="22"/>
              </w:rPr>
            </w:pPr>
            <w:r>
              <w:rPr>
                <w:rFonts w:ascii="Cambria" w:eastAsia="Cambria" w:hAnsi="Cambria" w:cs="Cambria"/>
                <w:sz w:val="22"/>
                <w:szCs w:val="22"/>
              </w:rPr>
              <w:t>Exit passes</w:t>
            </w:r>
          </w:p>
          <w:p w:rsidR="008A653C" w:rsidRDefault="00990380">
            <w:pPr>
              <w:pStyle w:val="normal0"/>
              <w:numPr>
                <w:ilvl w:val="0"/>
                <w:numId w:val="10"/>
              </w:numPr>
              <w:spacing w:before="40" w:after="40"/>
              <w:ind w:left="259" w:hanging="187"/>
              <w:contextualSpacing/>
              <w:rPr>
                <w:sz w:val="22"/>
                <w:szCs w:val="22"/>
              </w:rPr>
            </w:pPr>
            <w:r>
              <w:rPr>
                <w:rFonts w:ascii="Cambria" w:eastAsia="Cambria" w:hAnsi="Cambria" w:cs="Cambria"/>
                <w:sz w:val="22"/>
                <w:szCs w:val="22"/>
              </w:rPr>
              <w:t xml:space="preserve">Self-assessment </w:t>
            </w:r>
          </w:p>
          <w:p w:rsidR="008A653C" w:rsidRDefault="008A653C">
            <w:pPr>
              <w:pStyle w:val="normal0"/>
              <w:spacing w:before="40" w:after="40"/>
            </w:pPr>
          </w:p>
        </w:tc>
      </w:tr>
      <w:tr w:rsidR="008A653C" w:rsidTr="009E421D">
        <w:tc>
          <w:tcPr>
            <w:tcW w:w="9680" w:type="dxa"/>
            <w:gridSpan w:val="2"/>
            <w:tcBorders>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t>Summative Assessments</w:t>
            </w:r>
          </w:p>
          <w:p w:rsidR="008A653C" w:rsidRDefault="00990380">
            <w:pPr>
              <w:pStyle w:val="normal0"/>
              <w:numPr>
                <w:ilvl w:val="0"/>
                <w:numId w:val="10"/>
              </w:numPr>
              <w:spacing w:line="276" w:lineRule="auto"/>
              <w:contextualSpacing/>
              <w:rPr>
                <w:sz w:val="22"/>
                <w:szCs w:val="22"/>
              </w:rPr>
            </w:pPr>
            <w:r>
              <w:rPr>
                <w:rFonts w:ascii="Cambria" w:eastAsia="Cambria" w:hAnsi="Cambria" w:cs="Cambria"/>
                <w:sz w:val="22"/>
                <w:szCs w:val="22"/>
              </w:rPr>
              <w:t>Chapter/Unit Test</w:t>
            </w:r>
          </w:p>
          <w:p w:rsidR="008A653C" w:rsidRDefault="00990380">
            <w:pPr>
              <w:pStyle w:val="normal0"/>
              <w:numPr>
                <w:ilvl w:val="0"/>
                <w:numId w:val="10"/>
              </w:numPr>
              <w:spacing w:line="276" w:lineRule="auto"/>
              <w:contextualSpacing/>
              <w:rPr>
                <w:sz w:val="22"/>
                <w:szCs w:val="22"/>
              </w:rPr>
            </w:pPr>
            <w:r>
              <w:rPr>
                <w:rFonts w:ascii="Cambria" w:eastAsia="Cambria" w:hAnsi="Cambria" w:cs="Cambria"/>
                <w:sz w:val="22"/>
                <w:szCs w:val="22"/>
              </w:rPr>
              <w:t>Quizzes</w:t>
            </w:r>
          </w:p>
          <w:p w:rsidR="008A653C" w:rsidRDefault="00990380">
            <w:pPr>
              <w:pStyle w:val="normal0"/>
              <w:numPr>
                <w:ilvl w:val="0"/>
                <w:numId w:val="10"/>
              </w:numPr>
              <w:spacing w:line="276" w:lineRule="auto"/>
              <w:contextualSpacing/>
              <w:rPr>
                <w:sz w:val="22"/>
                <w:szCs w:val="22"/>
              </w:rPr>
            </w:pPr>
            <w:r>
              <w:rPr>
                <w:rFonts w:ascii="Cambria" w:eastAsia="Cambria" w:hAnsi="Cambria" w:cs="Cambria"/>
                <w:sz w:val="22"/>
                <w:szCs w:val="22"/>
              </w:rPr>
              <w:t>Presentations</w:t>
            </w:r>
          </w:p>
          <w:p w:rsidR="008A653C" w:rsidRDefault="00990380">
            <w:pPr>
              <w:pStyle w:val="normal0"/>
              <w:numPr>
                <w:ilvl w:val="0"/>
                <w:numId w:val="10"/>
              </w:numPr>
              <w:spacing w:line="276" w:lineRule="auto"/>
              <w:contextualSpacing/>
              <w:rPr>
                <w:sz w:val="22"/>
                <w:szCs w:val="22"/>
              </w:rPr>
            </w:pPr>
            <w:r>
              <w:rPr>
                <w:rFonts w:ascii="Cambria" w:eastAsia="Cambria" w:hAnsi="Cambria" w:cs="Cambria"/>
                <w:sz w:val="22"/>
                <w:szCs w:val="22"/>
              </w:rPr>
              <w:t>Unit Projects</w:t>
            </w:r>
          </w:p>
          <w:p w:rsidR="008A653C" w:rsidRDefault="00990380">
            <w:pPr>
              <w:pStyle w:val="normal0"/>
              <w:numPr>
                <w:ilvl w:val="0"/>
                <w:numId w:val="10"/>
              </w:numPr>
              <w:spacing w:before="40" w:after="40"/>
              <w:contextualSpacing/>
            </w:pPr>
            <w:r>
              <w:rPr>
                <w:rFonts w:ascii="Cambria" w:eastAsia="Cambria" w:hAnsi="Cambria" w:cs="Cambria"/>
                <w:sz w:val="22"/>
                <w:szCs w:val="22"/>
              </w:rPr>
              <w:lastRenderedPageBreak/>
              <w:t>Mid-Term and Final Exams</w:t>
            </w:r>
          </w:p>
        </w:tc>
      </w:tr>
      <w:tr w:rsidR="008A653C" w:rsidTr="009E421D">
        <w:tc>
          <w:tcPr>
            <w:tcW w:w="9680" w:type="dxa"/>
            <w:gridSpan w:val="2"/>
            <w:tcBorders>
              <w:top w:val="single" w:sz="4" w:space="0" w:color="000000"/>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lastRenderedPageBreak/>
              <w:t>Modifications (ELLs, Special Education, Gifted and Talented)</w:t>
            </w:r>
          </w:p>
          <w:p w:rsidR="008A653C" w:rsidRDefault="00990380">
            <w:pPr>
              <w:pStyle w:val="normal0"/>
              <w:numPr>
                <w:ilvl w:val="0"/>
                <w:numId w:val="3"/>
              </w:numPr>
              <w:spacing w:before="40" w:after="40"/>
              <w:contextualSpacing/>
              <w:rPr>
                <w:b/>
                <w:sz w:val="22"/>
                <w:szCs w:val="22"/>
              </w:rPr>
            </w:pPr>
            <w:r>
              <w:rPr>
                <w:rFonts w:ascii="Cambria" w:eastAsia="Cambria" w:hAnsi="Cambria" w:cs="Cambria"/>
                <w:sz w:val="22"/>
                <w:szCs w:val="22"/>
              </w:rPr>
              <w:t>Teacher tutoring</w:t>
            </w:r>
          </w:p>
          <w:p w:rsidR="008A653C" w:rsidRDefault="00990380">
            <w:pPr>
              <w:pStyle w:val="normal0"/>
              <w:numPr>
                <w:ilvl w:val="0"/>
                <w:numId w:val="3"/>
              </w:numPr>
              <w:spacing w:before="40" w:after="40"/>
              <w:contextualSpacing/>
              <w:rPr>
                <w:b/>
                <w:sz w:val="22"/>
                <w:szCs w:val="22"/>
              </w:rPr>
            </w:pPr>
            <w:r>
              <w:rPr>
                <w:rFonts w:ascii="Cambria" w:eastAsia="Cambria" w:hAnsi="Cambria" w:cs="Cambria"/>
                <w:sz w:val="22"/>
                <w:szCs w:val="22"/>
              </w:rPr>
              <w:t>Peer tutoring</w:t>
            </w:r>
          </w:p>
          <w:p w:rsidR="008A653C" w:rsidRDefault="00990380">
            <w:pPr>
              <w:pStyle w:val="normal0"/>
              <w:numPr>
                <w:ilvl w:val="0"/>
                <w:numId w:val="3"/>
              </w:numPr>
              <w:spacing w:before="40" w:after="40"/>
              <w:contextualSpacing/>
              <w:rPr>
                <w:b/>
                <w:sz w:val="22"/>
                <w:szCs w:val="22"/>
              </w:rPr>
            </w:pPr>
            <w:r>
              <w:rPr>
                <w:rFonts w:ascii="Cambria" w:eastAsia="Cambria" w:hAnsi="Cambria" w:cs="Cambria"/>
                <w:sz w:val="22"/>
                <w:szCs w:val="22"/>
              </w:rPr>
              <w:t>Cooperative learning groups</w:t>
            </w:r>
          </w:p>
          <w:p w:rsidR="008A653C" w:rsidRDefault="00990380">
            <w:pPr>
              <w:pStyle w:val="normal0"/>
              <w:numPr>
                <w:ilvl w:val="0"/>
                <w:numId w:val="3"/>
              </w:numPr>
              <w:spacing w:before="40" w:after="40"/>
              <w:contextualSpacing/>
              <w:rPr>
                <w:b/>
                <w:sz w:val="22"/>
                <w:szCs w:val="22"/>
              </w:rPr>
            </w:pPr>
            <w:r>
              <w:rPr>
                <w:rFonts w:ascii="Cambria" w:eastAsia="Cambria" w:hAnsi="Cambria" w:cs="Cambria"/>
                <w:sz w:val="22"/>
                <w:szCs w:val="22"/>
              </w:rPr>
              <w:t xml:space="preserve">Modified assignments </w:t>
            </w:r>
          </w:p>
          <w:p w:rsidR="008A653C" w:rsidRDefault="00990380">
            <w:pPr>
              <w:pStyle w:val="normal0"/>
              <w:numPr>
                <w:ilvl w:val="0"/>
                <w:numId w:val="3"/>
              </w:numPr>
              <w:spacing w:before="40" w:after="40"/>
              <w:contextualSpacing/>
              <w:rPr>
                <w:b/>
                <w:sz w:val="22"/>
                <w:szCs w:val="22"/>
              </w:rPr>
            </w:pPr>
            <w:r>
              <w:rPr>
                <w:rFonts w:ascii="Cambria" w:eastAsia="Cambria" w:hAnsi="Cambria" w:cs="Cambria"/>
                <w:sz w:val="22"/>
                <w:szCs w:val="22"/>
              </w:rPr>
              <w:t xml:space="preserve">Alternative assessments </w:t>
            </w:r>
          </w:p>
          <w:p w:rsidR="008A653C" w:rsidRDefault="00990380">
            <w:pPr>
              <w:pStyle w:val="normal0"/>
              <w:numPr>
                <w:ilvl w:val="0"/>
                <w:numId w:val="3"/>
              </w:numPr>
              <w:spacing w:before="40" w:after="40"/>
              <w:contextualSpacing/>
              <w:rPr>
                <w:b/>
                <w:sz w:val="22"/>
                <w:szCs w:val="22"/>
              </w:rPr>
            </w:pPr>
            <w:r>
              <w:rPr>
                <w:rFonts w:ascii="Cambria" w:eastAsia="Cambria" w:hAnsi="Cambria" w:cs="Cambria"/>
                <w:sz w:val="22"/>
                <w:szCs w:val="22"/>
              </w:rPr>
              <w:t>Group investigation</w:t>
            </w:r>
          </w:p>
          <w:p w:rsidR="008A653C" w:rsidRDefault="00990380">
            <w:pPr>
              <w:pStyle w:val="normal0"/>
              <w:numPr>
                <w:ilvl w:val="0"/>
                <w:numId w:val="3"/>
              </w:numPr>
              <w:spacing w:before="40" w:after="40"/>
              <w:contextualSpacing/>
              <w:rPr>
                <w:b/>
                <w:sz w:val="22"/>
                <w:szCs w:val="22"/>
              </w:rPr>
            </w:pPr>
            <w:r>
              <w:rPr>
                <w:rFonts w:ascii="Cambria" w:eastAsia="Cambria" w:hAnsi="Cambria" w:cs="Cambria"/>
                <w:sz w:val="22"/>
                <w:szCs w:val="22"/>
              </w:rPr>
              <w:t>Differentiated instruction</w:t>
            </w:r>
          </w:p>
          <w:p w:rsidR="008A653C" w:rsidRDefault="00990380">
            <w:pPr>
              <w:pStyle w:val="normal0"/>
              <w:numPr>
                <w:ilvl w:val="0"/>
                <w:numId w:val="3"/>
              </w:numPr>
              <w:spacing w:before="40" w:after="40"/>
              <w:contextualSpacing/>
              <w:rPr>
                <w:b/>
                <w:sz w:val="22"/>
                <w:szCs w:val="22"/>
              </w:rPr>
            </w:pPr>
            <w:r>
              <w:rPr>
                <w:rFonts w:ascii="Cambria" w:eastAsia="Cambria" w:hAnsi="Cambria" w:cs="Cambria"/>
                <w:sz w:val="22"/>
                <w:szCs w:val="22"/>
              </w:rPr>
              <w:t>Native language texts and native language to English dictionary</w:t>
            </w:r>
          </w:p>
          <w:p w:rsidR="008A653C" w:rsidRDefault="00990380">
            <w:pPr>
              <w:pStyle w:val="normal0"/>
              <w:numPr>
                <w:ilvl w:val="0"/>
                <w:numId w:val="3"/>
              </w:numPr>
              <w:spacing w:before="40" w:after="40"/>
              <w:contextualSpacing/>
              <w:rPr>
                <w:b/>
              </w:rPr>
            </w:pPr>
            <w:r>
              <w:rPr>
                <w:rFonts w:ascii="Cambria" w:eastAsia="Cambria" w:hAnsi="Cambria" w:cs="Cambria"/>
                <w:b/>
              </w:rPr>
              <w:t xml:space="preserve">   Follow all IEP modifications/504 plan</w:t>
            </w:r>
          </w:p>
          <w:p w:rsidR="008A653C" w:rsidRDefault="008A653C">
            <w:pPr>
              <w:pStyle w:val="normal0"/>
              <w:spacing w:before="40" w:after="40"/>
            </w:pPr>
          </w:p>
        </w:tc>
      </w:tr>
      <w:tr w:rsidR="008A653C" w:rsidTr="009E421D">
        <w:tc>
          <w:tcPr>
            <w:tcW w:w="9680" w:type="dxa"/>
            <w:gridSpan w:val="2"/>
            <w:tcBorders>
              <w:top w:val="single" w:sz="4" w:space="0" w:color="000000"/>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t>Curriculum development Resources/Instructional Materials/Equipment Needed Teacher Resources:</w:t>
            </w:r>
          </w:p>
          <w:p w:rsidR="008A653C" w:rsidRDefault="00990380">
            <w:pPr>
              <w:pStyle w:val="normal0"/>
              <w:spacing w:before="40" w:after="40"/>
            </w:pPr>
            <w:r>
              <w:rPr>
                <w:rFonts w:ascii="Cambria" w:eastAsia="Cambria" w:hAnsi="Cambria" w:cs="Cambria"/>
              </w:rPr>
              <w:t xml:space="preserve">For further clarification refer to NJ Class Standard Introductions at </w:t>
            </w:r>
            <w:hyperlink r:id="rId63">
              <w:r>
                <w:rPr>
                  <w:rFonts w:ascii="Cambria" w:eastAsia="Cambria" w:hAnsi="Cambria" w:cs="Cambria"/>
                  <w:b/>
                  <w:color w:val="0000FF"/>
                  <w:u w:val="single"/>
                </w:rPr>
                <w:t>www.njcccs.org</w:t>
              </w:r>
            </w:hyperlink>
            <w:r>
              <w:rPr>
                <w:rFonts w:ascii="Cambria" w:eastAsia="Cambria" w:hAnsi="Cambria" w:cs="Cambria"/>
              </w:rPr>
              <w:t>.</w:t>
            </w:r>
          </w:p>
          <w:p w:rsidR="008A653C" w:rsidRDefault="00990380">
            <w:pPr>
              <w:pStyle w:val="normal0"/>
              <w:numPr>
                <w:ilvl w:val="0"/>
                <w:numId w:val="37"/>
              </w:numPr>
              <w:spacing w:before="40" w:after="40"/>
              <w:contextualSpacing/>
            </w:pPr>
            <w:r>
              <w:rPr>
                <w:rFonts w:ascii="Cambria" w:eastAsia="Cambria" w:hAnsi="Cambria" w:cs="Cambria"/>
              </w:rPr>
              <w:t>Graphing Calculator</w:t>
            </w:r>
          </w:p>
          <w:p w:rsidR="008A653C" w:rsidRDefault="00990380">
            <w:pPr>
              <w:pStyle w:val="normal0"/>
              <w:numPr>
                <w:ilvl w:val="0"/>
                <w:numId w:val="37"/>
              </w:numPr>
              <w:spacing w:before="40" w:after="40"/>
              <w:contextualSpacing/>
            </w:pPr>
            <w:r>
              <w:rPr>
                <w:rFonts w:ascii="Cambria" w:eastAsia="Cambria" w:hAnsi="Cambria" w:cs="Cambria"/>
              </w:rPr>
              <w:t>Microsoft Excel/PowerPoint</w:t>
            </w:r>
          </w:p>
          <w:p w:rsidR="008A653C" w:rsidRDefault="00990380">
            <w:pPr>
              <w:pStyle w:val="normal0"/>
              <w:numPr>
                <w:ilvl w:val="0"/>
                <w:numId w:val="37"/>
              </w:numPr>
              <w:spacing w:before="40" w:after="40"/>
              <w:contextualSpacing/>
            </w:pPr>
            <w:r>
              <w:rPr>
                <w:rFonts w:ascii="Cambria" w:eastAsia="Cambria" w:hAnsi="Cambria" w:cs="Cambria"/>
              </w:rPr>
              <w:t>Teacher-made tests, worksheets, warm-ups, and quizzes</w:t>
            </w:r>
          </w:p>
          <w:p w:rsidR="008A653C" w:rsidRDefault="00990380">
            <w:pPr>
              <w:pStyle w:val="normal0"/>
              <w:numPr>
                <w:ilvl w:val="0"/>
                <w:numId w:val="37"/>
              </w:numPr>
              <w:spacing w:before="40" w:after="40"/>
              <w:contextualSpacing/>
              <w:rPr>
                <w:b/>
              </w:rPr>
            </w:pPr>
            <w:r>
              <w:rPr>
                <w:rFonts w:ascii="Cambria" w:eastAsia="Cambria" w:hAnsi="Cambria" w:cs="Cambria"/>
              </w:rPr>
              <w:t>Computer software to support unit</w:t>
            </w:r>
          </w:p>
          <w:p w:rsidR="008A653C" w:rsidRDefault="00990380">
            <w:pPr>
              <w:pStyle w:val="normal0"/>
              <w:numPr>
                <w:ilvl w:val="0"/>
                <w:numId w:val="37"/>
              </w:numPr>
              <w:spacing w:before="40" w:after="40"/>
              <w:contextualSpacing/>
              <w:rPr>
                <w:b/>
              </w:rPr>
            </w:pPr>
            <w:r>
              <w:rPr>
                <w:rFonts w:ascii="Cambria" w:eastAsia="Cambria" w:hAnsi="Cambria" w:cs="Cambria"/>
              </w:rPr>
              <w:t>Smart board</w:t>
            </w:r>
          </w:p>
          <w:p w:rsidR="008A653C" w:rsidRDefault="00990380">
            <w:pPr>
              <w:pStyle w:val="normal0"/>
              <w:numPr>
                <w:ilvl w:val="0"/>
                <w:numId w:val="37"/>
              </w:numPr>
              <w:spacing w:before="40" w:after="40"/>
              <w:contextualSpacing/>
              <w:rPr>
                <w:b/>
              </w:rPr>
            </w:pPr>
            <w:r>
              <w:rPr>
                <w:rFonts w:ascii="Cambria" w:eastAsia="Cambria" w:hAnsi="Cambria" w:cs="Cambria"/>
              </w:rPr>
              <w:t>Document camera</w:t>
            </w:r>
          </w:p>
          <w:p w:rsidR="008A653C" w:rsidRDefault="00E43886">
            <w:pPr>
              <w:pStyle w:val="normal0"/>
              <w:numPr>
                <w:ilvl w:val="0"/>
                <w:numId w:val="37"/>
              </w:numPr>
              <w:spacing w:before="40" w:after="40"/>
              <w:contextualSpacing/>
              <w:rPr>
                <w:b/>
              </w:rPr>
            </w:pPr>
            <w:hyperlink r:id="rId64">
              <w:r w:rsidR="00990380">
                <w:rPr>
                  <w:rFonts w:ascii="Cambria" w:eastAsia="Cambria" w:hAnsi="Cambria" w:cs="Cambria"/>
                  <w:color w:val="0000FF"/>
                  <w:u w:val="single"/>
                </w:rPr>
                <w:t>www.ixl.com</w:t>
              </w:r>
            </w:hyperlink>
            <w:hyperlink r:id="rId65"/>
          </w:p>
          <w:p w:rsidR="008A653C" w:rsidRDefault="00E43886">
            <w:pPr>
              <w:pStyle w:val="normal0"/>
              <w:numPr>
                <w:ilvl w:val="0"/>
                <w:numId w:val="37"/>
              </w:numPr>
              <w:spacing w:before="40" w:after="40"/>
              <w:contextualSpacing/>
              <w:rPr>
                <w:b/>
              </w:rPr>
            </w:pPr>
            <w:hyperlink r:id="rId66">
              <w:r w:rsidR="00990380">
                <w:rPr>
                  <w:rFonts w:ascii="Cambria" w:eastAsia="Cambria" w:hAnsi="Cambria" w:cs="Cambria"/>
                  <w:color w:val="0000FF"/>
                  <w:u w:val="single"/>
                </w:rPr>
                <w:t>www.purplemath.com</w:t>
              </w:r>
            </w:hyperlink>
            <w:r w:rsidR="00990380">
              <w:rPr>
                <w:rFonts w:ascii="Cambria" w:eastAsia="Cambria" w:hAnsi="Cambria" w:cs="Cambria"/>
              </w:rPr>
              <w:t xml:space="preserve"> </w:t>
            </w:r>
          </w:p>
          <w:p w:rsidR="008A653C" w:rsidRDefault="00E43886">
            <w:pPr>
              <w:pStyle w:val="normal0"/>
              <w:numPr>
                <w:ilvl w:val="0"/>
                <w:numId w:val="37"/>
              </w:numPr>
              <w:spacing w:before="40" w:after="40"/>
              <w:contextualSpacing/>
              <w:rPr>
                <w:b/>
              </w:rPr>
            </w:pPr>
            <w:hyperlink r:id="rId67">
              <w:r w:rsidR="00990380">
                <w:rPr>
                  <w:rFonts w:ascii="Cambria" w:eastAsia="Cambria" w:hAnsi="Cambria" w:cs="Cambria"/>
                  <w:color w:val="0000FF"/>
                  <w:u w:val="single"/>
                </w:rPr>
                <w:t>www.Kutasoftware.com</w:t>
              </w:r>
            </w:hyperlink>
            <w:hyperlink r:id="rId68"/>
          </w:p>
          <w:p w:rsidR="008A653C" w:rsidRDefault="00E43886">
            <w:pPr>
              <w:pStyle w:val="normal0"/>
              <w:numPr>
                <w:ilvl w:val="0"/>
                <w:numId w:val="37"/>
              </w:numPr>
              <w:spacing w:before="40" w:after="40"/>
              <w:contextualSpacing/>
              <w:rPr>
                <w:b/>
              </w:rPr>
            </w:pPr>
            <w:hyperlink r:id="rId69">
              <w:r w:rsidR="00990380">
                <w:rPr>
                  <w:rFonts w:ascii="Cambria" w:eastAsia="Cambria" w:hAnsi="Cambria" w:cs="Cambria"/>
                  <w:color w:val="0000FF"/>
                  <w:u w:val="single"/>
                </w:rPr>
                <w:t>www.Khanacademy.com</w:t>
              </w:r>
            </w:hyperlink>
            <w:hyperlink r:id="rId70"/>
          </w:p>
          <w:p w:rsidR="008A653C" w:rsidRDefault="00E43886">
            <w:pPr>
              <w:pStyle w:val="normal0"/>
              <w:numPr>
                <w:ilvl w:val="0"/>
                <w:numId w:val="37"/>
              </w:numPr>
              <w:spacing w:before="40" w:after="40"/>
              <w:contextualSpacing/>
              <w:rPr>
                <w:b/>
              </w:rPr>
            </w:pPr>
            <w:hyperlink r:id="rId71">
              <w:r w:rsidR="00990380">
                <w:rPr>
                  <w:rFonts w:ascii="Cambria" w:eastAsia="Cambria" w:hAnsi="Cambria" w:cs="Cambria"/>
                  <w:color w:val="0000FF"/>
                  <w:u w:val="single"/>
                </w:rPr>
                <w:t>www.brightstorm.com</w:t>
              </w:r>
            </w:hyperlink>
            <w:hyperlink r:id="rId72"/>
          </w:p>
          <w:p w:rsidR="008A653C" w:rsidRDefault="00E43886">
            <w:pPr>
              <w:pStyle w:val="normal0"/>
              <w:numPr>
                <w:ilvl w:val="0"/>
                <w:numId w:val="37"/>
              </w:numPr>
              <w:spacing w:before="40" w:after="40"/>
              <w:contextualSpacing/>
              <w:rPr>
                <w:b/>
              </w:rPr>
            </w:pPr>
            <w:hyperlink r:id="rId73">
              <w:r w:rsidR="00990380">
                <w:rPr>
                  <w:rFonts w:ascii="Cambria" w:eastAsia="Cambria" w:hAnsi="Cambria" w:cs="Cambria"/>
                  <w:color w:val="0000FF"/>
                  <w:u w:val="single"/>
                </w:rPr>
                <w:t>www.coolmath.com</w:t>
              </w:r>
            </w:hyperlink>
            <w:r w:rsidR="00990380">
              <w:rPr>
                <w:rFonts w:ascii="Cambria" w:eastAsia="Cambria" w:hAnsi="Cambria" w:cs="Cambria"/>
              </w:rPr>
              <w:t xml:space="preserve"> </w:t>
            </w:r>
          </w:p>
          <w:p w:rsidR="008A653C" w:rsidRDefault="00E43886">
            <w:pPr>
              <w:pStyle w:val="normal0"/>
              <w:numPr>
                <w:ilvl w:val="0"/>
                <w:numId w:val="37"/>
              </w:numPr>
              <w:spacing w:before="40" w:after="40"/>
              <w:contextualSpacing/>
            </w:pPr>
            <w:hyperlink r:id="rId74">
              <w:r w:rsidR="00990380">
                <w:rPr>
                  <w:rFonts w:ascii="Cambria" w:eastAsia="Cambria" w:hAnsi="Cambria" w:cs="Cambria"/>
                  <w:color w:val="0000FF"/>
                  <w:u w:val="single"/>
                </w:rPr>
                <w:t>www.desmos.com</w:t>
              </w:r>
            </w:hyperlink>
            <w:hyperlink r:id="rId75"/>
          </w:p>
          <w:p w:rsidR="008A653C" w:rsidRDefault="00E43886">
            <w:pPr>
              <w:pStyle w:val="normal0"/>
              <w:spacing w:before="40" w:after="40"/>
              <w:ind w:left="360"/>
            </w:pPr>
            <w:hyperlink r:id="rId76"/>
          </w:p>
        </w:tc>
      </w:tr>
      <w:tr w:rsidR="008A653C" w:rsidTr="009E421D">
        <w:tc>
          <w:tcPr>
            <w:tcW w:w="9680" w:type="dxa"/>
            <w:gridSpan w:val="2"/>
            <w:tcBorders>
              <w:top w:val="nil"/>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t>Teacher Notes:</w:t>
            </w:r>
          </w:p>
          <w:p w:rsidR="008A653C" w:rsidRDefault="008A653C">
            <w:pPr>
              <w:pStyle w:val="normal0"/>
              <w:spacing w:before="40" w:after="40"/>
            </w:pPr>
          </w:p>
        </w:tc>
      </w:tr>
    </w:tbl>
    <w:p w:rsidR="008A653C" w:rsidRDefault="008A653C">
      <w:pPr>
        <w:pStyle w:val="normal0"/>
      </w:pPr>
    </w:p>
    <w:p w:rsidR="008A653C" w:rsidRDefault="008A653C">
      <w:pPr>
        <w:pStyle w:val="normal0"/>
      </w:pPr>
    </w:p>
    <w:p w:rsidR="008A653C" w:rsidRDefault="008A653C">
      <w:pPr>
        <w:pStyle w:val="normal0"/>
      </w:pPr>
    </w:p>
    <w:p w:rsidR="009E421D" w:rsidRDefault="009E421D">
      <w:pPr>
        <w:pStyle w:val="normal0"/>
      </w:pPr>
    </w:p>
    <w:p w:rsidR="009E421D" w:rsidRDefault="009E421D">
      <w:pPr>
        <w:pStyle w:val="normal0"/>
      </w:pPr>
    </w:p>
    <w:p w:rsidR="009E421D" w:rsidRDefault="009E421D">
      <w:pPr>
        <w:pStyle w:val="normal0"/>
      </w:pPr>
    </w:p>
    <w:p w:rsidR="009E421D" w:rsidRDefault="009E421D">
      <w:pPr>
        <w:pStyle w:val="normal0"/>
      </w:pPr>
    </w:p>
    <w:p w:rsidR="009E421D" w:rsidRDefault="009E421D">
      <w:pPr>
        <w:pStyle w:val="normal0"/>
      </w:pPr>
    </w:p>
    <w:p w:rsidR="009E421D" w:rsidRDefault="009E421D">
      <w:pPr>
        <w:pStyle w:val="normal0"/>
      </w:pPr>
    </w:p>
    <w:p w:rsidR="009E421D" w:rsidRDefault="009E421D">
      <w:pPr>
        <w:pStyle w:val="normal0"/>
      </w:pPr>
    </w:p>
    <w:p w:rsidR="009E421D" w:rsidRDefault="009E421D">
      <w:pPr>
        <w:pStyle w:val="normal0"/>
      </w:pPr>
    </w:p>
    <w:p w:rsidR="008A653C" w:rsidRDefault="008A653C">
      <w:pPr>
        <w:pStyle w:val="normal0"/>
        <w:spacing w:before="100" w:after="100"/>
      </w:pPr>
    </w:p>
    <w:p w:rsidR="008A653C" w:rsidRDefault="008A653C">
      <w:pPr>
        <w:pStyle w:val="normal0"/>
        <w:spacing w:before="100" w:after="100"/>
        <w:jc w:val="center"/>
      </w:pPr>
    </w:p>
    <w:tbl>
      <w:tblPr>
        <w:tblStyle w:val="ad"/>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78"/>
        <w:gridCol w:w="2783"/>
        <w:gridCol w:w="5682"/>
      </w:tblGrid>
      <w:tr w:rsidR="008A653C">
        <w:trPr>
          <w:trHeight w:val="700"/>
        </w:trPr>
        <w:tc>
          <w:tcPr>
            <w:tcW w:w="9643" w:type="dxa"/>
            <w:gridSpan w:val="3"/>
            <w:tcBorders>
              <w:bottom w:val="single" w:sz="4" w:space="0" w:color="000000"/>
            </w:tcBorders>
            <w:shd w:val="clear" w:color="auto" w:fill="365F91"/>
          </w:tcPr>
          <w:p w:rsidR="008A653C" w:rsidRDefault="00990380">
            <w:pPr>
              <w:pStyle w:val="normal0"/>
              <w:spacing w:before="40" w:after="40"/>
              <w:jc w:val="center"/>
            </w:pPr>
            <w:r>
              <w:rPr>
                <w:b/>
                <w:color w:val="FFFFFF"/>
              </w:rPr>
              <w:lastRenderedPageBreak/>
              <w:t>OCEAN COUNTY MATHEMATICS CURRICULUM</w:t>
            </w:r>
          </w:p>
          <w:p w:rsidR="008A653C" w:rsidRDefault="00990380">
            <w:pPr>
              <w:pStyle w:val="normal0"/>
              <w:spacing w:before="40" w:after="40"/>
              <w:jc w:val="center"/>
            </w:pPr>
            <w:r>
              <w:rPr>
                <w:b/>
                <w:color w:val="FFFFFF"/>
              </w:rPr>
              <w:t xml:space="preserve">Unit Overview </w:t>
            </w:r>
          </w:p>
        </w:tc>
      </w:tr>
      <w:tr w:rsidR="008A653C">
        <w:trPr>
          <w:trHeight w:val="320"/>
        </w:trPr>
        <w:tc>
          <w:tcPr>
            <w:tcW w:w="9643" w:type="dxa"/>
            <w:gridSpan w:val="3"/>
            <w:shd w:val="clear" w:color="auto" w:fill="FFCCCC"/>
          </w:tcPr>
          <w:p w:rsidR="008A653C" w:rsidRDefault="00990380">
            <w:pPr>
              <w:pStyle w:val="normal0"/>
              <w:spacing w:before="40" w:after="40"/>
            </w:pPr>
            <w:r>
              <w:rPr>
                <w:b/>
              </w:rPr>
              <w:t xml:space="preserve">Content Area:  </w:t>
            </w:r>
            <w:r>
              <w:t xml:space="preserve">Mathematics   </w:t>
            </w:r>
            <w:r>
              <w:rPr>
                <w:b/>
              </w:rPr>
              <w:t xml:space="preserve">                                                                        Grade: </w:t>
            </w:r>
            <w:r>
              <w:t>High School</w:t>
            </w:r>
          </w:p>
        </w:tc>
      </w:tr>
      <w:tr w:rsidR="008A653C">
        <w:trPr>
          <w:trHeight w:val="320"/>
        </w:trPr>
        <w:tc>
          <w:tcPr>
            <w:tcW w:w="9643" w:type="dxa"/>
            <w:gridSpan w:val="3"/>
            <w:tcBorders>
              <w:bottom w:val="single" w:sz="4" w:space="0" w:color="000000"/>
            </w:tcBorders>
            <w:shd w:val="clear" w:color="auto" w:fill="FFCCCC"/>
          </w:tcPr>
          <w:p w:rsidR="008A653C" w:rsidRDefault="00990380">
            <w:pPr>
              <w:pStyle w:val="normal0"/>
            </w:pPr>
            <w:r>
              <w:rPr>
                <w:b/>
              </w:rPr>
              <w:t>Unit Title</w:t>
            </w:r>
            <w:r>
              <w:t>: Higher Order of Derivatives and Graphing Implications</w:t>
            </w:r>
          </w:p>
        </w:tc>
      </w:tr>
      <w:tr w:rsidR="008A653C">
        <w:trPr>
          <w:trHeight w:val="320"/>
        </w:trPr>
        <w:tc>
          <w:tcPr>
            <w:tcW w:w="9643" w:type="dxa"/>
            <w:gridSpan w:val="3"/>
            <w:tcBorders>
              <w:bottom w:val="single" w:sz="4" w:space="0" w:color="000000"/>
            </w:tcBorders>
            <w:shd w:val="clear" w:color="auto" w:fill="FFCCCC"/>
          </w:tcPr>
          <w:p w:rsidR="008A653C" w:rsidRDefault="00990380">
            <w:pPr>
              <w:pStyle w:val="normal0"/>
              <w:spacing w:before="40" w:after="40"/>
            </w:pPr>
            <w:r>
              <w:rPr>
                <w:b/>
              </w:rPr>
              <w:t>Domain:</w:t>
            </w:r>
            <w:r>
              <w:t xml:space="preserve"> Number &amp; Quantity/Algebra/Functions/Modeling/Geometry</w:t>
            </w:r>
            <w:r>
              <w:rPr>
                <w:b/>
              </w:rPr>
              <w:t xml:space="preserve"> </w:t>
            </w:r>
          </w:p>
        </w:tc>
      </w:tr>
      <w:tr w:rsidR="008A653C">
        <w:trPr>
          <w:trHeight w:val="900"/>
        </w:trPr>
        <w:tc>
          <w:tcPr>
            <w:tcW w:w="9643" w:type="dxa"/>
            <w:gridSpan w:val="3"/>
            <w:tcBorders>
              <w:top w:val="single" w:sz="4" w:space="0" w:color="000000"/>
              <w:bottom w:val="nil"/>
            </w:tcBorders>
            <w:shd w:val="clear" w:color="auto" w:fill="FFCCCC"/>
          </w:tcPr>
          <w:p w:rsidR="008A653C" w:rsidRDefault="008A653C">
            <w:pPr>
              <w:pStyle w:val="normal0"/>
              <w:spacing w:before="40" w:after="40"/>
            </w:pPr>
          </w:p>
          <w:p w:rsidR="008A653C" w:rsidRDefault="00990380">
            <w:pPr>
              <w:pStyle w:val="normal0"/>
              <w:spacing w:before="40" w:after="40"/>
            </w:pPr>
            <w:r>
              <w:rPr>
                <w:b/>
              </w:rPr>
              <w:t xml:space="preserve">Unit Summary: </w:t>
            </w:r>
          </w:p>
          <w:p w:rsidR="008A653C" w:rsidRDefault="00990380">
            <w:pPr>
              <w:pStyle w:val="normal0"/>
            </w:pPr>
            <w:r>
              <w:t xml:space="preserve">This unit shows how to draw conclusions from derivatives about the extreme values of a function and about the general shape of a function’s graph. It further investigates how a tangent line captures the shape of a curve near the point of tangency, how to deduce rates of change that cannot be measured from rates of change that are already known, and how to find a function when only its first derivative and its value at a single point are known. </w:t>
            </w:r>
          </w:p>
          <w:p w:rsidR="008A653C" w:rsidRDefault="008A653C">
            <w:pPr>
              <w:pStyle w:val="normal0"/>
              <w:spacing w:before="40" w:after="40"/>
            </w:pPr>
          </w:p>
        </w:tc>
      </w:tr>
      <w:tr w:rsidR="008A653C">
        <w:trPr>
          <w:trHeight w:val="340"/>
        </w:trPr>
        <w:tc>
          <w:tcPr>
            <w:tcW w:w="9643" w:type="dxa"/>
            <w:gridSpan w:val="3"/>
            <w:tcBorders>
              <w:top w:val="nil"/>
              <w:bottom w:val="nil"/>
            </w:tcBorders>
            <w:shd w:val="clear" w:color="auto" w:fill="FFCCCC"/>
          </w:tcPr>
          <w:p w:rsidR="008A653C" w:rsidRDefault="00990380">
            <w:pPr>
              <w:pStyle w:val="normal0"/>
              <w:spacing w:before="40" w:after="40"/>
            </w:pPr>
            <w:r>
              <w:rPr>
                <w:rFonts w:ascii="Cambria" w:eastAsia="Cambria" w:hAnsi="Cambria" w:cs="Cambria"/>
                <w:b/>
              </w:rPr>
              <w:t xml:space="preserve">Primary interdisciplinary connections: </w:t>
            </w:r>
            <w:r>
              <w:rPr>
                <w:rFonts w:ascii="Cambria" w:eastAsia="Cambria" w:hAnsi="Cambria" w:cs="Cambria"/>
              </w:rPr>
              <w:t>Infused within the unit are connections to the 2014 NJCCCS for Mathematics, Language Arts Literacy, Science and Technology.</w:t>
            </w:r>
          </w:p>
        </w:tc>
      </w:tr>
      <w:tr w:rsidR="008A653C">
        <w:trPr>
          <w:trHeight w:val="600"/>
        </w:trPr>
        <w:tc>
          <w:tcPr>
            <w:tcW w:w="9643" w:type="dxa"/>
            <w:gridSpan w:val="3"/>
            <w:tcBorders>
              <w:top w:val="nil"/>
            </w:tcBorders>
            <w:shd w:val="clear" w:color="auto" w:fill="FFCCCC"/>
          </w:tcPr>
          <w:p w:rsidR="008A653C" w:rsidRDefault="008A653C">
            <w:pPr>
              <w:pStyle w:val="normal0"/>
              <w:spacing w:before="40" w:after="40"/>
            </w:pPr>
          </w:p>
          <w:p w:rsidR="008A653C" w:rsidRDefault="00990380">
            <w:pPr>
              <w:pStyle w:val="normal0"/>
              <w:spacing w:before="40" w:after="40"/>
            </w:pPr>
            <w:r>
              <w:rPr>
                <w:rFonts w:ascii="Cambria" w:eastAsia="Cambria" w:hAnsi="Cambria" w:cs="Cambria"/>
                <w:b/>
              </w:rPr>
              <w:t>21</w:t>
            </w:r>
            <w:r>
              <w:rPr>
                <w:rFonts w:ascii="Cambria" w:eastAsia="Cambria" w:hAnsi="Cambria" w:cs="Cambria"/>
                <w:b/>
                <w:vertAlign w:val="superscript"/>
              </w:rPr>
              <w:t>st</w:t>
            </w:r>
            <w:r>
              <w:rPr>
                <w:rFonts w:ascii="Cambria" w:eastAsia="Cambria" w:hAnsi="Cambria" w:cs="Cambria"/>
                <w:b/>
              </w:rPr>
              <w:t xml:space="preserve"> century themes: </w:t>
            </w:r>
            <w:r>
              <w:rPr>
                <w:rFonts w:ascii="Cambria" w:eastAsia="Cambria" w:hAnsi="Cambria" w:cs="Cambria"/>
              </w:rPr>
              <w:t>The unit will integrate the 21</w:t>
            </w:r>
            <w:r>
              <w:rPr>
                <w:rFonts w:ascii="Cambria" w:eastAsia="Cambria" w:hAnsi="Cambria" w:cs="Cambria"/>
                <w:vertAlign w:val="superscript"/>
              </w:rPr>
              <w:t>st</w:t>
            </w:r>
            <w:r>
              <w:rPr>
                <w:rFonts w:ascii="Cambria" w:eastAsia="Cambria" w:hAnsi="Cambria" w:cs="Cambria"/>
              </w:rPr>
              <w:t xml:space="preserve"> Century Life and Career standards:</w:t>
            </w:r>
          </w:p>
          <w:p w:rsidR="008A653C" w:rsidRDefault="00990380">
            <w:pPr>
              <w:pStyle w:val="normal0"/>
            </w:pPr>
            <w:r>
              <w:t>CRP2. Apply appropriate academic and technical skills.</w:t>
            </w:r>
          </w:p>
          <w:p w:rsidR="008A653C" w:rsidRDefault="00990380">
            <w:pPr>
              <w:pStyle w:val="normal0"/>
            </w:pPr>
            <w:r>
              <w:t>CRP4. Communicate clearly and effectively and with reason</w:t>
            </w:r>
          </w:p>
          <w:p w:rsidR="008A653C" w:rsidRDefault="00990380">
            <w:pPr>
              <w:pStyle w:val="normal0"/>
            </w:pPr>
            <w:r>
              <w:t>CRP6. Demonstrate creativity and innovation.</w:t>
            </w:r>
          </w:p>
          <w:p w:rsidR="008A653C" w:rsidRDefault="00990380">
            <w:pPr>
              <w:pStyle w:val="normal0"/>
            </w:pPr>
            <w:r>
              <w:t>CRP7. Employ valid and reliable research strategies.</w:t>
            </w:r>
          </w:p>
          <w:p w:rsidR="008A653C" w:rsidRDefault="00990380">
            <w:pPr>
              <w:pStyle w:val="normal0"/>
            </w:pPr>
            <w:r>
              <w:t>CRP8. Utilize critical thinking to make sense of problems and persevere in solving them.</w:t>
            </w:r>
          </w:p>
          <w:p w:rsidR="008A653C" w:rsidRDefault="00990380">
            <w:pPr>
              <w:pStyle w:val="normal0"/>
            </w:pPr>
            <w:r>
              <w:t>CRP11. Use technology to enhance productivity.</w:t>
            </w:r>
          </w:p>
          <w:p w:rsidR="008A653C" w:rsidRDefault="008A653C">
            <w:pPr>
              <w:pStyle w:val="normal0"/>
              <w:spacing w:before="40" w:after="40"/>
            </w:pPr>
          </w:p>
        </w:tc>
      </w:tr>
      <w:tr w:rsidR="008A653C">
        <w:trPr>
          <w:trHeight w:val="300"/>
        </w:trPr>
        <w:tc>
          <w:tcPr>
            <w:tcW w:w="9643" w:type="dxa"/>
            <w:gridSpan w:val="3"/>
            <w:tcBorders>
              <w:bottom w:val="single" w:sz="4" w:space="0" w:color="000000"/>
            </w:tcBorders>
            <w:shd w:val="clear" w:color="auto" w:fill="365F91"/>
          </w:tcPr>
          <w:p w:rsidR="008A653C" w:rsidRDefault="00990380">
            <w:pPr>
              <w:pStyle w:val="normal0"/>
              <w:jc w:val="center"/>
            </w:pPr>
            <w:r>
              <w:rPr>
                <w:b/>
                <w:color w:val="FFFFFF"/>
              </w:rPr>
              <w:t>Learning Targets</w:t>
            </w:r>
          </w:p>
        </w:tc>
      </w:tr>
      <w:tr w:rsidR="008A653C">
        <w:trPr>
          <w:trHeight w:val="620"/>
        </w:trPr>
        <w:tc>
          <w:tcPr>
            <w:tcW w:w="9643" w:type="dxa"/>
            <w:gridSpan w:val="3"/>
            <w:shd w:val="clear" w:color="auto" w:fill="FFCCCC"/>
          </w:tcPr>
          <w:p w:rsidR="008A653C" w:rsidRDefault="00990380">
            <w:pPr>
              <w:pStyle w:val="normal0"/>
              <w:spacing w:before="40" w:after="40"/>
            </w:pPr>
            <w:r>
              <w:rPr>
                <w:b/>
              </w:rPr>
              <w:t>Content Standards</w:t>
            </w:r>
          </w:p>
          <w:p w:rsidR="008A653C" w:rsidRDefault="008A653C">
            <w:pPr>
              <w:pStyle w:val="normal0"/>
              <w:spacing w:before="40" w:after="40"/>
            </w:pPr>
          </w:p>
        </w:tc>
      </w:tr>
      <w:tr w:rsidR="008A653C">
        <w:trPr>
          <w:trHeight w:val="240"/>
        </w:trPr>
        <w:tc>
          <w:tcPr>
            <w:tcW w:w="1178" w:type="dxa"/>
            <w:shd w:val="clear" w:color="auto" w:fill="FFCCCC"/>
          </w:tcPr>
          <w:p w:rsidR="008A653C" w:rsidRDefault="00990380">
            <w:pPr>
              <w:pStyle w:val="normal0"/>
            </w:pPr>
            <w:r>
              <w:rPr>
                <w:b/>
              </w:rPr>
              <w:t>Number</w:t>
            </w:r>
          </w:p>
        </w:tc>
        <w:tc>
          <w:tcPr>
            <w:tcW w:w="8465" w:type="dxa"/>
            <w:gridSpan w:val="2"/>
            <w:shd w:val="clear" w:color="auto" w:fill="FFCCCC"/>
          </w:tcPr>
          <w:p w:rsidR="008A653C" w:rsidRDefault="00990380">
            <w:pPr>
              <w:pStyle w:val="normal0"/>
            </w:pPr>
            <w:r>
              <w:rPr>
                <w:b/>
              </w:rPr>
              <w:t xml:space="preserve"> Common Core Standard for Mastery</w:t>
            </w:r>
          </w:p>
        </w:tc>
      </w:tr>
      <w:tr w:rsidR="008A653C">
        <w:trPr>
          <w:trHeight w:val="320"/>
        </w:trPr>
        <w:tc>
          <w:tcPr>
            <w:tcW w:w="1178" w:type="dxa"/>
            <w:shd w:val="clear" w:color="auto" w:fill="FFCCCC"/>
          </w:tcPr>
          <w:p w:rsidR="008A653C" w:rsidRDefault="00990380">
            <w:pPr>
              <w:pStyle w:val="normal0"/>
              <w:spacing w:before="40" w:after="40"/>
            </w:pPr>
            <w:r>
              <w:t xml:space="preserve">F-IF 2. </w:t>
            </w:r>
          </w:p>
        </w:tc>
        <w:tc>
          <w:tcPr>
            <w:tcW w:w="8465" w:type="dxa"/>
            <w:gridSpan w:val="2"/>
            <w:shd w:val="clear" w:color="auto" w:fill="FFCCCC"/>
          </w:tcPr>
          <w:p w:rsidR="008A653C" w:rsidRDefault="00990380">
            <w:pPr>
              <w:pStyle w:val="normal0"/>
              <w:spacing w:before="40" w:after="40"/>
            </w:pPr>
            <w:r>
              <w:rPr>
                <w:color w:val="3B3B3A"/>
              </w:rPr>
              <w:t>Use function notation, evaluate functions for inputs in their domains, and interpret statements that use function notation in terms of a context.</w:t>
            </w:r>
          </w:p>
        </w:tc>
      </w:tr>
      <w:tr w:rsidR="008A653C">
        <w:trPr>
          <w:trHeight w:val="320"/>
        </w:trPr>
        <w:tc>
          <w:tcPr>
            <w:tcW w:w="1178" w:type="dxa"/>
            <w:shd w:val="clear" w:color="auto" w:fill="FFCCCC"/>
          </w:tcPr>
          <w:p w:rsidR="008A653C" w:rsidRDefault="00990380">
            <w:pPr>
              <w:pStyle w:val="normal0"/>
              <w:spacing w:before="40" w:after="40"/>
            </w:pPr>
            <w:r>
              <w:t xml:space="preserve">F-IF 3. </w:t>
            </w:r>
          </w:p>
        </w:tc>
        <w:tc>
          <w:tcPr>
            <w:tcW w:w="8465" w:type="dxa"/>
            <w:gridSpan w:val="2"/>
            <w:shd w:val="clear" w:color="auto" w:fill="FFCCCC"/>
          </w:tcPr>
          <w:p w:rsidR="008A653C" w:rsidRDefault="00990380">
            <w:pPr>
              <w:pStyle w:val="normal0"/>
              <w:spacing w:before="40" w:after="40"/>
            </w:pPr>
            <w:r>
              <w:rPr>
                <w:color w:val="3B3B3A"/>
              </w:rPr>
              <w:t xml:space="preserve">Recognize that sequences are functions, sometimes defined recursively, whose domain is a subset of the integers. </w:t>
            </w:r>
            <w:r>
              <w:rPr>
                <w:rFonts w:ascii="Arial Unicode MS" w:eastAsia="Arial Unicode MS" w:hAnsi="Arial Unicode MS" w:cs="Arial Unicode MS"/>
                <w:i/>
                <w:color w:val="3B3B3A"/>
              </w:rPr>
              <w:t>For example, the Fibonacci sequence is defined recursively by f(0) = f(1) = 1, f(n+1) = f(n) + f(n-1) for n ≥ 1.</w:t>
            </w:r>
          </w:p>
        </w:tc>
      </w:tr>
      <w:tr w:rsidR="008A653C">
        <w:trPr>
          <w:trHeight w:val="300"/>
        </w:trPr>
        <w:tc>
          <w:tcPr>
            <w:tcW w:w="1178" w:type="dxa"/>
            <w:shd w:val="clear" w:color="auto" w:fill="FFCCCC"/>
          </w:tcPr>
          <w:p w:rsidR="008A653C" w:rsidRDefault="00990380">
            <w:pPr>
              <w:pStyle w:val="normal0"/>
              <w:spacing w:before="40" w:after="40"/>
            </w:pPr>
            <w:r>
              <w:t xml:space="preserve">F-IF 4. </w:t>
            </w:r>
          </w:p>
        </w:tc>
        <w:tc>
          <w:tcPr>
            <w:tcW w:w="8465" w:type="dxa"/>
            <w:gridSpan w:val="2"/>
            <w:shd w:val="clear" w:color="auto" w:fill="FFCCCC"/>
          </w:tcPr>
          <w:p w:rsidR="008A653C" w:rsidRDefault="00990380">
            <w:pPr>
              <w:pStyle w:val="normal0"/>
              <w:spacing w:before="40" w:after="40"/>
            </w:pPr>
            <w:r>
              <w:rPr>
                <w:color w:val="3B3B3A"/>
              </w:rPr>
              <w:t xml:space="preserve">For a function that models a relationship between two quantities, interpret key features of graphs and tables in terms of the quantities, and sketch graphs showing key features given a verbal description of the relationship. </w:t>
            </w:r>
            <w:r>
              <w:rPr>
                <w:i/>
                <w:color w:val="3B3B3A"/>
              </w:rPr>
              <w:t>Key features include: intercepts; intervals where the function is increasing, decreasing, positive, or negative; relative maximums and minimums; symmetries; end behavior; and periodicity</w:t>
            </w:r>
            <w:r>
              <w:rPr>
                <w:color w:val="3B3B3A"/>
              </w:rPr>
              <w:t>.</w:t>
            </w:r>
            <w:r>
              <w:rPr>
                <w:color w:val="3B3B3A"/>
                <w:vertAlign w:val="superscript"/>
              </w:rPr>
              <w:t>★</w:t>
            </w:r>
          </w:p>
        </w:tc>
      </w:tr>
      <w:tr w:rsidR="008A653C">
        <w:trPr>
          <w:trHeight w:val="320"/>
        </w:trPr>
        <w:tc>
          <w:tcPr>
            <w:tcW w:w="1178" w:type="dxa"/>
            <w:shd w:val="clear" w:color="auto" w:fill="FFCCCC"/>
          </w:tcPr>
          <w:p w:rsidR="008A653C" w:rsidRDefault="00990380">
            <w:pPr>
              <w:pStyle w:val="normal0"/>
              <w:spacing w:before="40" w:after="40"/>
            </w:pPr>
            <w:r>
              <w:t xml:space="preserve">F-IF 5. </w:t>
            </w:r>
          </w:p>
        </w:tc>
        <w:tc>
          <w:tcPr>
            <w:tcW w:w="8465" w:type="dxa"/>
            <w:gridSpan w:val="2"/>
            <w:shd w:val="clear" w:color="auto" w:fill="FFCCCC"/>
          </w:tcPr>
          <w:p w:rsidR="008A653C" w:rsidRDefault="00990380">
            <w:pPr>
              <w:pStyle w:val="normal0"/>
              <w:spacing w:before="40" w:after="40"/>
            </w:pPr>
            <w:r>
              <w:rPr>
                <w:color w:val="3B3B3A"/>
              </w:rPr>
              <w:t xml:space="preserve">Relate the domain of a function to its graph and, where applicable, to the quantitative relationship it describes. </w:t>
            </w:r>
            <w:r>
              <w:rPr>
                <w:i/>
                <w:color w:val="3B3B3A"/>
              </w:rPr>
              <w:t xml:space="preserve">For example, if the function h(n) gives the number of person-hours it takes to assemble n engines in a factory, then the positive integers </w:t>
            </w:r>
            <w:r>
              <w:rPr>
                <w:i/>
                <w:color w:val="3B3B3A"/>
              </w:rPr>
              <w:lastRenderedPageBreak/>
              <w:t>would be an appropriate domain for the function.</w:t>
            </w:r>
            <w:r>
              <w:rPr>
                <w:color w:val="3B3B3A"/>
                <w:vertAlign w:val="superscript"/>
              </w:rPr>
              <w:t>★</w:t>
            </w:r>
          </w:p>
        </w:tc>
      </w:tr>
      <w:tr w:rsidR="008A653C">
        <w:trPr>
          <w:trHeight w:val="320"/>
        </w:trPr>
        <w:tc>
          <w:tcPr>
            <w:tcW w:w="1178" w:type="dxa"/>
            <w:shd w:val="clear" w:color="auto" w:fill="FFCCCC"/>
          </w:tcPr>
          <w:p w:rsidR="008A653C" w:rsidRDefault="00990380">
            <w:pPr>
              <w:pStyle w:val="normal0"/>
              <w:spacing w:before="40" w:after="40"/>
            </w:pPr>
            <w:r>
              <w:lastRenderedPageBreak/>
              <w:t xml:space="preserve">F-IF 6. </w:t>
            </w:r>
          </w:p>
        </w:tc>
        <w:tc>
          <w:tcPr>
            <w:tcW w:w="8465" w:type="dxa"/>
            <w:gridSpan w:val="2"/>
            <w:shd w:val="clear" w:color="auto" w:fill="FFCCCC"/>
          </w:tcPr>
          <w:p w:rsidR="008A653C" w:rsidRDefault="00990380">
            <w:pPr>
              <w:pStyle w:val="normal0"/>
              <w:spacing w:before="40" w:after="40"/>
            </w:pPr>
            <w:r>
              <w:rPr>
                <w:color w:val="3B3B3A"/>
              </w:rPr>
              <w:t>Calculate and interpret the average rate of change of a function (presented symbolically or as a table) over a specified interval. Estimate the rate of change from a graph.</w:t>
            </w:r>
            <w:r>
              <w:rPr>
                <w:color w:val="3B3B3A"/>
                <w:vertAlign w:val="superscript"/>
              </w:rPr>
              <w:t>★</w:t>
            </w:r>
          </w:p>
        </w:tc>
      </w:tr>
      <w:tr w:rsidR="008A653C">
        <w:trPr>
          <w:trHeight w:val="320"/>
        </w:trPr>
        <w:tc>
          <w:tcPr>
            <w:tcW w:w="1178" w:type="dxa"/>
            <w:shd w:val="clear" w:color="auto" w:fill="FFCCCC"/>
          </w:tcPr>
          <w:p w:rsidR="008A653C" w:rsidRDefault="00990380">
            <w:pPr>
              <w:pStyle w:val="normal0"/>
              <w:spacing w:before="40" w:after="40"/>
            </w:pPr>
            <w:r>
              <w:t xml:space="preserve">F-IF 8. </w:t>
            </w:r>
          </w:p>
        </w:tc>
        <w:tc>
          <w:tcPr>
            <w:tcW w:w="8465" w:type="dxa"/>
            <w:gridSpan w:val="2"/>
            <w:shd w:val="clear" w:color="auto" w:fill="FFCCCC"/>
          </w:tcPr>
          <w:p w:rsidR="008A653C" w:rsidRDefault="00990380">
            <w:pPr>
              <w:pStyle w:val="normal0"/>
            </w:pPr>
            <w:r>
              <w:t xml:space="preserve"> Write a function defined by an expression in different but equivalent</w:t>
            </w:r>
          </w:p>
          <w:p w:rsidR="008A653C" w:rsidRDefault="00990380">
            <w:pPr>
              <w:pStyle w:val="normal0"/>
            </w:pPr>
            <w:r>
              <w:t>forms to reveal and explain different properties of the function.</w:t>
            </w:r>
          </w:p>
          <w:p w:rsidR="008A653C" w:rsidRDefault="00990380">
            <w:pPr>
              <w:pStyle w:val="normal0"/>
            </w:pPr>
            <w:r>
              <w:t>a. Use the process of factoring and completing the square in a</w:t>
            </w:r>
          </w:p>
          <w:p w:rsidR="008A653C" w:rsidRDefault="00990380">
            <w:pPr>
              <w:pStyle w:val="normal0"/>
            </w:pPr>
            <w:r>
              <w:t>quadratic function to show zeros, extreme values, and symmetry</w:t>
            </w:r>
          </w:p>
          <w:p w:rsidR="008A653C" w:rsidRDefault="00990380">
            <w:pPr>
              <w:pStyle w:val="normal0"/>
            </w:pPr>
            <w:r>
              <w:t>of the graph, and interpret these in terms of a context.</w:t>
            </w:r>
          </w:p>
          <w:p w:rsidR="008A653C" w:rsidRDefault="00990380">
            <w:pPr>
              <w:pStyle w:val="normal0"/>
            </w:pPr>
            <w:r>
              <w:t>b. Use the properties of exponents to interpret expressions for</w:t>
            </w:r>
          </w:p>
          <w:p w:rsidR="008A653C" w:rsidRDefault="00990380">
            <w:pPr>
              <w:pStyle w:val="normal0"/>
            </w:pPr>
            <w:r>
              <w:t xml:space="preserve">exponential functions. </w:t>
            </w:r>
            <w:r>
              <w:rPr>
                <w:i/>
              </w:rPr>
              <w:t>For example, identify percent rate of change</w:t>
            </w:r>
          </w:p>
          <w:p w:rsidR="008A653C" w:rsidRDefault="00990380">
            <w:pPr>
              <w:pStyle w:val="normal0"/>
            </w:pPr>
            <w:r>
              <w:rPr>
                <w:i/>
              </w:rPr>
              <w:t>in functions such as y = (1.02)t, y = (0.97)t, y = (1.01)12t, y = (1.2)t/10, and cassify them as representing exponential growth or decay.</w:t>
            </w:r>
          </w:p>
        </w:tc>
      </w:tr>
      <w:tr w:rsidR="008A653C">
        <w:trPr>
          <w:trHeight w:val="320"/>
        </w:trPr>
        <w:tc>
          <w:tcPr>
            <w:tcW w:w="1178" w:type="dxa"/>
            <w:shd w:val="clear" w:color="auto" w:fill="FFCCCC"/>
          </w:tcPr>
          <w:p w:rsidR="008A653C" w:rsidRDefault="00990380">
            <w:pPr>
              <w:pStyle w:val="normal0"/>
              <w:spacing w:before="40" w:after="40"/>
            </w:pPr>
            <w:r>
              <w:t>F-IF 9.</w:t>
            </w:r>
          </w:p>
        </w:tc>
        <w:tc>
          <w:tcPr>
            <w:tcW w:w="8465" w:type="dxa"/>
            <w:gridSpan w:val="2"/>
            <w:shd w:val="clear" w:color="auto" w:fill="FFCCCC"/>
          </w:tcPr>
          <w:p w:rsidR="008A653C" w:rsidRDefault="00990380">
            <w:pPr>
              <w:pStyle w:val="normal0"/>
              <w:spacing w:before="40" w:after="40"/>
            </w:pPr>
            <w:r>
              <w:rPr>
                <w:color w:val="3B3B3A"/>
              </w:rPr>
              <w:t xml:space="preserve">Compare properties of two functions each represented in a different way (algebraically, graphically, numerically in tables, or by verbal descriptions). </w:t>
            </w:r>
            <w:r>
              <w:rPr>
                <w:i/>
                <w:color w:val="3B3B3A"/>
              </w:rPr>
              <w:t>For example, given a graph of one quadratic function and an algebraic expression for another, say which has the larger maximum.</w:t>
            </w:r>
          </w:p>
        </w:tc>
      </w:tr>
      <w:tr w:rsidR="008A653C">
        <w:trPr>
          <w:trHeight w:val="1220"/>
        </w:trPr>
        <w:tc>
          <w:tcPr>
            <w:tcW w:w="3961" w:type="dxa"/>
            <w:gridSpan w:val="2"/>
            <w:tcBorders>
              <w:bottom w:val="single" w:sz="4" w:space="0" w:color="000000"/>
            </w:tcBorders>
            <w:shd w:val="clear" w:color="auto" w:fill="FFCCCC"/>
          </w:tcPr>
          <w:p w:rsidR="008A653C" w:rsidRDefault="008A653C">
            <w:pPr>
              <w:pStyle w:val="normal0"/>
              <w:spacing w:before="40" w:after="40"/>
            </w:pPr>
          </w:p>
          <w:p w:rsidR="008A653C" w:rsidRDefault="00990380">
            <w:pPr>
              <w:pStyle w:val="normal0"/>
              <w:spacing w:before="40" w:after="40"/>
            </w:pPr>
            <w:r>
              <w:rPr>
                <w:b/>
              </w:rPr>
              <w:t>Unit Essential Questions</w:t>
            </w:r>
          </w:p>
          <w:p w:rsidR="008A653C" w:rsidRDefault="00990380">
            <w:pPr>
              <w:pStyle w:val="normal0"/>
              <w:numPr>
                <w:ilvl w:val="0"/>
                <w:numId w:val="5"/>
              </w:numPr>
              <w:spacing w:before="40" w:after="40"/>
              <w:ind w:hanging="360"/>
            </w:pPr>
            <w:r>
              <w:t>What is the importance of maximum and minimum values in real world situations?</w:t>
            </w:r>
          </w:p>
          <w:p w:rsidR="008A653C" w:rsidRDefault="00990380">
            <w:pPr>
              <w:pStyle w:val="normal0"/>
              <w:numPr>
                <w:ilvl w:val="0"/>
                <w:numId w:val="5"/>
              </w:numPr>
              <w:spacing w:before="40" w:after="40"/>
              <w:ind w:hanging="360"/>
            </w:pPr>
            <w:r>
              <w:t xml:space="preserve">What is the relationship between function values and rates of change? </w:t>
            </w:r>
          </w:p>
          <w:p w:rsidR="008A653C" w:rsidRDefault="00990380">
            <w:pPr>
              <w:pStyle w:val="normal0"/>
              <w:numPr>
                <w:ilvl w:val="0"/>
                <w:numId w:val="5"/>
              </w:numPr>
              <w:spacing w:before="40" w:after="40"/>
              <w:ind w:hanging="360"/>
            </w:pPr>
            <w:r>
              <w:t xml:space="preserve">What is the relationship between a function’s rate of change and its optimum value? </w:t>
            </w:r>
          </w:p>
          <w:p w:rsidR="008A653C" w:rsidRDefault="00990380">
            <w:pPr>
              <w:pStyle w:val="normal0"/>
              <w:numPr>
                <w:ilvl w:val="0"/>
                <w:numId w:val="5"/>
              </w:numPr>
              <w:spacing w:before="40" w:after="40"/>
              <w:ind w:hanging="360"/>
            </w:pPr>
            <w:r>
              <w:t>When do critical numbers yield local extrema? Similarly, when do hypercritical numbers yield inflection points?</w:t>
            </w:r>
          </w:p>
        </w:tc>
        <w:tc>
          <w:tcPr>
            <w:tcW w:w="5682" w:type="dxa"/>
            <w:tcBorders>
              <w:bottom w:val="single" w:sz="4" w:space="0" w:color="000000"/>
            </w:tcBorders>
            <w:shd w:val="clear" w:color="auto" w:fill="FFCCCC"/>
          </w:tcPr>
          <w:p w:rsidR="008A653C" w:rsidRDefault="008A653C">
            <w:pPr>
              <w:pStyle w:val="normal0"/>
              <w:spacing w:before="40" w:after="40"/>
            </w:pPr>
          </w:p>
          <w:p w:rsidR="008A653C" w:rsidRDefault="00990380">
            <w:pPr>
              <w:pStyle w:val="normal0"/>
              <w:spacing w:before="40" w:after="40"/>
            </w:pPr>
            <w:r>
              <w:rPr>
                <w:b/>
              </w:rPr>
              <w:t>Unit Enduring Understandings</w:t>
            </w:r>
          </w:p>
          <w:p w:rsidR="008A653C" w:rsidRDefault="00990380">
            <w:pPr>
              <w:pStyle w:val="normal0"/>
              <w:spacing w:before="40" w:after="40"/>
            </w:pPr>
            <w:r>
              <w:rPr>
                <w:i/>
              </w:rPr>
              <w:t>Students will understand that…</w:t>
            </w:r>
          </w:p>
          <w:p w:rsidR="008A653C" w:rsidRDefault="00990380">
            <w:pPr>
              <w:pStyle w:val="normal0"/>
              <w:numPr>
                <w:ilvl w:val="0"/>
                <w:numId w:val="1"/>
              </w:numPr>
              <w:spacing w:before="40" w:after="40"/>
              <w:ind w:left="187" w:hanging="187"/>
            </w:pPr>
            <w:r>
              <w:t xml:space="preserve">There exists a relationship between a function’s maxima and the rate of change at those points, as applied to real world situations. </w:t>
            </w:r>
          </w:p>
        </w:tc>
      </w:tr>
      <w:tr w:rsidR="008A653C">
        <w:trPr>
          <w:trHeight w:val="2480"/>
        </w:trPr>
        <w:tc>
          <w:tcPr>
            <w:tcW w:w="3961" w:type="dxa"/>
            <w:gridSpan w:val="2"/>
            <w:tcBorders>
              <w:bottom w:val="single" w:sz="4" w:space="0" w:color="000000"/>
            </w:tcBorders>
            <w:shd w:val="clear" w:color="auto" w:fill="FFCCCC"/>
          </w:tcPr>
          <w:p w:rsidR="008A653C" w:rsidRDefault="00990380">
            <w:pPr>
              <w:pStyle w:val="normal0"/>
              <w:spacing w:before="40" w:after="40"/>
            </w:pPr>
            <w:r>
              <w:rPr>
                <w:b/>
              </w:rPr>
              <w:t>Unit Objectives</w:t>
            </w:r>
          </w:p>
          <w:p w:rsidR="008A653C" w:rsidRDefault="00990380">
            <w:pPr>
              <w:pStyle w:val="normal0"/>
              <w:spacing w:before="40" w:after="40"/>
            </w:pPr>
            <w:r>
              <w:rPr>
                <w:i/>
              </w:rPr>
              <w:t>Students will know…</w:t>
            </w:r>
          </w:p>
          <w:p w:rsidR="008A653C" w:rsidRDefault="00990380">
            <w:pPr>
              <w:pStyle w:val="normal0"/>
              <w:numPr>
                <w:ilvl w:val="0"/>
                <w:numId w:val="1"/>
              </w:numPr>
              <w:spacing w:before="40" w:after="40"/>
              <w:ind w:hanging="180"/>
            </w:pPr>
            <w:r>
              <w:t xml:space="preserve">The Mean value Theorem guarantees that functions increase/decrease depending on the value of the derivative. </w:t>
            </w:r>
          </w:p>
          <w:p w:rsidR="008A653C" w:rsidRDefault="00990380">
            <w:pPr>
              <w:pStyle w:val="normal0"/>
              <w:numPr>
                <w:ilvl w:val="0"/>
                <w:numId w:val="1"/>
              </w:numPr>
              <w:spacing w:before="40" w:after="40"/>
              <w:ind w:hanging="180"/>
            </w:pPr>
            <w:r>
              <w:t>The first and second derivatives indicate the behavior of the original function.</w:t>
            </w:r>
            <w:r>
              <w:rPr>
                <w:b/>
              </w:rPr>
              <w:t xml:space="preserve"> </w:t>
            </w:r>
          </w:p>
        </w:tc>
        <w:tc>
          <w:tcPr>
            <w:tcW w:w="5682" w:type="dxa"/>
            <w:shd w:val="clear" w:color="auto" w:fill="FFCCCC"/>
          </w:tcPr>
          <w:p w:rsidR="008A653C" w:rsidRDefault="00990380">
            <w:pPr>
              <w:pStyle w:val="normal0"/>
              <w:spacing w:before="40" w:after="40"/>
            </w:pPr>
            <w:r>
              <w:rPr>
                <w:b/>
              </w:rPr>
              <w:t>Unit Objectives</w:t>
            </w:r>
          </w:p>
          <w:p w:rsidR="008A653C" w:rsidRDefault="00990380">
            <w:pPr>
              <w:pStyle w:val="normal0"/>
              <w:spacing w:before="40" w:after="40"/>
            </w:pPr>
            <w:r>
              <w:rPr>
                <w:i/>
              </w:rPr>
              <w:t>Students will be able to…</w:t>
            </w:r>
          </w:p>
          <w:p w:rsidR="008A653C" w:rsidRDefault="00990380">
            <w:pPr>
              <w:pStyle w:val="normal0"/>
              <w:numPr>
                <w:ilvl w:val="0"/>
                <w:numId w:val="1"/>
              </w:numPr>
              <w:spacing w:before="40" w:after="40"/>
              <w:ind w:hanging="180"/>
            </w:pPr>
            <w:r>
              <w:t xml:space="preserve">Use the Mean Value Theorem to determine the point at which the derivative equals the average rate of change. </w:t>
            </w:r>
          </w:p>
          <w:p w:rsidR="008A653C" w:rsidRDefault="00990380">
            <w:pPr>
              <w:pStyle w:val="normal0"/>
              <w:numPr>
                <w:ilvl w:val="0"/>
                <w:numId w:val="1"/>
              </w:numPr>
              <w:spacing w:before="40" w:after="40"/>
              <w:ind w:hanging="180"/>
            </w:pPr>
            <w:r>
              <w:t>Use the first and second derivative tests to determine maxima, points of inflection, intervals of increase/decrease, and intervals of concavity.</w:t>
            </w:r>
          </w:p>
        </w:tc>
      </w:tr>
    </w:tbl>
    <w:p w:rsidR="008A653C" w:rsidRDefault="008A653C">
      <w:pPr>
        <w:pStyle w:val="normal0"/>
      </w:pPr>
    </w:p>
    <w:p w:rsidR="008A653C" w:rsidRDefault="008A653C">
      <w:pPr>
        <w:pStyle w:val="normal0"/>
      </w:pPr>
    </w:p>
    <w:p w:rsidR="009046F6" w:rsidRDefault="009046F6">
      <w:pPr>
        <w:pStyle w:val="normal0"/>
      </w:pPr>
    </w:p>
    <w:p w:rsidR="009046F6" w:rsidRDefault="009046F6">
      <w:pPr>
        <w:pStyle w:val="normal0"/>
      </w:pPr>
    </w:p>
    <w:tbl>
      <w:tblPr>
        <w:tblStyle w:val="ae"/>
        <w:tblW w:w="86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60"/>
        <w:gridCol w:w="4480"/>
      </w:tblGrid>
      <w:tr w:rsidR="008A653C">
        <w:tc>
          <w:tcPr>
            <w:tcW w:w="8640" w:type="dxa"/>
            <w:gridSpan w:val="2"/>
            <w:shd w:val="clear" w:color="auto" w:fill="365F91"/>
          </w:tcPr>
          <w:p w:rsidR="008A653C" w:rsidRDefault="008A653C">
            <w:pPr>
              <w:pStyle w:val="normal0"/>
              <w:jc w:val="center"/>
            </w:pPr>
          </w:p>
          <w:p w:rsidR="008A653C" w:rsidRDefault="00990380">
            <w:pPr>
              <w:pStyle w:val="normal0"/>
              <w:jc w:val="center"/>
            </w:pPr>
            <w:r>
              <w:rPr>
                <w:rFonts w:ascii="Cambria" w:eastAsia="Cambria" w:hAnsi="Cambria" w:cs="Cambria"/>
                <w:b/>
                <w:color w:val="FFFFFF"/>
              </w:rPr>
              <w:t>OCEAN COUNTY MATHEMATICS CURRICULUM</w:t>
            </w:r>
          </w:p>
          <w:p w:rsidR="008A653C" w:rsidRDefault="00990380">
            <w:pPr>
              <w:pStyle w:val="normal0"/>
              <w:jc w:val="center"/>
            </w:pPr>
            <w:r>
              <w:rPr>
                <w:rFonts w:ascii="Cambria" w:eastAsia="Cambria" w:hAnsi="Cambria" w:cs="Cambria"/>
                <w:b/>
                <w:color w:val="FFFFFF"/>
              </w:rPr>
              <w:t>Evidence of Learning</w:t>
            </w:r>
          </w:p>
        </w:tc>
      </w:tr>
      <w:tr w:rsidR="008A653C">
        <w:trPr>
          <w:trHeight w:val="60"/>
        </w:trPr>
        <w:tc>
          <w:tcPr>
            <w:tcW w:w="8640" w:type="dxa"/>
            <w:gridSpan w:val="2"/>
            <w:tcBorders>
              <w:top w:val="single" w:sz="4" w:space="0" w:color="000000"/>
              <w:bottom w:val="nil"/>
            </w:tcBorders>
            <w:shd w:val="clear" w:color="auto" w:fill="FFFFB9"/>
          </w:tcPr>
          <w:p w:rsidR="008A653C" w:rsidRDefault="00990380">
            <w:pPr>
              <w:pStyle w:val="normal0"/>
              <w:spacing w:before="40" w:after="40"/>
            </w:pPr>
            <w:r>
              <w:rPr>
                <w:rFonts w:ascii="Cambria" w:eastAsia="Cambria" w:hAnsi="Cambria" w:cs="Cambria"/>
                <w:b/>
              </w:rPr>
              <w:t>Formative Assessments</w:t>
            </w:r>
          </w:p>
        </w:tc>
      </w:tr>
      <w:tr w:rsidR="008A653C">
        <w:tc>
          <w:tcPr>
            <w:tcW w:w="4160" w:type="dxa"/>
            <w:tcBorders>
              <w:top w:val="nil"/>
              <w:right w:val="nil"/>
            </w:tcBorders>
            <w:shd w:val="clear" w:color="auto" w:fill="FFFFB9"/>
          </w:tcPr>
          <w:p w:rsidR="008A653C" w:rsidRDefault="00990380">
            <w:pPr>
              <w:pStyle w:val="normal0"/>
              <w:numPr>
                <w:ilvl w:val="0"/>
                <w:numId w:val="6"/>
              </w:numPr>
              <w:spacing w:before="40" w:after="40"/>
              <w:ind w:left="259" w:hanging="187"/>
              <w:contextualSpacing/>
              <w:rPr>
                <w:sz w:val="22"/>
                <w:szCs w:val="22"/>
              </w:rPr>
            </w:pPr>
            <w:r>
              <w:rPr>
                <w:rFonts w:ascii="Cambria" w:eastAsia="Cambria" w:hAnsi="Cambria" w:cs="Cambria"/>
                <w:sz w:val="22"/>
                <w:szCs w:val="22"/>
              </w:rPr>
              <w:t>Observation</w:t>
            </w:r>
          </w:p>
          <w:p w:rsidR="008A653C" w:rsidRDefault="00990380">
            <w:pPr>
              <w:pStyle w:val="normal0"/>
              <w:numPr>
                <w:ilvl w:val="0"/>
                <w:numId w:val="6"/>
              </w:numPr>
              <w:spacing w:before="40" w:after="40"/>
              <w:ind w:left="259" w:hanging="187"/>
              <w:contextualSpacing/>
              <w:rPr>
                <w:sz w:val="22"/>
                <w:szCs w:val="22"/>
              </w:rPr>
            </w:pPr>
            <w:r>
              <w:rPr>
                <w:rFonts w:ascii="Cambria" w:eastAsia="Cambria" w:hAnsi="Cambria" w:cs="Cambria"/>
                <w:sz w:val="22"/>
                <w:szCs w:val="22"/>
              </w:rPr>
              <w:t>Homework</w:t>
            </w:r>
          </w:p>
          <w:p w:rsidR="008A653C" w:rsidRDefault="00990380">
            <w:pPr>
              <w:pStyle w:val="normal0"/>
              <w:numPr>
                <w:ilvl w:val="0"/>
                <w:numId w:val="6"/>
              </w:numPr>
              <w:spacing w:before="40" w:after="40"/>
              <w:ind w:left="259" w:hanging="187"/>
              <w:contextualSpacing/>
              <w:rPr>
                <w:sz w:val="22"/>
                <w:szCs w:val="22"/>
              </w:rPr>
            </w:pPr>
            <w:r>
              <w:rPr>
                <w:rFonts w:ascii="Cambria" w:eastAsia="Cambria" w:hAnsi="Cambria" w:cs="Cambria"/>
                <w:sz w:val="22"/>
                <w:szCs w:val="22"/>
              </w:rPr>
              <w:t>Class participation</w:t>
            </w:r>
          </w:p>
          <w:p w:rsidR="008A653C" w:rsidRDefault="00990380">
            <w:pPr>
              <w:pStyle w:val="normal0"/>
              <w:numPr>
                <w:ilvl w:val="0"/>
                <w:numId w:val="6"/>
              </w:numPr>
              <w:spacing w:before="40" w:after="40"/>
              <w:ind w:left="259" w:hanging="187"/>
              <w:contextualSpacing/>
              <w:rPr>
                <w:sz w:val="22"/>
                <w:szCs w:val="22"/>
              </w:rPr>
            </w:pPr>
            <w:r>
              <w:rPr>
                <w:rFonts w:ascii="Cambria" w:eastAsia="Cambria" w:hAnsi="Cambria" w:cs="Cambria"/>
                <w:sz w:val="22"/>
                <w:szCs w:val="22"/>
              </w:rPr>
              <w:t>Whiteboards/communicators</w:t>
            </w:r>
          </w:p>
          <w:p w:rsidR="008A653C" w:rsidRDefault="00990380">
            <w:pPr>
              <w:pStyle w:val="normal0"/>
              <w:numPr>
                <w:ilvl w:val="0"/>
                <w:numId w:val="6"/>
              </w:numPr>
              <w:spacing w:before="40" w:after="40"/>
              <w:ind w:left="259" w:hanging="187"/>
              <w:contextualSpacing/>
              <w:rPr>
                <w:sz w:val="22"/>
                <w:szCs w:val="22"/>
              </w:rPr>
            </w:pPr>
            <w:r>
              <w:rPr>
                <w:rFonts w:ascii="Cambria" w:eastAsia="Cambria" w:hAnsi="Cambria" w:cs="Cambria"/>
                <w:sz w:val="22"/>
                <w:szCs w:val="22"/>
              </w:rPr>
              <w:t>Think-Pair-Share</w:t>
            </w:r>
          </w:p>
        </w:tc>
        <w:tc>
          <w:tcPr>
            <w:tcW w:w="4480" w:type="dxa"/>
            <w:tcBorders>
              <w:top w:val="nil"/>
              <w:left w:val="nil"/>
            </w:tcBorders>
            <w:shd w:val="clear" w:color="auto" w:fill="FFFFB9"/>
          </w:tcPr>
          <w:p w:rsidR="008A653C" w:rsidRDefault="00990380">
            <w:pPr>
              <w:pStyle w:val="normal0"/>
              <w:numPr>
                <w:ilvl w:val="0"/>
                <w:numId w:val="6"/>
              </w:numPr>
              <w:spacing w:before="40" w:after="40"/>
              <w:ind w:left="259" w:hanging="187"/>
              <w:contextualSpacing/>
              <w:rPr>
                <w:sz w:val="22"/>
                <w:szCs w:val="22"/>
              </w:rPr>
            </w:pPr>
            <w:r>
              <w:rPr>
                <w:rFonts w:ascii="Cambria" w:eastAsia="Cambria" w:hAnsi="Cambria" w:cs="Cambria"/>
                <w:sz w:val="22"/>
                <w:szCs w:val="22"/>
              </w:rPr>
              <w:t>DO-NOW</w:t>
            </w:r>
          </w:p>
          <w:p w:rsidR="008A653C" w:rsidRDefault="00990380">
            <w:pPr>
              <w:pStyle w:val="normal0"/>
              <w:numPr>
                <w:ilvl w:val="0"/>
                <w:numId w:val="6"/>
              </w:numPr>
              <w:spacing w:before="40" w:after="40"/>
              <w:ind w:left="259" w:hanging="187"/>
              <w:contextualSpacing/>
              <w:rPr>
                <w:sz w:val="22"/>
                <w:szCs w:val="22"/>
              </w:rPr>
            </w:pPr>
            <w:r>
              <w:rPr>
                <w:rFonts w:ascii="Cambria" w:eastAsia="Cambria" w:hAnsi="Cambria" w:cs="Cambria"/>
                <w:sz w:val="22"/>
                <w:szCs w:val="22"/>
              </w:rPr>
              <w:t>Notebook</w:t>
            </w:r>
          </w:p>
          <w:p w:rsidR="008A653C" w:rsidRDefault="00990380">
            <w:pPr>
              <w:pStyle w:val="normal0"/>
              <w:numPr>
                <w:ilvl w:val="0"/>
                <w:numId w:val="6"/>
              </w:numPr>
              <w:spacing w:before="40" w:after="40"/>
              <w:ind w:left="259" w:hanging="187"/>
              <w:contextualSpacing/>
              <w:rPr>
                <w:sz w:val="22"/>
                <w:szCs w:val="22"/>
              </w:rPr>
            </w:pPr>
            <w:r>
              <w:rPr>
                <w:rFonts w:ascii="Cambria" w:eastAsia="Cambria" w:hAnsi="Cambria" w:cs="Cambria"/>
                <w:sz w:val="22"/>
                <w:szCs w:val="22"/>
              </w:rPr>
              <w:t>Writing prompts</w:t>
            </w:r>
          </w:p>
          <w:p w:rsidR="008A653C" w:rsidRDefault="00990380">
            <w:pPr>
              <w:pStyle w:val="normal0"/>
              <w:numPr>
                <w:ilvl w:val="0"/>
                <w:numId w:val="6"/>
              </w:numPr>
              <w:spacing w:before="40" w:after="40"/>
              <w:ind w:left="259" w:hanging="187"/>
              <w:contextualSpacing/>
              <w:rPr>
                <w:sz w:val="22"/>
                <w:szCs w:val="22"/>
              </w:rPr>
            </w:pPr>
            <w:r>
              <w:rPr>
                <w:rFonts w:ascii="Cambria" w:eastAsia="Cambria" w:hAnsi="Cambria" w:cs="Cambria"/>
                <w:sz w:val="22"/>
                <w:szCs w:val="22"/>
              </w:rPr>
              <w:t>Exit passes</w:t>
            </w:r>
          </w:p>
          <w:p w:rsidR="008A653C" w:rsidRDefault="00990380">
            <w:pPr>
              <w:pStyle w:val="normal0"/>
              <w:numPr>
                <w:ilvl w:val="0"/>
                <w:numId w:val="6"/>
              </w:numPr>
              <w:spacing w:before="40" w:after="40"/>
              <w:ind w:left="259" w:hanging="187"/>
              <w:contextualSpacing/>
              <w:rPr>
                <w:sz w:val="22"/>
                <w:szCs w:val="22"/>
              </w:rPr>
            </w:pPr>
            <w:r>
              <w:rPr>
                <w:rFonts w:ascii="Cambria" w:eastAsia="Cambria" w:hAnsi="Cambria" w:cs="Cambria"/>
                <w:sz w:val="22"/>
                <w:szCs w:val="22"/>
              </w:rPr>
              <w:t xml:space="preserve">Self-assessment </w:t>
            </w:r>
          </w:p>
          <w:p w:rsidR="008A653C" w:rsidRDefault="008A653C">
            <w:pPr>
              <w:pStyle w:val="normal0"/>
              <w:spacing w:before="40" w:after="40"/>
            </w:pPr>
          </w:p>
        </w:tc>
      </w:tr>
      <w:tr w:rsidR="008A653C">
        <w:tc>
          <w:tcPr>
            <w:tcW w:w="8640" w:type="dxa"/>
            <w:gridSpan w:val="2"/>
            <w:tcBorders>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t>Summative Assessments</w:t>
            </w:r>
          </w:p>
          <w:p w:rsidR="008A653C" w:rsidRDefault="00990380">
            <w:pPr>
              <w:pStyle w:val="normal0"/>
              <w:numPr>
                <w:ilvl w:val="0"/>
                <w:numId w:val="6"/>
              </w:numPr>
              <w:spacing w:line="276" w:lineRule="auto"/>
              <w:contextualSpacing/>
              <w:rPr>
                <w:sz w:val="22"/>
                <w:szCs w:val="22"/>
              </w:rPr>
            </w:pPr>
            <w:r>
              <w:rPr>
                <w:rFonts w:ascii="Cambria" w:eastAsia="Cambria" w:hAnsi="Cambria" w:cs="Cambria"/>
                <w:sz w:val="22"/>
                <w:szCs w:val="22"/>
              </w:rPr>
              <w:t>Chapter/Unit Test</w:t>
            </w:r>
          </w:p>
          <w:p w:rsidR="008A653C" w:rsidRDefault="00990380">
            <w:pPr>
              <w:pStyle w:val="normal0"/>
              <w:numPr>
                <w:ilvl w:val="0"/>
                <w:numId w:val="6"/>
              </w:numPr>
              <w:spacing w:line="276" w:lineRule="auto"/>
              <w:contextualSpacing/>
              <w:rPr>
                <w:sz w:val="22"/>
                <w:szCs w:val="22"/>
              </w:rPr>
            </w:pPr>
            <w:r>
              <w:rPr>
                <w:rFonts w:ascii="Cambria" w:eastAsia="Cambria" w:hAnsi="Cambria" w:cs="Cambria"/>
                <w:sz w:val="22"/>
                <w:szCs w:val="22"/>
              </w:rPr>
              <w:t>Quizzes</w:t>
            </w:r>
          </w:p>
          <w:p w:rsidR="008A653C" w:rsidRDefault="00990380">
            <w:pPr>
              <w:pStyle w:val="normal0"/>
              <w:numPr>
                <w:ilvl w:val="0"/>
                <w:numId w:val="6"/>
              </w:numPr>
              <w:spacing w:line="276" w:lineRule="auto"/>
              <w:contextualSpacing/>
              <w:rPr>
                <w:sz w:val="22"/>
                <w:szCs w:val="22"/>
              </w:rPr>
            </w:pPr>
            <w:r>
              <w:rPr>
                <w:rFonts w:ascii="Cambria" w:eastAsia="Cambria" w:hAnsi="Cambria" w:cs="Cambria"/>
                <w:sz w:val="22"/>
                <w:szCs w:val="22"/>
              </w:rPr>
              <w:t>Presentations</w:t>
            </w:r>
          </w:p>
          <w:p w:rsidR="008A653C" w:rsidRDefault="00990380">
            <w:pPr>
              <w:pStyle w:val="normal0"/>
              <w:numPr>
                <w:ilvl w:val="0"/>
                <w:numId w:val="6"/>
              </w:numPr>
              <w:spacing w:line="276" w:lineRule="auto"/>
              <w:contextualSpacing/>
              <w:rPr>
                <w:sz w:val="22"/>
                <w:szCs w:val="22"/>
              </w:rPr>
            </w:pPr>
            <w:r>
              <w:rPr>
                <w:rFonts w:ascii="Cambria" w:eastAsia="Cambria" w:hAnsi="Cambria" w:cs="Cambria"/>
                <w:sz w:val="22"/>
                <w:szCs w:val="22"/>
              </w:rPr>
              <w:t>Unit Projects</w:t>
            </w:r>
          </w:p>
          <w:p w:rsidR="008A653C" w:rsidRDefault="00990380">
            <w:pPr>
              <w:pStyle w:val="normal0"/>
              <w:numPr>
                <w:ilvl w:val="0"/>
                <w:numId w:val="6"/>
              </w:numPr>
              <w:spacing w:before="40" w:after="40"/>
              <w:contextualSpacing/>
            </w:pPr>
            <w:r>
              <w:rPr>
                <w:rFonts w:ascii="Cambria" w:eastAsia="Cambria" w:hAnsi="Cambria" w:cs="Cambria"/>
                <w:sz w:val="22"/>
                <w:szCs w:val="22"/>
              </w:rPr>
              <w:t>Mid-Term and Final Exams</w:t>
            </w:r>
          </w:p>
        </w:tc>
      </w:tr>
      <w:tr w:rsidR="008A653C">
        <w:tc>
          <w:tcPr>
            <w:tcW w:w="8640" w:type="dxa"/>
            <w:gridSpan w:val="2"/>
            <w:tcBorders>
              <w:top w:val="single" w:sz="4" w:space="0" w:color="000000"/>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t>Modifications (ELLs, Special Education, Gifted and Talented)</w:t>
            </w:r>
          </w:p>
          <w:p w:rsidR="008A653C" w:rsidRDefault="00990380">
            <w:pPr>
              <w:pStyle w:val="normal0"/>
              <w:numPr>
                <w:ilvl w:val="0"/>
                <w:numId w:val="13"/>
              </w:numPr>
              <w:spacing w:before="40" w:after="40"/>
              <w:contextualSpacing/>
              <w:rPr>
                <w:b/>
                <w:sz w:val="22"/>
                <w:szCs w:val="22"/>
              </w:rPr>
            </w:pPr>
            <w:r>
              <w:rPr>
                <w:rFonts w:ascii="Cambria" w:eastAsia="Cambria" w:hAnsi="Cambria" w:cs="Cambria"/>
                <w:sz w:val="22"/>
                <w:szCs w:val="22"/>
              </w:rPr>
              <w:t>Teacher tutoring</w:t>
            </w:r>
          </w:p>
          <w:p w:rsidR="008A653C" w:rsidRDefault="00990380">
            <w:pPr>
              <w:pStyle w:val="normal0"/>
              <w:numPr>
                <w:ilvl w:val="0"/>
                <w:numId w:val="13"/>
              </w:numPr>
              <w:spacing w:before="40" w:after="40"/>
              <w:contextualSpacing/>
              <w:rPr>
                <w:b/>
                <w:sz w:val="22"/>
                <w:szCs w:val="22"/>
              </w:rPr>
            </w:pPr>
            <w:r>
              <w:rPr>
                <w:rFonts w:ascii="Cambria" w:eastAsia="Cambria" w:hAnsi="Cambria" w:cs="Cambria"/>
                <w:sz w:val="22"/>
                <w:szCs w:val="22"/>
              </w:rPr>
              <w:t>Peer tutoring</w:t>
            </w:r>
          </w:p>
          <w:p w:rsidR="008A653C" w:rsidRDefault="00990380">
            <w:pPr>
              <w:pStyle w:val="normal0"/>
              <w:numPr>
                <w:ilvl w:val="0"/>
                <w:numId w:val="13"/>
              </w:numPr>
              <w:spacing w:before="40" w:after="40"/>
              <w:contextualSpacing/>
              <w:rPr>
                <w:b/>
                <w:sz w:val="22"/>
                <w:szCs w:val="22"/>
              </w:rPr>
            </w:pPr>
            <w:r>
              <w:rPr>
                <w:rFonts w:ascii="Cambria" w:eastAsia="Cambria" w:hAnsi="Cambria" w:cs="Cambria"/>
                <w:sz w:val="22"/>
                <w:szCs w:val="22"/>
              </w:rPr>
              <w:t>Cooperative learning groups</w:t>
            </w:r>
          </w:p>
          <w:p w:rsidR="008A653C" w:rsidRDefault="00990380">
            <w:pPr>
              <w:pStyle w:val="normal0"/>
              <w:numPr>
                <w:ilvl w:val="0"/>
                <w:numId w:val="13"/>
              </w:numPr>
              <w:spacing w:before="40" w:after="40"/>
              <w:contextualSpacing/>
              <w:rPr>
                <w:b/>
                <w:sz w:val="22"/>
                <w:szCs w:val="22"/>
              </w:rPr>
            </w:pPr>
            <w:r>
              <w:rPr>
                <w:rFonts w:ascii="Cambria" w:eastAsia="Cambria" w:hAnsi="Cambria" w:cs="Cambria"/>
                <w:sz w:val="22"/>
                <w:szCs w:val="22"/>
              </w:rPr>
              <w:t xml:space="preserve">Modified assignments </w:t>
            </w:r>
          </w:p>
          <w:p w:rsidR="008A653C" w:rsidRDefault="00990380">
            <w:pPr>
              <w:pStyle w:val="normal0"/>
              <w:numPr>
                <w:ilvl w:val="0"/>
                <w:numId w:val="13"/>
              </w:numPr>
              <w:spacing w:before="40" w:after="40"/>
              <w:contextualSpacing/>
              <w:rPr>
                <w:b/>
                <w:sz w:val="22"/>
                <w:szCs w:val="22"/>
              </w:rPr>
            </w:pPr>
            <w:r>
              <w:rPr>
                <w:rFonts w:ascii="Cambria" w:eastAsia="Cambria" w:hAnsi="Cambria" w:cs="Cambria"/>
                <w:sz w:val="22"/>
                <w:szCs w:val="22"/>
              </w:rPr>
              <w:t xml:space="preserve">Alternative assessments </w:t>
            </w:r>
          </w:p>
          <w:p w:rsidR="008A653C" w:rsidRDefault="00990380">
            <w:pPr>
              <w:pStyle w:val="normal0"/>
              <w:numPr>
                <w:ilvl w:val="0"/>
                <w:numId w:val="13"/>
              </w:numPr>
              <w:spacing w:before="40" w:after="40"/>
              <w:contextualSpacing/>
              <w:rPr>
                <w:b/>
                <w:sz w:val="22"/>
                <w:szCs w:val="22"/>
              </w:rPr>
            </w:pPr>
            <w:r>
              <w:rPr>
                <w:rFonts w:ascii="Cambria" w:eastAsia="Cambria" w:hAnsi="Cambria" w:cs="Cambria"/>
                <w:sz w:val="22"/>
                <w:szCs w:val="22"/>
              </w:rPr>
              <w:t>Group investigation</w:t>
            </w:r>
          </w:p>
          <w:p w:rsidR="008A653C" w:rsidRDefault="00990380">
            <w:pPr>
              <w:pStyle w:val="normal0"/>
              <w:numPr>
                <w:ilvl w:val="0"/>
                <w:numId w:val="13"/>
              </w:numPr>
              <w:spacing w:before="40" w:after="40"/>
              <w:contextualSpacing/>
              <w:rPr>
                <w:b/>
                <w:sz w:val="22"/>
                <w:szCs w:val="22"/>
              </w:rPr>
            </w:pPr>
            <w:r>
              <w:rPr>
                <w:rFonts w:ascii="Cambria" w:eastAsia="Cambria" w:hAnsi="Cambria" w:cs="Cambria"/>
                <w:sz w:val="22"/>
                <w:szCs w:val="22"/>
              </w:rPr>
              <w:t>Differentiated instruction</w:t>
            </w:r>
          </w:p>
          <w:p w:rsidR="008A653C" w:rsidRDefault="00990380">
            <w:pPr>
              <w:pStyle w:val="normal0"/>
              <w:numPr>
                <w:ilvl w:val="0"/>
                <w:numId w:val="13"/>
              </w:numPr>
              <w:spacing w:before="40" w:after="40"/>
              <w:contextualSpacing/>
              <w:rPr>
                <w:b/>
                <w:sz w:val="22"/>
                <w:szCs w:val="22"/>
              </w:rPr>
            </w:pPr>
            <w:r>
              <w:rPr>
                <w:rFonts w:ascii="Cambria" w:eastAsia="Cambria" w:hAnsi="Cambria" w:cs="Cambria"/>
                <w:sz w:val="22"/>
                <w:szCs w:val="22"/>
              </w:rPr>
              <w:t>Native language texts and native language to English dictionary</w:t>
            </w:r>
          </w:p>
          <w:p w:rsidR="008A653C" w:rsidRPr="00DA435D" w:rsidRDefault="00990380" w:rsidP="00DA435D">
            <w:pPr>
              <w:pStyle w:val="normal0"/>
              <w:numPr>
                <w:ilvl w:val="0"/>
                <w:numId w:val="13"/>
              </w:numPr>
              <w:spacing w:before="40" w:after="40"/>
              <w:contextualSpacing/>
              <w:rPr>
                <w:b/>
              </w:rPr>
            </w:pPr>
            <w:r>
              <w:rPr>
                <w:rFonts w:ascii="Cambria" w:eastAsia="Cambria" w:hAnsi="Cambria" w:cs="Cambria"/>
                <w:b/>
              </w:rPr>
              <w:t xml:space="preserve">   Follow all IEP modifications/504 plan</w:t>
            </w:r>
          </w:p>
        </w:tc>
      </w:tr>
      <w:tr w:rsidR="008A653C">
        <w:tc>
          <w:tcPr>
            <w:tcW w:w="8640" w:type="dxa"/>
            <w:gridSpan w:val="2"/>
            <w:tcBorders>
              <w:top w:val="single" w:sz="4" w:space="0" w:color="000000"/>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t>Curriculum development Resources/Instructional Materials/Equipment Needed Teacher Resources:</w:t>
            </w:r>
          </w:p>
          <w:p w:rsidR="008A653C" w:rsidRDefault="00990380">
            <w:pPr>
              <w:pStyle w:val="normal0"/>
              <w:spacing w:before="40" w:after="40"/>
            </w:pPr>
            <w:r>
              <w:rPr>
                <w:rFonts w:ascii="Cambria" w:eastAsia="Cambria" w:hAnsi="Cambria" w:cs="Cambria"/>
              </w:rPr>
              <w:t xml:space="preserve">For further clarification refer to NJ Class Standard Introductions at </w:t>
            </w:r>
            <w:hyperlink r:id="rId77">
              <w:r>
                <w:rPr>
                  <w:rFonts w:ascii="Cambria" w:eastAsia="Cambria" w:hAnsi="Cambria" w:cs="Cambria"/>
                  <w:b/>
                  <w:color w:val="0000FF"/>
                  <w:u w:val="single"/>
                </w:rPr>
                <w:t>www.njcccs.org</w:t>
              </w:r>
            </w:hyperlink>
            <w:r>
              <w:rPr>
                <w:rFonts w:ascii="Cambria" w:eastAsia="Cambria" w:hAnsi="Cambria" w:cs="Cambria"/>
              </w:rPr>
              <w:t>.</w:t>
            </w:r>
          </w:p>
          <w:p w:rsidR="008A653C" w:rsidRDefault="00990380">
            <w:pPr>
              <w:pStyle w:val="normal0"/>
              <w:numPr>
                <w:ilvl w:val="0"/>
                <w:numId w:val="21"/>
              </w:numPr>
              <w:spacing w:before="40" w:after="40"/>
              <w:contextualSpacing/>
            </w:pPr>
            <w:r>
              <w:rPr>
                <w:rFonts w:ascii="Cambria" w:eastAsia="Cambria" w:hAnsi="Cambria" w:cs="Cambria"/>
              </w:rPr>
              <w:t>Graphing Calculator</w:t>
            </w:r>
          </w:p>
          <w:p w:rsidR="008A653C" w:rsidRDefault="00990380">
            <w:pPr>
              <w:pStyle w:val="normal0"/>
              <w:numPr>
                <w:ilvl w:val="0"/>
                <w:numId w:val="21"/>
              </w:numPr>
              <w:spacing w:before="40" w:after="40"/>
              <w:contextualSpacing/>
            </w:pPr>
            <w:r>
              <w:rPr>
                <w:rFonts w:ascii="Cambria" w:eastAsia="Cambria" w:hAnsi="Cambria" w:cs="Cambria"/>
              </w:rPr>
              <w:t>Microsoft Excel/PowerPoint</w:t>
            </w:r>
          </w:p>
          <w:p w:rsidR="008A653C" w:rsidRDefault="00990380">
            <w:pPr>
              <w:pStyle w:val="normal0"/>
              <w:numPr>
                <w:ilvl w:val="0"/>
                <w:numId w:val="21"/>
              </w:numPr>
              <w:spacing w:before="40" w:after="40"/>
              <w:contextualSpacing/>
            </w:pPr>
            <w:r>
              <w:rPr>
                <w:rFonts w:ascii="Cambria" w:eastAsia="Cambria" w:hAnsi="Cambria" w:cs="Cambria"/>
              </w:rPr>
              <w:t>Teacher-made tests, worksheets, warm-ups, and quizzes</w:t>
            </w:r>
          </w:p>
          <w:p w:rsidR="008A653C" w:rsidRDefault="00990380">
            <w:pPr>
              <w:pStyle w:val="normal0"/>
              <w:numPr>
                <w:ilvl w:val="0"/>
                <w:numId w:val="21"/>
              </w:numPr>
              <w:spacing w:before="40" w:after="40"/>
              <w:contextualSpacing/>
              <w:rPr>
                <w:b/>
              </w:rPr>
            </w:pPr>
            <w:r>
              <w:rPr>
                <w:rFonts w:ascii="Cambria" w:eastAsia="Cambria" w:hAnsi="Cambria" w:cs="Cambria"/>
              </w:rPr>
              <w:t>Computer software to support unit</w:t>
            </w:r>
          </w:p>
          <w:p w:rsidR="008A653C" w:rsidRDefault="00990380">
            <w:pPr>
              <w:pStyle w:val="normal0"/>
              <w:numPr>
                <w:ilvl w:val="0"/>
                <w:numId w:val="21"/>
              </w:numPr>
              <w:spacing w:before="40" w:after="40"/>
              <w:contextualSpacing/>
              <w:rPr>
                <w:b/>
              </w:rPr>
            </w:pPr>
            <w:r>
              <w:rPr>
                <w:rFonts w:ascii="Cambria" w:eastAsia="Cambria" w:hAnsi="Cambria" w:cs="Cambria"/>
              </w:rPr>
              <w:t>Smart board</w:t>
            </w:r>
          </w:p>
          <w:p w:rsidR="008A653C" w:rsidRDefault="00990380">
            <w:pPr>
              <w:pStyle w:val="normal0"/>
              <w:numPr>
                <w:ilvl w:val="0"/>
                <w:numId w:val="21"/>
              </w:numPr>
              <w:spacing w:before="40" w:after="40"/>
              <w:contextualSpacing/>
              <w:rPr>
                <w:b/>
              </w:rPr>
            </w:pPr>
            <w:r>
              <w:rPr>
                <w:rFonts w:ascii="Cambria" w:eastAsia="Cambria" w:hAnsi="Cambria" w:cs="Cambria"/>
              </w:rPr>
              <w:t>Document camera</w:t>
            </w:r>
          </w:p>
          <w:p w:rsidR="008A653C" w:rsidRDefault="00E43886">
            <w:pPr>
              <w:pStyle w:val="normal0"/>
              <w:numPr>
                <w:ilvl w:val="0"/>
                <w:numId w:val="21"/>
              </w:numPr>
              <w:spacing w:before="40" w:after="40"/>
              <w:contextualSpacing/>
              <w:rPr>
                <w:b/>
              </w:rPr>
            </w:pPr>
            <w:hyperlink r:id="rId78">
              <w:r w:rsidR="00990380">
                <w:rPr>
                  <w:rFonts w:ascii="Cambria" w:eastAsia="Cambria" w:hAnsi="Cambria" w:cs="Cambria"/>
                  <w:color w:val="0000FF"/>
                  <w:u w:val="single"/>
                </w:rPr>
                <w:t>www.ixl.com</w:t>
              </w:r>
            </w:hyperlink>
            <w:hyperlink r:id="rId79"/>
          </w:p>
          <w:p w:rsidR="008A653C" w:rsidRDefault="00E43886">
            <w:pPr>
              <w:pStyle w:val="normal0"/>
              <w:numPr>
                <w:ilvl w:val="0"/>
                <w:numId w:val="21"/>
              </w:numPr>
              <w:spacing w:before="40" w:after="40"/>
              <w:contextualSpacing/>
              <w:rPr>
                <w:b/>
              </w:rPr>
            </w:pPr>
            <w:hyperlink r:id="rId80">
              <w:r w:rsidR="00990380">
                <w:rPr>
                  <w:rFonts w:ascii="Cambria" w:eastAsia="Cambria" w:hAnsi="Cambria" w:cs="Cambria"/>
                  <w:color w:val="0000FF"/>
                  <w:u w:val="single"/>
                </w:rPr>
                <w:t>www.purplemath.com</w:t>
              </w:r>
            </w:hyperlink>
            <w:r w:rsidR="00990380">
              <w:rPr>
                <w:rFonts w:ascii="Cambria" w:eastAsia="Cambria" w:hAnsi="Cambria" w:cs="Cambria"/>
              </w:rPr>
              <w:t xml:space="preserve"> </w:t>
            </w:r>
          </w:p>
          <w:p w:rsidR="008A653C" w:rsidRDefault="00E43886">
            <w:pPr>
              <w:pStyle w:val="normal0"/>
              <w:numPr>
                <w:ilvl w:val="0"/>
                <w:numId w:val="21"/>
              </w:numPr>
              <w:spacing w:before="40" w:after="40"/>
              <w:contextualSpacing/>
              <w:rPr>
                <w:b/>
              </w:rPr>
            </w:pPr>
            <w:hyperlink r:id="rId81">
              <w:r w:rsidR="00990380">
                <w:rPr>
                  <w:rFonts w:ascii="Cambria" w:eastAsia="Cambria" w:hAnsi="Cambria" w:cs="Cambria"/>
                  <w:color w:val="0000FF"/>
                  <w:u w:val="single"/>
                </w:rPr>
                <w:t>www.Kutasoftware.com</w:t>
              </w:r>
            </w:hyperlink>
            <w:hyperlink r:id="rId82"/>
          </w:p>
          <w:p w:rsidR="008A653C" w:rsidRDefault="00E43886">
            <w:pPr>
              <w:pStyle w:val="normal0"/>
              <w:numPr>
                <w:ilvl w:val="0"/>
                <w:numId w:val="21"/>
              </w:numPr>
              <w:spacing w:before="40" w:after="40"/>
              <w:contextualSpacing/>
              <w:rPr>
                <w:b/>
              </w:rPr>
            </w:pPr>
            <w:hyperlink r:id="rId83">
              <w:r w:rsidR="00990380">
                <w:rPr>
                  <w:rFonts w:ascii="Cambria" w:eastAsia="Cambria" w:hAnsi="Cambria" w:cs="Cambria"/>
                  <w:color w:val="0000FF"/>
                  <w:u w:val="single"/>
                </w:rPr>
                <w:t>www.Khanacademy.com</w:t>
              </w:r>
            </w:hyperlink>
            <w:hyperlink r:id="rId84"/>
          </w:p>
          <w:p w:rsidR="008A653C" w:rsidRDefault="00E43886">
            <w:pPr>
              <w:pStyle w:val="normal0"/>
              <w:numPr>
                <w:ilvl w:val="0"/>
                <w:numId w:val="21"/>
              </w:numPr>
              <w:spacing w:before="40" w:after="40"/>
              <w:contextualSpacing/>
              <w:rPr>
                <w:b/>
              </w:rPr>
            </w:pPr>
            <w:hyperlink r:id="rId85">
              <w:r w:rsidR="00990380">
                <w:rPr>
                  <w:rFonts w:ascii="Cambria" w:eastAsia="Cambria" w:hAnsi="Cambria" w:cs="Cambria"/>
                  <w:color w:val="0000FF"/>
                  <w:u w:val="single"/>
                </w:rPr>
                <w:t>www.brightstorm.com</w:t>
              </w:r>
            </w:hyperlink>
            <w:hyperlink r:id="rId86"/>
          </w:p>
          <w:p w:rsidR="008A653C" w:rsidRDefault="00E43886">
            <w:pPr>
              <w:pStyle w:val="normal0"/>
              <w:numPr>
                <w:ilvl w:val="0"/>
                <w:numId w:val="21"/>
              </w:numPr>
              <w:spacing w:before="40" w:after="40"/>
              <w:contextualSpacing/>
              <w:rPr>
                <w:b/>
              </w:rPr>
            </w:pPr>
            <w:hyperlink r:id="rId87">
              <w:r w:rsidR="00990380">
                <w:rPr>
                  <w:rFonts w:ascii="Cambria" w:eastAsia="Cambria" w:hAnsi="Cambria" w:cs="Cambria"/>
                  <w:color w:val="0000FF"/>
                  <w:u w:val="single"/>
                </w:rPr>
                <w:t>www.coolmath.com</w:t>
              </w:r>
            </w:hyperlink>
            <w:r w:rsidR="00990380">
              <w:rPr>
                <w:rFonts w:ascii="Cambria" w:eastAsia="Cambria" w:hAnsi="Cambria" w:cs="Cambria"/>
              </w:rPr>
              <w:t xml:space="preserve"> </w:t>
            </w:r>
          </w:p>
          <w:p w:rsidR="008A653C" w:rsidRDefault="00E43886">
            <w:pPr>
              <w:pStyle w:val="normal0"/>
              <w:numPr>
                <w:ilvl w:val="0"/>
                <w:numId w:val="21"/>
              </w:numPr>
              <w:spacing w:before="40" w:after="40"/>
              <w:contextualSpacing/>
            </w:pPr>
            <w:hyperlink r:id="rId88">
              <w:r w:rsidR="00990380">
                <w:rPr>
                  <w:rFonts w:ascii="Cambria" w:eastAsia="Cambria" w:hAnsi="Cambria" w:cs="Cambria"/>
                  <w:color w:val="0000FF"/>
                  <w:u w:val="single"/>
                </w:rPr>
                <w:t>www.desmos.com</w:t>
              </w:r>
            </w:hyperlink>
            <w:hyperlink r:id="rId89"/>
          </w:p>
          <w:p w:rsidR="008A653C" w:rsidRDefault="00E43886">
            <w:pPr>
              <w:pStyle w:val="normal0"/>
              <w:spacing w:before="40" w:after="40"/>
              <w:ind w:left="360"/>
            </w:pPr>
            <w:hyperlink r:id="rId90"/>
          </w:p>
        </w:tc>
      </w:tr>
      <w:tr w:rsidR="008A653C">
        <w:tc>
          <w:tcPr>
            <w:tcW w:w="8640" w:type="dxa"/>
            <w:gridSpan w:val="2"/>
            <w:tcBorders>
              <w:top w:val="nil"/>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t>Teacher Notes:</w:t>
            </w:r>
          </w:p>
        </w:tc>
      </w:tr>
    </w:tbl>
    <w:tbl>
      <w:tblPr>
        <w:tblStyle w:val="af"/>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78"/>
        <w:gridCol w:w="2783"/>
        <w:gridCol w:w="5682"/>
      </w:tblGrid>
      <w:tr w:rsidR="008A653C">
        <w:trPr>
          <w:trHeight w:val="700"/>
        </w:trPr>
        <w:tc>
          <w:tcPr>
            <w:tcW w:w="9643" w:type="dxa"/>
            <w:gridSpan w:val="3"/>
            <w:tcBorders>
              <w:bottom w:val="single" w:sz="4" w:space="0" w:color="000000"/>
            </w:tcBorders>
            <w:shd w:val="clear" w:color="auto" w:fill="365F91"/>
          </w:tcPr>
          <w:p w:rsidR="008A653C" w:rsidRDefault="00990380">
            <w:pPr>
              <w:pStyle w:val="normal0"/>
              <w:spacing w:before="40" w:after="40"/>
              <w:jc w:val="center"/>
            </w:pPr>
            <w:r>
              <w:rPr>
                <w:b/>
                <w:color w:val="FFFFFF"/>
              </w:rPr>
              <w:lastRenderedPageBreak/>
              <w:t>OCEAN COUNTY MATHEMATICS CURRICULUM</w:t>
            </w:r>
          </w:p>
          <w:p w:rsidR="008A653C" w:rsidRDefault="00990380">
            <w:pPr>
              <w:pStyle w:val="normal0"/>
              <w:spacing w:before="40" w:after="40"/>
              <w:jc w:val="center"/>
            </w:pPr>
            <w:r>
              <w:rPr>
                <w:b/>
                <w:color w:val="FFFFFF"/>
              </w:rPr>
              <w:t xml:space="preserve">Unit Overview </w:t>
            </w:r>
          </w:p>
        </w:tc>
      </w:tr>
      <w:tr w:rsidR="008A653C">
        <w:trPr>
          <w:trHeight w:val="320"/>
        </w:trPr>
        <w:tc>
          <w:tcPr>
            <w:tcW w:w="9643" w:type="dxa"/>
            <w:gridSpan w:val="3"/>
            <w:shd w:val="clear" w:color="auto" w:fill="FFCCCC"/>
          </w:tcPr>
          <w:p w:rsidR="008A653C" w:rsidRDefault="00990380">
            <w:pPr>
              <w:pStyle w:val="normal0"/>
              <w:spacing w:before="40" w:after="40"/>
            </w:pPr>
            <w:r>
              <w:rPr>
                <w:b/>
              </w:rPr>
              <w:t xml:space="preserve">Content Area:  </w:t>
            </w:r>
            <w:r>
              <w:t>Mathematics</w:t>
            </w:r>
            <w:r>
              <w:rPr>
                <w:b/>
              </w:rPr>
              <w:t xml:space="preserve">                                                                         Grade: </w:t>
            </w:r>
            <w:r>
              <w:t>High School</w:t>
            </w:r>
          </w:p>
        </w:tc>
      </w:tr>
      <w:tr w:rsidR="008A653C">
        <w:trPr>
          <w:trHeight w:val="320"/>
        </w:trPr>
        <w:tc>
          <w:tcPr>
            <w:tcW w:w="9643" w:type="dxa"/>
            <w:gridSpan w:val="3"/>
            <w:tcBorders>
              <w:bottom w:val="single" w:sz="4" w:space="0" w:color="000000"/>
            </w:tcBorders>
            <w:shd w:val="clear" w:color="auto" w:fill="FFCCCC"/>
          </w:tcPr>
          <w:p w:rsidR="008A653C" w:rsidRDefault="00990380">
            <w:pPr>
              <w:pStyle w:val="normal0"/>
              <w:spacing w:before="40" w:after="40"/>
            </w:pPr>
            <w:r>
              <w:rPr>
                <w:b/>
              </w:rPr>
              <w:t>Unit Title:</w:t>
            </w:r>
            <w:r>
              <w:t xml:space="preserve"> Anti-Derivatives and the Definite Integral</w:t>
            </w:r>
          </w:p>
        </w:tc>
      </w:tr>
      <w:tr w:rsidR="008A653C">
        <w:trPr>
          <w:trHeight w:val="320"/>
        </w:trPr>
        <w:tc>
          <w:tcPr>
            <w:tcW w:w="9643" w:type="dxa"/>
            <w:gridSpan w:val="3"/>
            <w:tcBorders>
              <w:bottom w:val="single" w:sz="4" w:space="0" w:color="000000"/>
            </w:tcBorders>
            <w:shd w:val="clear" w:color="auto" w:fill="FFCCCC"/>
          </w:tcPr>
          <w:p w:rsidR="008A653C" w:rsidRDefault="00990380">
            <w:pPr>
              <w:pStyle w:val="normal0"/>
              <w:spacing w:before="40" w:after="40"/>
            </w:pPr>
            <w:r>
              <w:rPr>
                <w:b/>
              </w:rPr>
              <w:t>Domain:</w:t>
            </w:r>
            <w:r>
              <w:t xml:space="preserve"> Number &amp; Quantity/Algebra/Functions/Modeling/Geometry</w:t>
            </w:r>
          </w:p>
        </w:tc>
      </w:tr>
      <w:tr w:rsidR="008A653C">
        <w:trPr>
          <w:trHeight w:val="900"/>
        </w:trPr>
        <w:tc>
          <w:tcPr>
            <w:tcW w:w="9643" w:type="dxa"/>
            <w:gridSpan w:val="3"/>
            <w:tcBorders>
              <w:top w:val="single" w:sz="4" w:space="0" w:color="000000"/>
              <w:bottom w:val="nil"/>
            </w:tcBorders>
            <w:shd w:val="clear" w:color="auto" w:fill="FFCCCC"/>
          </w:tcPr>
          <w:p w:rsidR="008A653C" w:rsidRDefault="00990380">
            <w:pPr>
              <w:pStyle w:val="normal0"/>
              <w:spacing w:before="40" w:after="40"/>
            </w:pPr>
            <w:r>
              <w:rPr>
                <w:b/>
              </w:rPr>
              <w:t>Unit Summary:</w:t>
            </w:r>
          </w:p>
          <w:p w:rsidR="008A653C" w:rsidRDefault="00990380">
            <w:pPr>
              <w:pStyle w:val="normal0"/>
              <w:spacing w:before="40" w:after="40"/>
            </w:pPr>
            <w:r>
              <w:t>The students will evaluate the anti-derivative of a function in general terms and with initial conditions. The students will learn and apply the Fundamental Theorem of Calculus.  The students will understand the inverse relationship between a derivative and anti-derivative.</w:t>
            </w:r>
          </w:p>
        </w:tc>
      </w:tr>
      <w:tr w:rsidR="008A653C">
        <w:trPr>
          <w:trHeight w:val="340"/>
        </w:trPr>
        <w:tc>
          <w:tcPr>
            <w:tcW w:w="9643" w:type="dxa"/>
            <w:gridSpan w:val="3"/>
            <w:tcBorders>
              <w:top w:val="nil"/>
              <w:bottom w:val="nil"/>
            </w:tcBorders>
            <w:shd w:val="clear" w:color="auto" w:fill="FFCCCC"/>
          </w:tcPr>
          <w:p w:rsidR="008A653C" w:rsidRDefault="008A653C">
            <w:pPr>
              <w:pStyle w:val="normal0"/>
              <w:spacing w:before="40" w:after="40"/>
            </w:pPr>
          </w:p>
          <w:p w:rsidR="008A653C" w:rsidRDefault="00990380">
            <w:pPr>
              <w:pStyle w:val="normal0"/>
              <w:spacing w:before="40" w:after="40"/>
            </w:pPr>
            <w:r>
              <w:rPr>
                <w:rFonts w:ascii="Cambria" w:eastAsia="Cambria" w:hAnsi="Cambria" w:cs="Cambria"/>
                <w:b/>
              </w:rPr>
              <w:t xml:space="preserve">Primary interdisciplinary connections: </w:t>
            </w:r>
            <w:r>
              <w:rPr>
                <w:rFonts w:ascii="Cambria" w:eastAsia="Cambria" w:hAnsi="Cambria" w:cs="Cambria"/>
              </w:rPr>
              <w:t>Infused within the unit are connections to the 2014 NJCCCS for Mathematics, Language Arts Literacy, Science and Technology.</w:t>
            </w:r>
          </w:p>
        </w:tc>
      </w:tr>
      <w:tr w:rsidR="008A653C">
        <w:trPr>
          <w:trHeight w:val="600"/>
        </w:trPr>
        <w:tc>
          <w:tcPr>
            <w:tcW w:w="9643" w:type="dxa"/>
            <w:gridSpan w:val="3"/>
            <w:tcBorders>
              <w:top w:val="nil"/>
            </w:tcBorders>
            <w:shd w:val="clear" w:color="auto" w:fill="FFCCCC"/>
          </w:tcPr>
          <w:p w:rsidR="008A653C" w:rsidRDefault="008A653C">
            <w:pPr>
              <w:pStyle w:val="normal0"/>
              <w:spacing w:before="40" w:after="40"/>
            </w:pPr>
          </w:p>
          <w:p w:rsidR="008A653C" w:rsidRDefault="00990380">
            <w:pPr>
              <w:pStyle w:val="normal0"/>
              <w:spacing w:before="40" w:after="40"/>
            </w:pPr>
            <w:r>
              <w:rPr>
                <w:rFonts w:ascii="Cambria" w:eastAsia="Cambria" w:hAnsi="Cambria" w:cs="Cambria"/>
                <w:b/>
              </w:rPr>
              <w:t>21</w:t>
            </w:r>
            <w:r>
              <w:rPr>
                <w:rFonts w:ascii="Cambria" w:eastAsia="Cambria" w:hAnsi="Cambria" w:cs="Cambria"/>
                <w:b/>
                <w:vertAlign w:val="superscript"/>
              </w:rPr>
              <w:t>st</w:t>
            </w:r>
            <w:r>
              <w:rPr>
                <w:rFonts w:ascii="Cambria" w:eastAsia="Cambria" w:hAnsi="Cambria" w:cs="Cambria"/>
                <w:b/>
              </w:rPr>
              <w:t xml:space="preserve"> century themes: </w:t>
            </w:r>
            <w:r>
              <w:rPr>
                <w:rFonts w:ascii="Cambria" w:eastAsia="Cambria" w:hAnsi="Cambria" w:cs="Cambria"/>
              </w:rPr>
              <w:t>The unit will integrate the 21</w:t>
            </w:r>
            <w:r>
              <w:rPr>
                <w:rFonts w:ascii="Cambria" w:eastAsia="Cambria" w:hAnsi="Cambria" w:cs="Cambria"/>
                <w:vertAlign w:val="superscript"/>
              </w:rPr>
              <w:t>st</w:t>
            </w:r>
            <w:r>
              <w:rPr>
                <w:rFonts w:ascii="Cambria" w:eastAsia="Cambria" w:hAnsi="Cambria" w:cs="Cambria"/>
              </w:rPr>
              <w:t xml:space="preserve"> Century Life and Career standards:</w:t>
            </w:r>
          </w:p>
          <w:p w:rsidR="008A653C" w:rsidRDefault="00990380">
            <w:pPr>
              <w:pStyle w:val="normal0"/>
            </w:pPr>
            <w:r>
              <w:t>CRP2. Apply appropriate academic and technical skills.</w:t>
            </w:r>
          </w:p>
          <w:p w:rsidR="008A653C" w:rsidRDefault="00990380">
            <w:pPr>
              <w:pStyle w:val="normal0"/>
            </w:pPr>
            <w:r>
              <w:t>CRP4. Communicate clearly and effectively and with reason</w:t>
            </w:r>
          </w:p>
          <w:p w:rsidR="008A653C" w:rsidRDefault="00990380">
            <w:pPr>
              <w:pStyle w:val="normal0"/>
            </w:pPr>
            <w:r>
              <w:t>CRP6. Demonstrate creativity and innovation.</w:t>
            </w:r>
          </w:p>
          <w:p w:rsidR="008A653C" w:rsidRDefault="00990380">
            <w:pPr>
              <w:pStyle w:val="normal0"/>
            </w:pPr>
            <w:r>
              <w:t>CRP7. Employ valid and reliable research strategies.</w:t>
            </w:r>
          </w:p>
          <w:p w:rsidR="008A653C" w:rsidRDefault="00990380">
            <w:pPr>
              <w:pStyle w:val="normal0"/>
            </w:pPr>
            <w:r>
              <w:t>CRP8. Utilize critical thinking to make sense of problems and persevere in solving them.</w:t>
            </w:r>
          </w:p>
          <w:p w:rsidR="008A653C" w:rsidRDefault="00990380">
            <w:pPr>
              <w:pStyle w:val="normal0"/>
            </w:pPr>
            <w:r>
              <w:t>CRP11. Use technology to enhance productivity.</w:t>
            </w:r>
          </w:p>
          <w:p w:rsidR="008A653C" w:rsidRDefault="008A653C">
            <w:pPr>
              <w:pStyle w:val="normal0"/>
              <w:spacing w:before="40" w:after="40"/>
            </w:pPr>
          </w:p>
        </w:tc>
      </w:tr>
      <w:tr w:rsidR="008A653C">
        <w:trPr>
          <w:trHeight w:val="300"/>
        </w:trPr>
        <w:tc>
          <w:tcPr>
            <w:tcW w:w="9643" w:type="dxa"/>
            <w:gridSpan w:val="3"/>
            <w:tcBorders>
              <w:bottom w:val="single" w:sz="4" w:space="0" w:color="000000"/>
            </w:tcBorders>
            <w:shd w:val="clear" w:color="auto" w:fill="365F91"/>
          </w:tcPr>
          <w:p w:rsidR="008A653C" w:rsidRDefault="00990380">
            <w:pPr>
              <w:pStyle w:val="normal0"/>
              <w:jc w:val="center"/>
            </w:pPr>
            <w:r>
              <w:rPr>
                <w:b/>
                <w:color w:val="FFFFFF"/>
              </w:rPr>
              <w:t>Learning Targets</w:t>
            </w:r>
          </w:p>
        </w:tc>
      </w:tr>
      <w:tr w:rsidR="008A653C">
        <w:trPr>
          <w:trHeight w:val="620"/>
        </w:trPr>
        <w:tc>
          <w:tcPr>
            <w:tcW w:w="9643" w:type="dxa"/>
            <w:gridSpan w:val="3"/>
            <w:shd w:val="clear" w:color="auto" w:fill="FFCCCC"/>
          </w:tcPr>
          <w:p w:rsidR="008A653C" w:rsidRDefault="00990380">
            <w:pPr>
              <w:pStyle w:val="normal0"/>
              <w:spacing w:before="40" w:after="40"/>
            </w:pPr>
            <w:r>
              <w:rPr>
                <w:b/>
                <w:sz w:val="22"/>
                <w:szCs w:val="22"/>
              </w:rPr>
              <w:t>Content Standards</w:t>
            </w:r>
          </w:p>
        </w:tc>
      </w:tr>
      <w:tr w:rsidR="008A653C">
        <w:trPr>
          <w:trHeight w:val="240"/>
        </w:trPr>
        <w:tc>
          <w:tcPr>
            <w:tcW w:w="1178" w:type="dxa"/>
            <w:shd w:val="clear" w:color="auto" w:fill="FFCCCC"/>
          </w:tcPr>
          <w:p w:rsidR="008A653C" w:rsidRDefault="00990380">
            <w:pPr>
              <w:pStyle w:val="normal0"/>
            </w:pPr>
            <w:r>
              <w:rPr>
                <w:b/>
              </w:rPr>
              <w:t>Number</w:t>
            </w:r>
          </w:p>
        </w:tc>
        <w:tc>
          <w:tcPr>
            <w:tcW w:w="8465" w:type="dxa"/>
            <w:gridSpan w:val="2"/>
            <w:shd w:val="clear" w:color="auto" w:fill="FFCCCC"/>
          </w:tcPr>
          <w:p w:rsidR="008A653C" w:rsidRDefault="00990380">
            <w:pPr>
              <w:pStyle w:val="normal0"/>
            </w:pPr>
            <w:r>
              <w:rPr>
                <w:b/>
              </w:rPr>
              <w:t xml:space="preserve"> Common Core Standard for Mastery</w:t>
            </w:r>
          </w:p>
        </w:tc>
      </w:tr>
      <w:tr w:rsidR="008A653C">
        <w:trPr>
          <w:trHeight w:val="320"/>
        </w:trPr>
        <w:tc>
          <w:tcPr>
            <w:tcW w:w="1178" w:type="dxa"/>
            <w:shd w:val="clear" w:color="auto" w:fill="FFCCCC"/>
          </w:tcPr>
          <w:p w:rsidR="008A653C" w:rsidRDefault="00990380">
            <w:pPr>
              <w:pStyle w:val="normal0"/>
              <w:spacing w:before="40" w:after="40"/>
            </w:pPr>
            <w:r>
              <w:t>N-Q.1</w:t>
            </w:r>
          </w:p>
        </w:tc>
        <w:tc>
          <w:tcPr>
            <w:tcW w:w="8465" w:type="dxa"/>
            <w:gridSpan w:val="2"/>
            <w:shd w:val="clear" w:color="auto" w:fill="FFCCCC"/>
          </w:tcPr>
          <w:p w:rsidR="008A653C" w:rsidRDefault="00990380">
            <w:pPr>
              <w:pStyle w:val="normal0"/>
              <w:spacing w:before="40" w:after="40"/>
            </w:pPr>
            <w:r>
              <w:t>Use units as a way to understand problems and to guide the solution of multi-step problems; choose and interpret units consistently in formulas; choose and interpret the scale and the origin in graphs and data displays.</w:t>
            </w:r>
          </w:p>
        </w:tc>
      </w:tr>
      <w:tr w:rsidR="008A653C">
        <w:trPr>
          <w:trHeight w:val="300"/>
        </w:trPr>
        <w:tc>
          <w:tcPr>
            <w:tcW w:w="1178" w:type="dxa"/>
            <w:shd w:val="clear" w:color="auto" w:fill="FFCCCC"/>
          </w:tcPr>
          <w:p w:rsidR="008A653C" w:rsidRDefault="00990380">
            <w:pPr>
              <w:pStyle w:val="normal0"/>
              <w:spacing w:before="40" w:after="40"/>
            </w:pPr>
            <w:r>
              <w:t>N-Q.2</w:t>
            </w:r>
          </w:p>
        </w:tc>
        <w:tc>
          <w:tcPr>
            <w:tcW w:w="8465" w:type="dxa"/>
            <w:gridSpan w:val="2"/>
            <w:shd w:val="clear" w:color="auto" w:fill="FFCCCC"/>
          </w:tcPr>
          <w:p w:rsidR="008A653C" w:rsidRDefault="00990380">
            <w:pPr>
              <w:pStyle w:val="normal0"/>
            </w:pPr>
            <w:r>
              <w:t>Define appropriate quantities for the purpose of descriptive modeling.</w:t>
            </w:r>
          </w:p>
        </w:tc>
      </w:tr>
      <w:tr w:rsidR="008A653C">
        <w:trPr>
          <w:trHeight w:val="320"/>
        </w:trPr>
        <w:tc>
          <w:tcPr>
            <w:tcW w:w="1178" w:type="dxa"/>
            <w:shd w:val="clear" w:color="auto" w:fill="FFCCCC"/>
          </w:tcPr>
          <w:p w:rsidR="008A653C" w:rsidRDefault="00990380">
            <w:pPr>
              <w:pStyle w:val="normal0"/>
              <w:spacing w:before="40" w:after="40"/>
            </w:pPr>
            <w:r>
              <w:t>N-Q.3</w:t>
            </w:r>
          </w:p>
        </w:tc>
        <w:tc>
          <w:tcPr>
            <w:tcW w:w="8465" w:type="dxa"/>
            <w:gridSpan w:val="2"/>
            <w:shd w:val="clear" w:color="auto" w:fill="FFCCCC"/>
          </w:tcPr>
          <w:p w:rsidR="008A653C" w:rsidRDefault="00990380">
            <w:pPr>
              <w:pStyle w:val="normal0"/>
            </w:pPr>
            <w:r>
              <w:t>Choose a level of accuracy appropriate to limitations on measurement when reporting quantities.</w:t>
            </w:r>
          </w:p>
        </w:tc>
      </w:tr>
      <w:tr w:rsidR="008A653C">
        <w:trPr>
          <w:trHeight w:val="320"/>
        </w:trPr>
        <w:tc>
          <w:tcPr>
            <w:tcW w:w="1178" w:type="dxa"/>
            <w:shd w:val="clear" w:color="auto" w:fill="FFCCCC"/>
          </w:tcPr>
          <w:p w:rsidR="008A653C" w:rsidRDefault="00990380">
            <w:pPr>
              <w:pStyle w:val="normal0"/>
              <w:spacing w:before="40" w:after="40"/>
            </w:pPr>
            <w:r>
              <w:t>A-CED.1</w:t>
            </w:r>
          </w:p>
        </w:tc>
        <w:tc>
          <w:tcPr>
            <w:tcW w:w="8465" w:type="dxa"/>
            <w:gridSpan w:val="2"/>
            <w:shd w:val="clear" w:color="auto" w:fill="FFCCCC"/>
          </w:tcPr>
          <w:p w:rsidR="008A653C" w:rsidRDefault="00990380">
            <w:pPr>
              <w:pStyle w:val="normal0"/>
              <w:spacing w:before="40" w:after="40"/>
            </w:pPr>
            <w:r>
              <w:t xml:space="preserve">Create equations and inequalities in one variable and use them to solve problems. </w:t>
            </w:r>
            <w:r>
              <w:rPr>
                <w:i/>
              </w:rPr>
              <w:t>Include equations arising from linear and quadratic functions, and simple rational and exponential functions.</w:t>
            </w:r>
          </w:p>
        </w:tc>
      </w:tr>
      <w:tr w:rsidR="008A653C">
        <w:trPr>
          <w:trHeight w:val="320"/>
        </w:trPr>
        <w:tc>
          <w:tcPr>
            <w:tcW w:w="1178" w:type="dxa"/>
            <w:shd w:val="clear" w:color="auto" w:fill="FFCCCC"/>
          </w:tcPr>
          <w:p w:rsidR="008A653C" w:rsidRDefault="00990380">
            <w:pPr>
              <w:pStyle w:val="normal0"/>
              <w:spacing w:before="40" w:after="40"/>
            </w:pPr>
            <w:r>
              <w:t>A-CED.3</w:t>
            </w:r>
          </w:p>
        </w:tc>
        <w:tc>
          <w:tcPr>
            <w:tcW w:w="8465" w:type="dxa"/>
            <w:gridSpan w:val="2"/>
            <w:shd w:val="clear" w:color="auto" w:fill="FFCCCC"/>
          </w:tcPr>
          <w:p w:rsidR="008A653C" w:rsidRDefault="00990380">
            <w:pPr>
              <w:pStyle w:val="normal0"/>
              <w:spacing w:before="40" w:after="40"/>
            </w:pPr>
            <w:r>
              <w:t xml:space="preserve">Represent constraints by equations or inequalities, and by systems of equations and/or inequalities, and interpret solutions as viable or nonviable options in a modeling context. </w:t>
            </w:r>
          </w:p>
        </w:tc>
      </w:tr>
      <w:tr w:rsidR="008A653C">
        <w:trPr>
          <w:trHeight w:val="320"/>
        </w:trPr>
        <w:tc>
          <w:tcPr>
            <w:tcW w:w="1178" w:type="dxa"/>
            <w:shd w:val="clear" w:color="auto" w:fill="FFCCCC"/>
          </w:tcPr>
          <w:p w:rsidR="008A653C" w:rsidRDefault="00990380">
            <w:pPr>
              <w:pStyle w:val="normal0"/>
              <w:spacing w:before="40" w:after="40"/>
            </w:pPr>
            <w:r>
              <w:t>A-REI.11</w:t>
            </w:r>
          </w:p>
        </w:tc>
        <w:tc>
          <w:tcPr>
            <w:tcW w:w="8465" w:type="dxa"/>
            <w:gridSpan w:val="2"/>
            <w:shd w:val="clear" w:color="auto" w:fill="FFCCCC"/>
          </w:tcPr>
          <w:p w:rsidR="008A653C" w:rsidRDefault="00990380">
            <w:pPr>
              <w:pStyle w:val="normal0"/>
            </w:pPr>
            <w:r>
              <w:t xml:space="preserve">Explain why the </w:t>
            </w:r>
            <w:r>
              <w:rPr>
                <w:i/>
              </w:rPr>
              <w:t>x</w:t>
            </w:r>
            <w:r>
              <w:t xml:space="preserve">-coordinates of the points where the graphs of the equations </w:t>
            </w:r>
            <w:r>
              <w:rPr>
                <w:i/>
              </w:rPr>
              <w:t xml:space="preserve">y </w:t>
            </w:r>
            <w:r>
              <w:t xml:space="preserve">= </w:t>
            </w:r>
            <w:r>
              <w:rPr>
                <w:i/>
              </w:rPr>
              <w:t>f</w:t>
            </w:r>
            <w:r>
              <w:t>(</w:t>
            </w:r>
            <w:r>
              <w:rPr>
                <w:i/>
              </w:rPr>
              <w:t>x</w:t>
            </w:r>
            <w:r>
              <w:t xml:space="preserve">) and </w:t>
            </w:r>
            <w:r>
              <w:rPr>
                <w:i/>
              </w:rPr>
              <w:t xml:space="preserve">y </w:t>
            </w:r>
            <w:r>
              <w:t xml:space="preserve">= </w:t>
            </w:r>
            <w:r>
              <w:rPr>
                <w:i/>
              </w:rPr>
              <w:t>g</w:t>
            </w:r>
            <w:r>
              <w:t>(</w:t>
            </w:r>
            <w:r>
              <w:rPr>
                <w:i/>
              </w:rPr>
              <w:t>x</w:t>
            </w:r>
            <w:r>
              <w:t xml:space="preserve">) intersect are the solutions of the equation </w:t>
            </w:r>
            <w:r>
              <w:rPr>
                <w:i/>
              </w:rPr>
              <w:t>f</w:t>
            </w:r>
            <w:r>
              <w:t>(</w:t>
            </w:r>
            <w:r>
              <w:rPr>
                <w:i/>
              </w:rPr>
              <w:t>x</w:t>
            </w:r>
            <w:r>
              <w:t xml:space="preserve">) = </w:t>
            </w:r>
            <w:r>
              <w:rPr>
                <w:i/>
              </w:rPr>
              <w:t>g</w:t>
            </w:r>
            <w:r>
              <w:t>(</w:t>
            </w:r>
            <w:r>
              <w:rPr>
                <w:i/>
              </w:rPr>
              <w:t>x</w:t>
            </w:r>
            <w:r>
              <w:t xml:space="preserve">); find the solutions approximately, e.g., using technology to graph the functions, make tables of values, or find successive approximations. Include cases where </w:t>
            </w:r>
            <w:r>
              <w:rPr>
                <w:i/>
              </w:rPr>
              <w:t>f</w:t>
            </w:r>
            <w:r>
              <w:t>(</w:t>
            </w:r>
            <w:r>
              <w:rPr>
                <w:i/>
              </w:rPr>
              <w:t>x</w:t>
            </w:r>
            <w:r>
              <w:t xml:space="preserve">) and/or </w:t>
            </w:r>
            <w:r>
              <w:rPr>
                <w:i/>
              </w:rPr>
              <w:t>g</w:t>
            </w:r>
            <w:r>
              <w:t>(</w:t>
            </w:r>
            <w:r>
              <w:rPr>
                <w:i/>
              </w:rPr>
              <w:t>x</w:t>
            </w:r>
            <w:r>
              <w:t>) are linear, polynomial, rational, absolute value, exponential, and logarithmic functions.</w:t>
            </w:r>
          </w:p>
        </w:tc>
      </w:tr>
      <w:tr w:rsidR="008A653C">
        <w:trPr>
          <w:trHeight w:val="320"/>
        </w:trPr>
        <w:tc>
          <w:tcPr>
            <w:tcW w:w="1178" w:type="dxa"/>
            <w:shd w:val="clear" w:color="auto" w:fill="FFCCCC"/>
          </w:tcPr>
          <w:p w:rsidR="008A653C" w:rsidRDefault="008A653C">
            <w:pPr>
              <w:pStyle w:val="normal0"/>
            </w:pPr>
          </w:p>
        </w:tc>
        <w:tc>
          <w:tcPr>
            <w:tcW w:w="8465" w:type="dxa"/>
            <w:gridSpan w:val="2"/>
            <w:shd w:val="clear" w:color="auto" w:fill="FFCCCC"/>
          </w:tcPr>
          <w:p w:rsidR="008A653C" w:rsidRDefault="008A653C">
            <w:pPr>
              <w:pStyle w:val="normal0"/>
            </w:pPr>
          </w:p>
        </w:tc>
      </w:tr>
      <w:tr w:rsidR="008A653C">
        <w:trPr>
          <w:trHeight w:val="320"/>
        </w:trPr>
        <w:tc>
          <w:tcPr>
            <w:tcW w:w="1178" w:type="dxa"/>
            <w:shd w:val="clear" w:color="auto" w:fill="FFCCCC"/>
          </w:tcPr>
          <w:p w:rsidR="008A653C" w:rsidRDefault="00990380">
            <w:pPr>
              <w:pStyle w:val="normal0"/>
              <w:spacing w:before="40" w:after="40"/>
            </w:pPr>
            <w:r>
              <w:lastRenderedPageBreak/>
              <w:t>F-IF.4</w:t>
            </w:r>
          </w:p>
        </w:tc>
        <w:tc>
          <w:tcPr>
            <w:tcW w:w="8465" w:type="dxa"/>
            <w:gridSpan w:val="2"/>
            <w:shd w:val="clear" w:color="auto" w:fill="FFCCCC"/>
          </w:tcPr>
          <w:p w:rsidR="008A653C" w:rsidRDefault="00990380">
            <w:pPr>
              <w:pStyle w:val="normal0"/>
            </w:pPr>
            <w:r>
              <w:t xml:space="preserve">For a function that models a relationship between two quantities, interpret key features of graphs and tables in terms of the quantities, and sketch graphs showing key features given a verbal description of the relationship. </w:t>
            </w:r>
            <w:r>
              <w:rPr>
                <w:i/>
              </w:rPr>
              <w:t>Key features include: intercepts; intervals where the</w:t>
            </w:r>
            <w:r>
              <w:t xml:space="preserve"> </w:t>
            </w:r>
            <w:r>
              <w:rPr>
                <w:i/>
              </w:rPr>
              <w:t>function is increasing, decreasing, positive, or negative; relative maximums</w:t>
            </w:r>
            <w:r>
              <w:t xml:space="preserve"> </w:t>
            </w:r>
            <w:r>
              <w:rPr>
                <w:i/>
              </w:rPr>
              <w:t>and minimums; symmetries; end behavior; and periodicity.</w:t>
            </w:r>
          </w:p>
        </w:tc>
      </w:tr>
      <w:tr w:rsidR="008A653C">
        <w:trPr>
          <w:trHeight w:val="320"/>
        </w:trPr>
        <w:tc>
          <w:tcPr>
            <w:tcW w:w="1178" w:type="dxa"/>
            <w:shd w:val="clear" w:color="auto" w:fill="FFCCCC"/>
          </w:tcPr>
          <w:p w:rsidR="008A653C" w:rsidRDefault="00990380">
            <w:pPr>
              <w:pStyle w:val="normal0"/>
              <w:spacing w:before="40" w:after="40"/>
            </w:pPr>
            <w:r>
              <w:t>F-IF.5</w:t>
            </w:r>
          </w:p>
        </w:tc>
        <w:tc>
          <w:tcPr>
            <w:tcW w:w="8465" w:type="dxa"/>
            <w:gridSpan w:val="2"/>
            <w:shd w:val="clear" w:color="auto" w:fill="FFCCCC"/>
          </w:tcPr>
          <w:p w:rsidR="008A653C" w:rsidRDefault="00990380">
            <w:pPr>
              <w:pStyle w:val="normal0"/>
            </w:pPr>
            <w:r>
              <w:t xml:space="preserve">Relate the domain of a function to its graph and, where applicable, to the quantitative relationship it describes. </w:t>
            </w:r>
            <w:r>
              <w:rPr>
                <w:i/>
              </w:rPr>
              <w:t>For example, if the function</w:t>
            </w:r>
            <w:r>
              <w:t xml:space="preserve"> </w:t>
            </w:r>
            <w:r>
              <w:rPr>
                <w:i/>
              </w:rPr>
              <w:t>h(n) gives the number of person-hours it takes to assemble n engines in a</w:t>
            </w:r>
            <w:r>
              <w:t xml:space="preserve"> </w:t>
            </w:r>
            <w:r>
              <w:rPr>
                <w:i/>
              </w:rPr>
              <w:t>factory, then the positive integers would be an appropriate domain for the</w:t>
            </w:r>
            <w:r>
              <w:t xml:space="preserve"> </w:t>
            </w:r>
            <w:r>
              <w:rPr>
                <w:i/>
              </w:rPr>
              <w:t>function.</w:t>
            </w:r>
          </w:p>
        </w:tc>
      </w:tr>
      <w:tr w:rsidR="008A653C">
        <w:trPr>
          <w:trHeight w:val="320"/>
        </w:trPr>
        <w:tc>
          <w:tcPr>
            <w:tcW w:w="1178" w:type="dxa"/>
            <w:shd w:val="clear" w:color="auto" w:fill="FFCCCC"/>
          </w:tcPr>
          <w:p w:rsidR="008A653C" w:rsidRDefault="00990380">
            <w:pPr>
              <w:pStyle w:val="normal0"/>
              <w:spacing w:before="40" w:after="40"/>
            </w:pPr>
            <w:r>
              <w:t>F-IF.6</w:t>
            </w:r>
          </w:p>
        </w:tc>
        <w:tc>
          <w:tcPr>
            <w:tcW w:w="8465" w:type="dxa"/>
            <w:gridSpan w:val="2"/>
            <w:shd w:val="clear" w:color="auto" w:fill="FFCCCC"/>
          </w:tcPr>
          <w:p w:rsidR="008A653C" w:rsidRDefault="00990380">
            <w:pPr>
              <w:pStyle w:val="normal0"/>
            </w:pPr>
            <w:r>
              <w:t>Calculate and interpret the average rate of change of a function (presented symbolically or as a table) over a specified interval. Estimate the rate of change from a graph.</w:t>
            </w:r>
          </w:p>
        </w:tc>
      </w:tr>
      <w:tr w:rsidR="008A653C">
        <w:trPr>
          <w:trHeight w:val="320"/>
        </w:trPr>
        <w:tc>
          <w:tcPr>
            <w:tcW w:w="1178" w:type="dxa"/>
            <w:shd w:val="clear" w:color="auto" w:fill="FFCCCC"/>
          </w:tcPr>
          <w:p w:rsidR="008A653C" w:rsidRDefault="00990380">
            <w:pPr>
              <w:pStyle w:val="normal0"/>
              <w:spacing w:before="40" w:after="40"/>
            </w:pPr>
            <w:r>
              <w:t>F-IF.8</w:t>
            </w:r>
          </w:p>
        </w:tc>
        <w:tc>
          <w:tcPr>
            <w:tcW w:w="8465" w:type="dxa"/>
            <w:gridSpan w:val="2"/>
            <w:shd w:val="clear" w:color="auto" w:fill="FFCCCC"/>
          </w:tcPr>
          <w:p w:rsidR="008A653C" w:rsidRDefault="00990380">
            <w:pPr>
              <w:pStyle w:val="normal0"/>
            </w:pPr>
            <w:r>
              <w:t>Write a function defined by an expression in different but equivalent forms to reveal and explain different properties of the function.</w:t>
            </w:r>
          </w:p>
        </w:tc>
      </w:tr>
      <w:tr w:rsidR="008A653C">
        <w:trPr>
          <w:trHeight w:val="320"/>
        </w:trPr>
        <w:tc>
          <w:tcPr>
            <w:tcW w:w="1178" w:type="dxa"/>
            <w:shd w:val="clear" w:color="auto" w:fill="FFCCCC"/>
          </w:tcPr>
          <w:p w:rsidR="008A653C" w:rsidRDefault="00990380">
            <w:pPr>
              <w:pStyle w:val="normal0"/>
              <w:spacing w:before="40" w:after="40"/>
            </w:pPr>
            <w:r>
              <w:t>F-BF.1</w:t>
            </w:r>
          </w:p>
        </w:tc>
        <w:tc>
          <w:tcPr>
            <w:tcW w:w="8465" w:type="dxa"/>
            <w:gridSpan w:val="2"/>
            <w:shd w:val="clear" w:color="auto" w:fill="FFCCCC"/>
          </w:tcPr>
          <w:p w:rsidR="008A653C" w:rsidRDefault="00990380">
            <w:pPr>
              <w:pStyle w:val="normal0"/>
              <w:spacing w:before="40" w:after="40"/>
            </w:pPr>
            <w:r>
              <w:t>Write a function that describes a relationship between two quantities.</w:t>
            </w:r>
          </w:p>
        </w:tc>
      </w:tr>
      <w:tr w:rsidR="008A653C">
        <w:trPr>
          <w:trHeight w:val="320"/>
        </w:trPr>
        <w:tc>
          <w:tcPr>
            <w:tcW w:w="1178" w:type="dxa"/>
            <w:shd w:val="clear" w:color="auto" w:fill="FFCCCC"/>
          </w:tcPr>
          <w:p w:rsidR="008A653C" w:rsidRDefault="00990380">
            <w:pPr>
              <w:pStyle w:val="normal0"/>
              <w:spacing w:before="40" w:after="40"/>
            </w:pPr>
            <w:r>
              <w:t>F-LE.1</w:t>
            </w:r>
          </w:p>
        </w:tc>
        <w:tc>
          <w:tcPr>
            <w:tcW w:w="8465" w:type="dxa"/>
            <w:gridSpan w:val="2"/>
            <w:shd w:val="clear" w:color="auto" w:fill="FFCCCC"/>
          </w:tcPr>
          <w:p w:rsidR="008A653C" w:rsidRDefault="00990380">
            <w:pPr>
              <w:pStyle w:val="normal0"/>
            </w:pPr>
            <w:r>
              <w:t>Distinguish between situations that can be modeled with linear functions and with exponential functions.</w:t>
            </w:r>
          </w:p>
        </w:tc>
      </w:tr>
      <w:tr w:rsidR="008A653C">
        <w:trPr>
          <w:trHeight w:val="320"/>
        </w:trPr>
        <w:tc>
          <w:tcPr>
            <w:tcW w:w="1178" w:type="dxa"/>
            <w:shd w:val="clear" w:color="auto" w:fill="FFCCCC"/>
          </w:tcPr>
          <w:p w:rsidR="008A653C" w:rsidRDefault="00990380">
            <w:pPr>
              <w:pStyle w:val="normal0"/>
              <w:spacing w:before="40" w:after="40"/>
            </w:pPr>
            <w:r>
              <w:t>F-LE.4</w:t>
            </w:r>
          </w:p>
        </w:tc>
        <w:tc>
          <w:tcPr>
            <w:tcW w:w="8465" w:type="dxa"/>
            <w:gridSpan w:val="2"/>
            <w:shd w:val="clear" w:color="auto" w:fill="FFCCCC"/>
          </w:tcPr>
          <w:p w:rsidR="008A653C" w:rsidRDefault="00990380">
            <w:pPr>
              <w:pStyle w:val="normal0"/>
            </w:pPr>
            <w:r>
              <w:t xml:space="preserve">For exponential models, express as a logarithm the solution to </w:t>
            </w:r>
            <w:r>
              <w:rPr>
                <w:i/>
              </w:rPr>
              <w:t>ab</w:t>
            </w:r>
            <w:r>
              <w:t xml:space="preserve">ct = </w:t>
            </w:r>
            <w:r>
              <w:rPr>
                <w:i/>
              </w:rPr>
              <w:t xml:space="preserve">d </w:t>
            </w:r>
            <w:r>
              <w:t xml:space="preserve">where </w:t>
            </w:r>
            <w:r>
              <w:rPr>
                <w:i/>
              </w:rPr>
              <w:t>a</w:t>
            </w:r>
            <w:r>
              <w:t xml:space="preserve">, </w:t>
            </w:r>
            <w:r>
              <w:rPr>
                <w:i/>
              </w:rPr>
              <w:t>c</w:t>
            </w:r>
            <w:r>
              <w:t xml:space="preserve">, and </w:t>
            </w:r>
            <w:r>
              <w:rPr>
                <w:i/>
              </w:rPr>
              <w:t xml:space="preserve">d </w:t>
            </w:r>
            <w:r>
              <w:t xml:space="preserve">are numbers and the base </w:t>
            </w:r>
            <w:r>
              <w:rPr>
                <w:i/>
              </w:rPr>
              <w:t xml:space="preserve">b </w:t>
            </w:r>
            <w:r>
              <w:t xml:space="preserve">is 2, 10, or </w:t>
            </w:r>
            <w:r>
              <w:rPr>
                <w:i/>
              </w:rPr>
              <w:t>e</w:t>
            </w:r>
            <w:r>
              <w:t>; evaluate the logarithm using technology.</w:t>
            </w:r>
          </w:p>
        </w:tc>
      </w:tr>
      <w:tr w:rsidR="008A653C">
        <w:trPr>
          <w:trHeight w:val="320"/>
        </w:trPr>
        <w:tc>
          <w:tcPr>
            <w:tcW w:w="1178" w:type="dxa"/>
            <w:shd w:val="clear" w:color="auto" w:fill="FFCCCC"/>
          </w:tcPr>
          <w:p w:rsidR="008A653C" w:rsidRDefault="00990380">
            <w:pPr>
              <w:pStyle w:val="normal0"/>
              <w:spacing w:before="40" w:after="40"/>
            </w:pPr>
            <w:r>
              <w:t>F-LE.5</w:t>
            </w:r>
          </w:p>
        </w:tc>
        <w:tc>
          <w:tcPr>
            <w:tcW w:w="8465" w:type="dxa"/>
            <w:gridSpan w:val="2"/>
            <w:shd w:val="clear" w:color="auto" w:fill="FFCCCC"/>
          </w:tcPr>
          <w:p w:rsidR="008A653C" w:rsidRDefault="00990380">
            <w:pPr>
              <w:pStyle w:val="normal0"/>
            </w:pPr>
            <w:r>
              <w:t>Interpret the parameters in a linear or exponential function in terms of a context.</w:t>
            </w:r>
          </w:p>
        </w:tc>
      </w:tr>
      <w:tr w:rsidR="008A653C">
        <w:trPr>
          <w:trHeight w:val="320"/>
        </w:trPr>
        <w:tc>
          <w:tcPr>
            <w:tcW w:w="1178" w:type="dxa"/>
            <w:shd w:val="clear" w:color="auto" w:fill="FFCCCC"/>
          </w:tcPr>
          <w:p w:rsidR="008A653C" w:rsidRDefault="00990380">
            <w:pPr>
              <w:pStyle w:val="normal0"/>
              <w:spacing w:before="40" w:after="40"/>
            </w:pPr>
            <w:r>
              <w:t>G-MG.1</w:t>
            </w:r>
          </w:p>
        </w:tc>
        <w:tc>
          <w:tcPr>
            <w:tcW w:w="8465" w:type="dxa"/>
            <w:gridSpan w:val="2"/>
            <w:shd w:val="clear" w:color="auto" w:fill="FFCCCC"/>
          </w:tcPr>
          <w:p w:rsidR="008A653C" w:rsidRDefault="00990380">
            <w:pPr>
              <w:pStyle w:val="normal0"/>
            </w:pPr>
            <w:r>
              <w:t>Use geometric shapes, their measures, and their properties to describe objects</w:t>
            </w:r>
          </w:p>
        </w:tc>
      </w:tr>
      <w:tr w:rsidR="008A653C">
        <w:trPr>
          <w:trHeight w:val="320"/>
        </w:trPr>
        <w:tc>
          <w:tcPr>
            <w:tcW w:w="1178" w:type="dxa"/>
            <w:shd w:val="clear" w:color="auto" w:fill="FFCCCC"/>
          </w:tcPr>
          <w:p w:rsidR="008A653C" w:rsidRDefault="00990380">
            <w:pPr>
              <w:pStyle w:val="normal0"/>
              <w:spacing w:before="40" w:after="40"/>
            </w:pPr>
            <w:r>
              <w:t>G-MG.3</w:t>
            </w:r>
          </w:p>
        </w:tc>
        <w:tc>
          <w:tcPr>
            <w:tcW w:w="8465" w:type="dxa"/>
            <w:gridSpan w:val="2"/>
            <w:shd w:val="clear" w:color="auto" w:fill="FFCCCC"/>
          </w:tcPr>
          <w:p w:rsidR="008A653C" w:rsidRDefault="00990380">
            <w:pPr>
              <w:pStyle w:val="normal0"/>
              <w:spacing w:before="40" w:after="40"/>
            </w:pPr>
            <w:r>
              <w:t>Apply geometric methods to solve design problems (e.g., designing an object or structure to satisfy physical constraints or minimize cost; working with typographic grid systems based on ratios).</w:t>
            </w:r>
          </w:p>
        </w:tc>
      </w:tr>
      <w:tr w:rsidR="008A653C">
        <w:trPr>
          <w:trHeight w:val="1220"/>
        </w:trPr>
        <w:tc>
          <w:tcPr>
            <w:tcW w:w="3961" w:type="dxa"/>
            <w:gridSpan w:val="2"/>
            <w:tcBorders>
              <w:bottom w:val="single" w:sz="4" w:space="0" w:color="000000"/>
            </w:tcBorders>
            <w:shd w:val="clear" w:color="auto" w:fill="FFCCCC"/>
          </w:tcPr>
          <w:p w:rsidR="008A653C" w:rsidRDefault="00990380">
            <w:pPr>
              <w:pStyle w:val="normal0"/>
              <w:spacing w:before="40" w:after="40"/>
            </w:pPr>
            <w:r>
              <w:rPr>
                <w:b/>
              </w:rPr>
              <w:t>Unit Essential Questions</w:t>
            </w:r>
          </w:p>
          <w:p w:rsidR="008A653C" w:rsidRDefault="008A653C">
            <w:pPr>
              <w:pStyle w:val="normal0"/>
              <w:spacing w:before="40" w:after="40"/>
            </w:pPr>
          </w:p>
          <w:p w:rsidR="008A653C" w:rsidRDefault="00990380">
            <w:pPr>
              <w:pStyle w:val="normal0"/>
              <w:numPr>
                <w:ilvl w:val="0"/>
                <w:numId w:val="5"/>
              </w:numPr>
              <w:spacing w:before="40" w:after="40"/>
              <w:ind w:left="180" w:hanging="180"/>
            </w:pPr>
            <w:r>
              <w:t>How much has a quantity changed?</w:t>
            </w:r>
          </w:p>
          <w:p w:rsidR="008A653C" w:rsidRDefault="00990380">
            <w:pPr>
              <w:pStyle w:val="normal0"/>
              <w:numPr>
                <w:ilvl w:val="0"/>
                <w:numId w:val="1"/>
              </w:numPr>
              <w:spacing w:before="40" w:after="40"/>
              <w:ind w:hanging="180"/>
            </w:pPr>
            <w:r>
              <w:t>What is the relationship between a derivative and an integral?</w:t>
            </w:r>
          </w:p>
          <w:p w:rsidR="008A653C" w:rsidRDefault="00990380">
            <w:pPr>
              <w:pStyle w:val="normal0"/>
              <w:numPr>
                <w:ilvl w:val="0"/>
                <w:numId w:val="1"/>
              </w:numPr>
              <w:spacing w:before="40" w:after="40"/>
              <w:ind w:hanging="180"/>
            </w:pPr>
            <w:r>
              <w:t>What is the relationship between area under a curve and an integral?</w:t>
            </w:r>
          </w:p>
        </w:tc>
        <w:tc>
          <w:tcPr>
            <w:tcW w:w="5682" w:type="dxa"/>
            <w:tcBorders>
              <w:bottom w:val="single" w:sz="4" w:space="0" w:color="000000"/>
            </w:tcBorders>
            <w:shd w:val="clear" w:color="auto" w:fill="FFCCCC"/>
          </w:tcPr>
          <w:p w:rsidR="008A653C" w:rsidRDefault="00990380">
            <w:pPr>
              <w:pStyle w:val="normal0"/>
              <w:spacing w:before="40" w:after="40"/>
            </w:pPr>
            <w:r>
              <w:rPr>
                <w:b/>
              </w:rPr>
              <w:t>Unit Enduring Understandings</w:t>
            </w:r>
          </w:p>
          <w:p w:rsidR="008A653C" w:rsidRDefault="00990380">
            <w:pPr>
              <w:pStyle w:val="normal0"/>
              <w:spacing w:before="40" w:after="40"/>
            </w:pPr>
            <w:r>
              <w:rPr>
                <w:i/>
              </w:rPr>
              <w:t>Students will understand that…</w:t>
            </w:r>
          </w:p>
          <w:p w:rsidR="008A653C" w:rsidRDefault="00990380">
            <w:pPr>
              <w:pStyle w:val="normal0"/>
              <w:numPr>
                <w:ilvl w:val="0"/>
                <w:numId w:val="1"/>
              </w:numPr>
              <w:ind w:hanging="180"/>
            </w:pPr>
            <w:r>
              <w:t>A function can be interpreted graphically, analytically and numerically.</w:t>
            </w:r>
          </w:p>
          <w:p w:rsidR="008A653C" w:rsidRDefault="00990380">
            <w:pPr>
              <w:pStyle w:val="normal0"/>
              <w:numPr>
                <w:ilvl w:val="0"/>
                <w:numId w:val="1"/>
              </w:numPr>
              <w:ind w:hanging="180"/>
            </w:pPr>
            <w:r>
              <w:t>The amount that a function has changed over a given time can be interpreted from a graph.</w:t>
            </w:r>
          </w:p>
          <w:p w:rsidR="008A653C" w:rsidRDefault="00990380">
            <w:pPr>
              <w:pStyle w:val="normal0"/>
              <w:numPr>
                <w:ilvl w:val="0"/>
                <w:numId w:val="1"/>
              </w:numPr>
              <w:ind w:hanging="180"/>
            </w:pPr>
            <w:r>
              <w:t>The connection between the definite integral and the area under a curve.</w:t>
            </w:r>
          </w:p>
        </w:tc>
      </w:tr>
      <w:tr w:rsidR="008A653C">
        <w:trPr>
          <w:trHeight w:val="1260"/>
        </w:trPr>
        <w:tc>
          <w:tcPr>
            <w:tcW w:w="3961" w:type="dxa"/>
            <w:gridSpan w:val="2"/>
            <w:tcBorders>
              <w:bottom w:val="single" w:sz="4" w:space="0" w:color="000000"/>
            </w:tcBorders>
            <w:shd w:val="clear" w:color="auto" w:fill="FFCCCC"/>
          </w:tcPr>
          <w:p w:rsidR="008A653C" w:rsidRDefault="00990380">
            <w:pPr>
              <w:pStyle w:val="normal0"/>
              <w:spacing w:before="40" w:after="40"/>
            </w:pPr>
            <w:r>
              <w:rPr>
                <w:b/>
              </w:rPr>
              <w:t>Unit Objectives</w:t>
            </w:r>
          </w:p>
          <w:p w:rsidR="008A653C" w:rsidRDefault="00990380">
            <w:pPr>
              <w:pStyle w:val="normal0"/>
              <w:spacing w:before="40" w:after="40"/>
            </w:pPr>
            <w:r>
              <w:rPr>
                <w:i/>
              </w:rPr>
              <w:t>Students will know…</w:t>
            </w:r>
          </w:p>
          <w:p w:rsidR="008A653C" w:rsidRDefault="00990380">
            <w:pPr>
              <w:pStyle w:val="normal0"/>
              <w:numPr>
                <w:ilvl w:val="0"/>
                <w:numId w:val="1"/>
              </w:numPr>
              <w:spacing w:before="40" w:after="40"/>
              <w:ind w:hanging="180"/>
            </w:pPr>
            <w:r>
              <w:t>The integral gives the area under the curve.</w:t>
            </w:r>
          </w:p>
          <w:p w:rsidR="008A653C" w:rsidRDefault="00990380">
            <w:pPr>
              <w:pStyle w:val="normal0"/>
              <w:numPr>
                <w:ilvl w:val="0"/>
                <w:numId w:val="1"/>
              </w:numPr>
              <w:spacing w:before="40" w:after="40"/>
              <w:ind w:hanging="180"/>
            </w:pPr>
            <w:r>
              <w:t>The rules for anti-differentiation.</w:t>
            </w:r>
          </w:p>
          <w:p w:rsidR="008A653C" w:rsidRDefault="00990380">
            <w:pPr>
              <w:pStyle w:val="normal0"/>
              <w:numPr>
                <w:ilvl w:val="0"/>
                <w:numId w:val="1"/>
              </w:numPr>
              <w:spacing w:before="40" w:after="40"/>
              <w:ind w:hanging="180"/>
            </w:pPr>
            <w:r>
              <w:t>The area under a curve is the amount of change of a function over time.</w:t>
            </w:r>
          </w:p>
        </w:tc>
        <w:tc>
          <w:tcPr>
            <w:tcW w:w="5682" w:type="dxa"/>
            <w:shd w:val="clear" w:color="auto" w:fill="FFCCCC"/>
          </w:tcPr>
          <w:p w:rsidR="008A653C" w:rsidRDefault="00990380">
            <w:pPr>
              <w:pStyle w:val="normal0"/>
              <w:spacing w:before="40" w:after="40"/>
            </w:pPr>
            <w:r>
              <w:rPr>
                <w:b/>
              </w:rPr>
              <w:t>Unit Objectives</w:t>
            </w:r>
          </w:p>
          <w:p w:rsidR="008A653C" w:rsidRDefault="00990380">
            <w:pPr>
              <w:pStyle w:val="normal0"/>
              <w:spacing w:before="40" w:after="40"/>
            </w:pPr>
            <w:r>
              <w:rPr>
                <w:i/>
              </w:rPr>
              <w:t>Students will be able to…</w:t>
            </w:r>
          </w:p>
          <w:p w:rsidR="008A653C" w:rsidRDefault="00990380">
            <w:pPr>
              <w:pStyle w:val="normal0"/>
              <w:numPr>
                <w:ilvl w:val="0"/>
                <w:numId w:val="1"/>
              </w:numPr>
              <w:spacing w:before="40" w:after="40"/>
              <w:ind w:hanging="180"/>
            </w:pPr>
            <w:r>
              <w:t>Evaluate an integral, definite or indefinite.</w:t>
            </w:r>
          </w:p>
          <w:p w:rsidR="008A653C" w:rsidRDefault="00990380">
            <w:pPr>
              <w:pStyle w:val="normal0"/>
              <w:numPr>
                <w:ilvl w:val="0"/>
                <w:numId w:val="1"/>
              </w:numPr>
              <w:spacing w:before="40" w:after="40"/>
              <w:ind w:hanging="180"/>
            </w:pPr>
            <w:r>
              <w:t>Apply the Fundamental Theorem of Calculus</w:t>
            </w:r>
          </w:p>
          <w:p w:rsidR="008A653C" w:rsidRDefault="00990380">
            <w:pPr>
              <w:pStyle w:val="normal0"/>
              <w:numPr>
                <w:ilvl w:val="0"/>
                <w:numId w:val="1"/>
              </w:numPr>
              <w:spacing w:before="40" w:after="40"/>
              <w:ind w:hanging="180"/>
            </w:pPr>
            <w:r>
              <w:t>Use integration by substitution and integration by parts as needed to evaluate integrals.</w:t>
            </w:r>
          </w:p>
        </w:tc>
      </w:tr>
    </w:tbl>
    <w:p w:rsidR="008A653C" w:rsidRDefault="008A653C">
      <w:pPr>
        <w:pStyle w:val="normal0"/>
      </w:pPr>
    </w:p>
    <w:p w:rsidR="008A653C" w:rsidRDefault="008A653C">
      <w:pPr>
        <w:pStyle w:val="normal0"/>
      </w:pPr>
    </w:p>
    <w:p w:rsidR="009046F6" w:rsidRDefault="009046F6">
      <w:pPr>
        <w:pStyle w:val="normal0"/>
      </w:pPr>
    </w:p>
    <w:p w:rsidR="009046F6" w:rsidRDefault="009046F6">
      <w:pPr>
        <w:pStyle w:val="normal0"/>
      </w:pPr>
    </w:p>
    <w:tbl>
      <w:tblPr>
        <w:tblStyle w:val="af0"/>
        <w:tblW w:w="86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60"/>
        <w:gridCol w:w="4480"/>
      </w:tblGrid>
      <w:tr w:rsidR="008A653C">
        <w:tc>
          <w:tcPr>
            <w:tcW w:w="8640" w:type="dxa"/>
            <w:gridSpan w:val="2"/>
            <w:shd w:val="clear" w:color="auto" w:fill="365F91"/>
          </w:tcPr>
          <w:p w:rsidR="008A653C" w:rsidRDefault="008A653C">
            <w:pPr>
              <w:pStyle w:val="normal0"/>
              <w:jc w:val="center"/>
            </w:pPr>
          </w:p>
          <w:p w:rsidR="008A653C" w:rsidRDefault="00990380">
            <w:pPr>
              <w:pStyle w:val="normal0"/>
              <w:jc w:val="center"/>
            </w:pPr>
            <w:r>
              <w:rPr>
                <w:rFonts w:ascii="Cambria" w:eastAsia="Cambria" w:hAnsi="Cambria" w:cs="Cambria"/>
                <w:b/>
                <w:color w:val="FFFFFF"/>
              </w:rPr>
              <w:t>OCEAN COUNTY MATHEMATICS CURRICULUM</w:t>
            </w:r>
          </w:p>
          <w:p w:rsidR="008A653C" w:rsidRDefault="00990380">
            <w:pPr>
              <w:pStyle w:val="normal0"/>
              <w:jc w:val="center"/>
            </w:pPr>
            <w:r>
              <w:rPr>
                <w:rFonts w:ascii="Cambria" w:eastAsia="Cambria" w:hAnsi="Cambria" w:cs="Cambria"/>
                <w:b/>
                <w:color w:val="FFFFFF"/>
              </w:rPr>
              <w:t>Evidence of Learning</w:t>
            </w:r>
          </w:p>
        </w:tc>
      </w:tr>
      <w:tr w:rsidR="008A653C">
        <w:trPr>
          <w:trHeight w:val="60"/>
        </w:trPr>
        <w:tc>
          <w:tcPr>
            <w:tcW w:w="8640" w:type="dxa"/>
            <w:gridSpan w:val="2"/>
            <w:tcBorders>
              <w:top w:val="single" w:sz="4" w:space="0" w:color="000000"/>
              <w:bottom w:val="nil"/>
            </w:tcBorders>
            <w:shd w:val="clear" w:color="auto" w:fill="FFFFB9"/>
          </w:tcPr>
          <w:p w:rsidR="008A653C" w:rsidRDefault="00990380">
            <w:pPr>
              <w:pStyle w:val="normal0"/>
              <w:spacing w:before="40" w:after="40"/>
            </w:pPr>
            <w:r>
              <w:rPr>
                <w:rFonts w:ascii="Cambria" w:eastAsia="Cambria" w:hAnsi="Cambria" w:cs="Cambria"/>
                <w:b/>
              </w:rPr>
              <w:t>Formative Assessments</w:t>
            </w:r>
          </w:p>
        </w:tc>
      </w:tr>
      <w:tr w:rsidR="008A653C">
        <w:tc>
          <w:tcPr>
            <w:tcW w:w="4160" w:type="dxa"/>
            <w:tcBorders>
              <w:top w:val="nil"/>
              <w:right w:val="nil"/>
            </w:tcBorders>
            <w:shd w:val="clear" w:color="auto" w:fill="FFFFB9"/>
          </w:tcPr>
          <w:p w:rsidR="008A653C" w:rsidRDefault="00990380">
            <w:pPr>
              <w:pStyle w:val="normal0"/>
              <w:numPr>
                <w:ilvl w:val="0"/>
                <w:numId w:val="25"/>
              </w:numPr>
              <w:spacing w:before="40" w:after="40"/>
              <w:ind w:left="259" w:hanging="187"/>
              <w:contextualSpacing/>
              <w:rPr>
                <w:sz w:val="22"/>
                <w:szCs w:val="22"/>
              </w:rPr>
            </w:pPr>
            <w:r>
              <w:rPr>
                <w:rFonts w:ascii="Cambria" w:eastAsia="Cambria" w:hAnsi="Cambria" w:cs="Cambria"/>
                <w:sz w:val="22"/>
                <w:szCs w:val="22"/>
              </w:rPr>
              <w:t>Observation</w:t>
            </w:r>
          </w:p>
          <w:p w:rsidR="008A653C" w:rsidRDefault="00990380">
            <w:pPr>
              <w:pStyle w:val="normal0"/>
              <w:numPr>
                <w:ilvl w:val="0"/>
                <w:numId w:val="25"/>
              </w:numPr>
              <w:spacing w:before="40" w:after="40"/>
              <w:ind w:left="259" w:hanging="187"/>
              <w:contextualSpacing/>
              <w:rPr>
                <w:sz w:val="22"/>
                <w:szCs w:val="22"/>
              </w:rPr>
            </w:pPr>
            <w:r>
              <w:rPr>
                <w:rFonts w:ascii="Cambria" w:eastAsia="Cambria" w:hAnsi="Cambria" w:cs="Cambria"/>
                <w:sz w:val="22"/>
                <w:szCs w:val="22"/>
              </w:rPr>
              <w:t>Homework</w:t>
            </w:r>
          </w:p>
          <w:p w:rsidR="008A653C" w:rsidRDefault="00990380">
            <w:pPr>
              <w:pStyle w:val="normal0"/>
              <w:numPr>
                <w:ilvl w:val="0"/>
                <w:numId w:val="25"/>
              </w:numPr>
              <w:spacing w:before="40" w:after="40"/>
              <w:ind w:left="259" w:hanging="187"/>
              <w:contextualSpacing/>
              <w:rPr>
                <w:sz w:val="22"/>
                <w:szCs w:val="22"/>
              </w:rPr>
            </w:pPr>
            <w:r>
              <w:rPr>
                <w:rFonts w:ascii="Cambria" w:eastAsia="Cambria" w:hAnsi="Cambria" w:cs="Cambria"/>
                <w:sz w:val="22"/>
                <w:szCs w:val="22"/>
              </w:rPr>
              <w:t>Class participation</w:t>
            </w:r>
          </w:p>
          <w:p w:rsidR="008A653C" w:rsidRDefault="00990380">
            <w:pPr>
              <w:pStyle w:val="normal0"/>
              <w:numPr>
                <w:ilvl w:val="0"/>
                <w:numId w:val="25"/>
              </w:numPr>
              <w:spacing w:before="40" w:after="40"/>
              <w:ind w:left="259" w:hanging="187"/>
              <w:contextualSpacing/>
              <w:rPr>
                <w:sz w:val="22"/>
                <w:szCs w:val="22"/>
              </w:rPr>
            </w:pPr>
            <w:r>
              <w:rPr>
                <w:rFonts w:ascii="Cambria" w:eastAsia="Cambria" w:hAnsi="Cambria" w:cs="Cambria"/>
                <w:sz w:val="22"/>
                <w:szCs w:val="22"/>
              </w:rPr>
              <w:t>Whiteboards/communicators</w:t>
            </w:r>
          </w:p>
          <w:p w:rsidR="008A653C" w:rsidRDefault="00990380">
            <w:pPr>
              <w:pStyle w:val="normal0"/>
              <w:numPr>
                <w:ilvl w:val="0"/>
                <w:numId w:val="25"/>
              </w:numPr>
              <w:spacing w:before="40" w:after="40"/>
              <w:ind w:left="259" w:hanging="187"/>
              <w:contextualSpacing/>
              <w:rPr>
                <w:sz w:val="22"/>
                <w:szCs w:val="22"/>
              </w:rPr>
            </w:pPr>
            <w:r>
              <w:rPr>
                <w:rFonts w:ascii="Cambria" w:eastAsia="Cambria" w:hAnsi="Cambria" w:cs="Cambria"/>
                <w:sz w:val="22"/>
                <w:szCs w:val="22"/>
              </w:rPr>
              <w:t>Think-Pair-Share</w:t>
            </w:r>
          </w:p>
        </w:tc>
        <w:tc>
          <w:tcPr>
            <w:tcW w:w="4480" w:type="dxa"/>
            <w:tcBorders>
              <w:top w:val="nil"/>
              <w:left w:val="nil"/>
            </w:tcBorders>
            <w:shd w:val="clear" w:color="auto" w:fill="FFFFB9"/>
          </w:tcPr>
          <w:p w:rsidR="008A653C" w:rsidRDefault="008A653C">
            <w:pPr>
              <w:pStyle w:val="normal0"/>
              <w:spacing w:before="40" w:after="40"/>
            </w:pPr>
          </w:p>
        </w:tc>
      </w:tr>
      <w:tr w:rsidR="008A653C">
        <w:tc>
          <w:tcPr>
            <w:tcW w:w="8640" w:type="dxa"/>
            <w:gridSpan w:val="2"/>
            <w:tcBorders>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t>Summative Assessments</w:t>
            </w:r>
          </w:p>
          <w:p w:rsidR="008A653C" w:rsidRDefault="00990380">
            <w:pPr>
              <w:pStyle w:val="normal0"/>
              <w:numPr>
                <w:ilvl w:val="0"/>
                <w:numId w:val="25"/>
              </w:numPr>
              <w:spacing w:line="276" w:lineRule="auto"/>
              <w:contextualSpacing/>
              <w:rPr>
                <w:sz w:val="22"/>
                <w:szCs w:val="22"/>
              </w:rPr>
            </w:pPr>
            <w:r>
              <w:rPr>
                <w:rFonts w:ascii="Cambria" w:eastAsia="Cambria" w:hAnsi="Cambria" w:cs="Cambria"/>
                <w:sz w:val="22"/>
                <w:szCs w:val="22"/>
              </w:rPr>
              <w:t>Chapter/Unit Test</w:t>
            </w:r>
          </w:p>
          <w:p w:rsidR="008A653C" w:rsidRDefault="00990380">
            <w:pPr>
              <w:pStyle w:val="normal0"/>
              <w:numPr>
                <w:ilvl w:val="0"/>
                <w:numId w:val="25"/>
              </w:numPr>
              <w:spacing w:line="276" w:lineRule="auto"/>
              <w:contextualSpacing/>
              <w:rPr>
                <w:sz w:val="22"/>
                <w:szCs w:val="22"/>
              </w:rPr>
            </w:pPr>
            <w:r>
              <w:rPr>
                <w:rFonts w:ascii="Cambria" w:eastAsia="Cambria" w:hAnsi="Cambria" w:cs="Cambria"/>
                <w:sz w:val="22"/>
                <w:szCs w:val="22"/>
              </w:rPr>
              <w:t>Quizzes</w:t>
            </w:r>
          </w:p>
          <w:p w:rsidR="008A653C" w:rsidRDefault="00990380">
            <w:pPr>
              <w:pStyle w:val="normal0"/>
              <w:numPr>
                <w:ilvl w:val="0"/>
                <w:numId w:val="25"/>
              </w:numPr>
              <w:spacing w:line="276" w:lineRule="auto"/>
              <w:contextualSpacing/>
              <w:rPr>
                <w:sz w:val="22"/>
                <w:szCs w:val="22"/>
              </w:rPr>
            </w:pPr>
            <w:r>
              <w:rPr>
                <w:rFonts w:ascii="Cambria" w:eastAsia="Cambria" w:hAnsi="Cambria" w:cs="Cambria"/>
                <w:sz w:val="22"/>
                <w:szCs w:val="22"/>
              </w:rPr>
              <w:t>Presentations</w:t>
            </w:r>
          </w:p>
          <w:p w:rsidR="008A653C" w:rsidRDefault="00990380">
            <w:pPr>
              <w:pStyle w:val="normal0"/>
              <w:numPr>
                <w:ilvl w:val="0"/>
                <w:numId w:val="25"/>
              </w:numPr>
              <w:spacing w:line="276" w:lineRule="auto"/>
              <w:contextualSpacing/>
              <w:rPr>
                <w:sz w:val="22"/>
                <w:szCs w:val="22"/>
              </w:rPr>
            </w:pPr>
            <w:r>
              <w:rPr>
                <w:rFonts w:ascii="Cambria" w:eastAsia="Cambria" w:hAnsi="Cambria" w:cs="Cambria"/>
                <w:sz w:val="22"/>
                <w:szCs w:val="22"/>
              </w:rPr>
              <w:t>Unit Projects</w:t>
            </w:r>
          </w:p>
          <w:p w:rsidR="008A653C" w:rsidRDefault="00990380">
            <w:pPr>
              <w:pStyle w:val="normal0"/>
              <w:numPr>
                <w:ilvl w:val="0"/>
                <w:numId w:val="25"/>
              </w:numPr>
              <w:spacing w:before="40" w:after="40"/>
              <w:contextualSpacing/>
            </w:pPr>
            <w:r>
              <w:rPr>
                <w:rFonts w:ascii="Cambria" w:eastAsia="Cambria" w:hAnsi="Cambria" w:cs="Cambria"/>
                <w:sz w:val="22"/>
                <w:szCs w:val="22"/>
              </w:rPr>
              <w:t>Mid-Term and Final Exams</w:t>
            </w:r>
          </w:p>
        </w:tc>
      </w:tr>
      <w:tr w:rsidR="008A653C">
        <w:tc>
          <w:tcPr>
            <w:tcW w:w="8640" w:type="dxa"/>
            <w:gridSpan w:val="2"/>
            <w:tcBorders>
              <w:top w:val="single" w:sz="4" w:space="0" w:color="000000"/>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t>Modifications (ELLs, Special Education, Gifted and Talented)</w:t>
            </w:r>
          </w:p>
          <w:p w:rsidR="008A653C" w:rsidRDefault="00990380">
            <w:pPr>
              <w:pStyle w:val="normal0"/>
              <w:numPr>
                <w:ilvl w:val="0"/>
                <w:numId w:val="30"/>
              </w:numPr>
              <w:spacing w:before="40" w:after="40"/>
              <w:contextualSpacing/>
              <w:rPr>
                <w:b/>
                <w:sz w:val="22"/>
                <w:szCs w:val="22"/>
              </w:rPr>
            </w:pPr>
            <w:r>
              <w:rPr>
                <w:rFonts w:ascii="Cambria" w:eastAsia="Cambria" w:hAnsi="Cambria" w:cs="Cambria"/>
                <w:sz w:val="22"/>
                <w:szCs w:val="22"/>
              </w:rPr>
              <w:t>Teacher tutoring</w:t>
            </w:r>
          </w:p>
          <w:p w:rsidR="008A653C" w:rsidRDefault="00990380">
            <w:pPr>
              <w:pStyle w:val="normal0"/>
              <w:numPr>
                <w:ilvl w:val="0"/>
                <w:numId w:val="30"/>
              </w:numPr>
              <w:spacing w:before="40" w:after="40"/>
              <w:contextualSpacing/>
              <w:rPr>
                <w:b/>
                <w:sz w:val="22"/>
                <w:szCs w:val="22"/>
              </w:rPr>
            </w:pPr>
            <w:r>
              <w:rPr>
                <w:rFonts w:ascii="Cambria" w:eastAsia="Cambria" w:hAnsi="Cambria" w:cs="Cambria"/>
                <w:sz w:val="22"/>
                <w:szCs w:val="22"/>
              </w:rPr>
              <w:t>Peer tutoring</w:t>
            </w:r>
          </w:p>
          <w:p w:rsidR="008A653C" w:rsidRDefault="00990380">
            <w:pPr>
              <w:pStyle w:val="normal0"/>
              <w:numPr>
                <w:ilvl w:val="0"/>
                <w:numId w:val="30"/>
              </w:numPr>
              <w:spacing w:before="40" w:after="40"/>
              <w:contextualSpacing/>
              <w:rPr>
                <w:b/>
                <w:sz w:val="22"/>
                <w:szCs w:val="22"/>
              </w:rPr>
            </w:pPr>
            <w:r>
              <w:rPr>
                <w:rFonts w:ascii="Cambria" w:eastAsia="Cambria" w:hAnsi="Cambria" w:cs="Cambria"/>
                <w:sz w:val="22"/>
                <w:szCs w:val="22"/>
              </w:rPr>
              <w:t>Cooperative learning groups</w:t>
            </w:r>
          </w:p>
          <w:p w:rsidR="008A653C" w:rsidRDefault="00990380">
            <w:pPr>
              <w:pStyle w:val="normal0"/>
              <w:numPr>
                <w:ilvl w:val="0"/>
                <w:numId w:val="30"/>
              </w:numPr>
              <w:spacing w:before="40" w:after="40"/>
              <w:contextualSpacing/>
              <w:rPr>
                <w:b/>
                <w:sz w:val="22"/>
                <w:szCs w:val="22"/>
              </w:rPr>
            </w:pPr>
            <w:r>
              <w:rPr>
                <w:rFonts w:ascii="Cambria" w:eastAsia="Cambria" w:hAnsi="Cambria" w:cs="Cambria"/>
                <w:sz w:val="22"/>
                <w:szCs w:val="22"/>
              </w:rPr>
              <w:t xml:space="preserve">Modified assignments </w:t>
            </w:r>
          </w:p>
          <w:p w:rsidR="008A653C" w:rsidRDefault="00990380">
            <w:pPr>
              <w:pStyle w:val="normal0"/>
              <w:numPr>
                <w:ilvl w:val="0"/>
                <w:numId w:val="30"/>
              </w:numPr>
              <w:spacing w:before="40" w:after="40"/>
              <w:contextualSpacing/>
              <w:rPr>
                <w:b/>
                <w:sz w:val="22"/>
                <w:szCs w:val="22"/>
              </w:rPr>
            </w:pPr>
            <w:r>
              <w:rPr>
                <w:rFonts w:ascii="Cambria" w:eastAsia="Cambria" w:hAnsi="Cambria" w:cs="Cambria"/>
                <w:sz w:val="22"/>
                <w:szCs w:val="22"/>
              </w:rPr>
              <w:t xml:space="preserve">Alternative assessments </w:t>
            </w:r>
          </w:p>
          <w:p w:rsidR="008A653C" w:rsidRDefault="00990380">
            <w:pPr>
              <w:pStyle w:val="normal0"/>
              <w:numPr>
                <w:ilvl w:val="0"/>
                <w:numId w:val="30"/>
              </w:numPr>
              <w:spacing w:before="40" w:after="40"/>
              <w:contextualSpacing/>
              <w:rPr>
                <w:b/>
                <w:sz w:val="22"/>
                <w:szCs w:val="22"/>
              </w:rPr>
            </w:pPr>
            <w:r>
              <w:rPr>
                <w:rFonts w:ascii="Cambria" w:eastAsia="Cambria" w:hAnsi="Cambria" w:cs="Cambria"/>
                <w:sz w:val="22"/>
                <w:szCs w:val="22"/>
              </w:rPr>
              <w:t>Group investigation</w:t>
            </w:r>
          </w:p>
          <w:p w:rsidR="008A653C" w:rsidRDefault="00990380">
            <w:pPr>
              <w:pStyle w:val="normal0"/>
              <w:numPr>
                <w:ilvl w:val="0"/>
                <w:numId w:val="30"/>
              </w:numPr>
              <w:spacing w:before="40" w:after="40"/>
              <w:contextualSpacing/>
              <w:rPr>
                <w:b/>
                <w:sz w:val="22"/>
                <w:szCs w:val="22"/>
              </w:rPr>
            </w:pPr>
            <w:r>
              <w:rPr>
                <w:rFonts w:ascii="Cambria" w:eastAsia="Cambria" w:hAnsi="Cambria" w:cs="Cambria"/>
                <w:sz w:val="22"/>
                <w:szCs w:val="22"/>
              </w:rPr>
              <w:t>Differentiated instruction</w:t>
            </w:r>
          </w:p>
          <w:p w:rsidR="008A653C" w:rsidRDefault="00990380">
            <w:pPr>
              <w:pStyle w:val="normal0"/>
              <w:numPr>
                <w:ilvl w:val="0"/>
                <w:numId w:val="30"/>
              </w:numPr>
              <w:spacing w:before="40" w:after="40"/>
              <w:contextualSpacing/>
              <w:rPr>
                <w:b/>
                <w:sz w:val="22"/>
                <w:szCs w:val="22"/>
              </w:rPr>
            </w:pPr>
            <w:r>
              <w:rPr>
                <w:rFonts w:ascii="Cambria" w:eastAsia="Cambria" w:hAnsi="Cambria" w:cs="Cambria"/>
                <w:sz w:val="22"/>
                <w:szCs w:val="22"/>
              </w:rPr>
              <w:t>Native language texts and native language to English dictionary</w:t>
            </w:r>
          </w:p>
          <w:p w:rsidR="008A653C" w:rsidRDefault="00990380">
            <w:pPr>
              <w:pStyle w:val="normal0"/>
              <w:numPr>
                <w:ilvl w:val="0"/>
                <w:numId w:val="30"/>
              </w:numPr>
              <w:spacing w:before="40" w:after="40"/>
              <w:contextualSpacing/>
              <w:rPr>
                <w:b/>
              </w:rPr>
            </w:pPr>
            <w:r>
              <w:rPr>
                <w:rFonts w:ascii="Cambria" w:eastAsia="Cambria" w:hAnsi="Cambria" w:cs="Cambria"/>
                <w:b/>
              </w:rPr>
              <w:t xml:space="preserve">   Follow all IEP modifications/504 plan</w:t>
            </w:r>
          </w:p>
          <w:p w:rsidR="008A653C" w:rsidRDefault="008A653C">
            <w:pPr>
              <w:pStyle w:val="normal0"/>
              <w:spacing w:before="40" w:after="40"/>
            </w:pPr>
          </w:p>
        </w:tc>
      </w:tr>
      <w:tr w:rsidR="008A653C">
        <w:tc>
          <w:tcPr>
            <w:tcW w:w="8640" w:type="dxa"/>
            <w:gridSpan w:val="2"/>
            <w:tcBorders>
              <w:top w:val="single" w:sz="4" w:space="0" w:color="000000"/>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t>Curriculum development Resources/Instructional Materials/Equipment Needed Teacher Resources:</w:t>
            </w:r>
          </w:p>
          <w:p w:rsidR="008A653C" w:rsidRDefault="00990380">
            <w:pPr>
              <w:pStyle w:val="normal0"/>
              <w:spacing w:before="40" w:after="40"/>
            </w:pPr>
            <w:r>
              <w:rPr>
                <w:rFonts w:ascii="Cambria" w:eastAsia="Cambria" w:hAnsi="Cambria" w:cs="Cambria"/>
              </w:rPr>
              <w:t xml:space="preserve">For further clarification refer to NJ Class Standard Introductions at </w:t>
            </w:r>
            <w:hyperlink r:id="rId91">
              <w:r>
                <w:rPr>
                  <w:rFonts w:ascii="Cambria" w:eastAsia="Cambria" w:hAnsi="Cambria" w:cs="Cambria"/>
                  <w:b/>
                  <w:color w:val="0000FF"/>
                  <w:u w:val="single"/>
                </w:rPr>
                <w:t>www.njcccs.org</w:t>
              </w:r>
            </w:hyperlink>
            <w:r>
              <w:rPr>
                <w:rFonts w:ascii="Cambria" w:eastAsia="Cambria" w:hAnsi="Cambria" w:cs="Cambria"/>
              </w:rPr>
              <w:t>.</w:t>
            </w:r>
          </w:p>
          <w:p w:rsidR="008A653C" w:rsidRDefault="00990380">
            <w:pPr>
              <w:pStyle w:val="normal0"/>
              <w:numPr>
                <w:ilvl w:val="0"/>
                <w:numId w:val="16"/>
              </w:numPr>
              <w:spacing w:before="40" w:after="40"/>
              <w:contextualSpacing/>
            </w:pPr>
            <w:r>
              <w:rPr>
                <w:rFonts w:ascii="Cambria" w:eastAsia="Cambria" w:hAnsi="Cambria" w:cs="Cambria"/>
              </w:rPr>
              <w:t>Graphing Calculator</w:t>
            </w:r>
          </w:p>
          <w:p w:rsidR="008A653C" w:rsidRDefault="00990380">
            <w:pPr>
              <w:pStyle w:val="normal0"/>
              <w:numPr>
                <w:ilvl w:val="0"/>
                <w:numId w:val="16"/>
              </w:numPr>
              <w:spacing w:before="40" w:after="40"/>
              <w:contextualSpacing/>
            </w:pPr>
            <w:r>
              <w:rPr>
                <w:rFonts w:ascii="Cambria" w:eastAsia="Cambria" w:hAnsi="Cambria" w:cs="Cambria"/>
              </w:rPr>
              <w:t>Microsoft Excel/PowerPoint</w:t>
            </w:r>
          </w:p>
          <w:p w:rsidR="008A653C" w:rsidRDefault="00990380">
            <w:pPr>
              <w:pStyle w:val="normal0"/>
              <w:numPr>
                <w:ilvl w:val="0"/>
                <w:numId w:val="16"/>
              </w:numPr>
              <w:spacing w:before="40" w:after="40"/>
              <w:contextualSpacing/>
            </w:pPr>
            <w:r>
              <w:rPr>
                <w:rFonts w:ascii="Cambria" w:eastAsia="Cambria" w:hAnsi="Cambria" w:cs="Cambria"/>
              </w:rPr>
              <w:t>Teacher-made tests, worksheets, warm-ups, and quizzes</w:t>
            </w:r>
          </w:p>
          <w:p w:rsidR="008A653C" w:rsidRDefault="00990380">
            <w:pPr>
              <w:pStyle w:val="normal0"/>
              <w:numPr>
                <w:ilvl w:val="0"/>
                <w:numId w:val="16"/>
              </w:numPr>
              <w:spacing w:before="40" w:after="40"/>
              <w:contextualSpacing/>
              <w:rPr>
                <w:b/>
              </w:rPr>
            </w:pPr>
            <w:r>
              <w:rPr>
                <w:rFonts w:ascii="Cambria" w:eastAsia="Cambria" w:hAnsi="Cambria" w:cs="Cambria"/>
              </w:rPr>
              <w:t>Computer software to support unit</w:t>
            </w:r>
          </w:p>
          <w:p w:rsidR="008A653C" w:rsidRDefault="00990380">
            <w:pPr>
              <w:pStyle w:val="normal0"/>
              <w:numPr>
                <w:ilvl w:val="0"/>
                <w:numId w:val="16"/>
              </w:numPr>
              <w:spacing w:before="40" w:after="40"/>
              <w:contextualSpacing/>
              <w:rPr>
                <w:b/>
              </w:rPr>
            </w:pPr>
            <w:r>
              <w:rPr>
                <w:rFonts w:ascii="Cambria" w:eastAsia="Cambria" w:hAnsi="Cambria" w:cs="Cambria"/>
              </w:rPr>
              <w:t>Smart board</w:t>
            </w:r>
          </w:p>
          <w:p w:rsidR="008A653C" w:rsidRDefault="00990380">
            <w:pPr>
              <w:pStyle w:val="normal0"/>
              <w:numPr>
                <w:ilvl w:val="0"/>
                <w:numId w:val="16"/>
              </w:numPr>
              <w:spacing w:before="40" w:after="40"/>
              <w:contextualSpacing/>
              <w:rPr>
                <w:b/>
              </w:rPr>
            </w:pPr>
            <w:r>
              <w:rPr>
                <w:rFonts w:ascii="Cambria" w:eastAsia="Cambria" w:hAnsi="Cambria" w:cs="Cambria"/>
              </w:rPr>
              <w:t>Document camera</w:t>
            </w:r>
          </w:p>
          <w:p w:rsidR="008A653C" w:rsidRDefault="00E43886">
            <w:pPr>
              <w:pStyle w:val="normal0"/>
              <w:numPr>
                <w:ilvl w:val="0"/>
                <w:numId w:val="16"/>
              </w:numPr>
              <w:spacing w:before="40" w:after="40"/>
              <w:contextualSpacing/>
              <w:rPr>
                <w:b/>
              </w:rPr>
            </w:pPr>
            <w:hyperlink r:id="rId92">
              <w:r w:rsidR="00990380">
                <w:rPr>
                  <w:rFonts w:ascii="Cambria" w:eastAsia="Cambria" w:hAnsi="Cambria" w:cs="Cambria"/>
                  <w:color w:val="0000FF"/>
                  <w:u w:val="single"/>
                </w:rPr>
                <w:t>www.ixl.com</w:t>
              </w:r>
            </w:hyperlink>
            <w:hyperlink r:id="rId93"/>
          </w:p>
          <w:p w:rsidR="008A653C" w:rsidRDefault="00E43886">
            <w:pPr>
              <w:pStyle w:val="normal0"/>
              <w:numPr>
                <w:ilvl w:val="0"/>
                <w:numId w:val="16"/>
              </w:numPr>
              <w:spacing w:before="40" w:after="40"/>
              <w:contextualSpacing/>
              <w:rPr>
                <w:b/>
              </w:rPr>
            </w:pPr>
            <w:hyperlink r:id="rId94">
              <w:r w:rsidR="00990380">
                <w:rPr>
                  <w:rFonts w:ascii="Cambria" w:eastAsia="Cambria" w:hAnsi="Cambria" w:cs="Cambria"/>
                  <w:color w:val="0000FF"/>
                  <w:u w:val="single"/>
                </w:rPr>
                <w:t>www.purplemath.com</w:t>
              </w:r>
            </w:hyperlink>
            <w:r w:rsidR="00990380">
              <w:rPr>
                <w:rFonts w:ascii="Cambria" w:eastAsia="Cambria" w:hAnsi="Cambria" w:cs="Cambria"/>
              </w:rPr>
              <w:t xml:space="preserve"> </w:t>
            </w:r>
          </w:p>
          <w:p w:rsidR="008A653C" w:rsidRDefault="00E43886">
            <w:pPr>
              <w:pStyle w:val="normal0"/>
              <w:numPr>
                <w:ilvl w:val="0"/>
                <w:numId w:val="16"/>
              </w:numPr>
              <w:spacing w:before="40" w:after="40"/>
              <w:contextualSpacing/>
              <w:rPr>
                <w:b/>
              </w:rPr>
            </w:pPr>
            <w:hyperlink r:id="rId95">
              <w:r w:rsidR="00990380">
                <w:rPr>
                  <w:rFonts w:ascii="Cambria" w:eastAsia="Cambria" w:hAnsi="Cambria" w:cs="Cambria"/>
                  <w:color w:val="0000FF"/>
                  <w:u w:val="single"/>
                </w:rPr>
                <w:t>www.Kutasoftware.com</w:t>
              </w:r>
            </w:hyperlink>
            <w:hyperlink r:id="rId96"/>
          </w:p>
          <w:p w:rsidR="008A653C" w:rsidRDefault="00E43886">
            <w:pPr>
              <w:pStyle w:val="normal0"/>
              <w:numPr>
                <w:ilvl w:val="0"/>
                <w:numId w:val="16"/>
              </w:numPr>
              <w:spacing w:before="40" w:after="40"/>
              <w:contextualSpacing/>
              <w:rPr>
                <w:b/>
              </w:rPr>
            </w:pPr>
            <w:hyperlink r:id="rId97">
              <w:r w:rsidR="00990380">
                <w:rPr>
                  <w:rFonts w:ascii="Cambria" w:eastAsia="Cambria" w:hAnsi="Cambria" w:cs="Cambria"/>
                  <w:color w:val="0000FF"/>
                  <w:u w:val="single"/>
                </w:rPr>
                <w:t>www.Khanacademy.com</w:t>
              </w:r>
            </w:hyperlink>
            <w:hyperlink r:id="rId98"/>
          </w:p>
          <w:p w:rsidR="008A653C" w:rsidRDefault="00E43886">
            <w:pPr>
              <w:pStyle w:val="normal0"/>
              <w:numPr>
                <w:ilvl w:val="0"/>
                <w:numId w:val="16"/>
              </w:numPr>
              <w:spacing w:before="40" w:after="40"/>
              <w:contextualSpacing/>
              <w:rPr>
                <w:b/>
              </w:rPr>
            </w:pPr>
            <w:hyperlink r:id="rId99">
              <w:r w:rsidR="00990380">
                <w:rPr>
                  <w:rFonts w:ascii="Cambria" w:eastAsia="Cambria" w:hAnsi="Cambria" w:cs="Cambria"/>
                  <w:color w:val="0000FF"/>
                  <w:u w:val="single"/>
                </w:rPr>
                <w:t>www.brightstorm.com</w:t>
              </w:r>
            </w:hyperlink>
            <w:hyperlink r:id="rId100"/>
          </w:p>
          <w:p w:rsidR="008A653C" w:rsidRDefault="00E43886">
            <w:pPr>
              <w:pStyle w:val="normal0"/>
              <w:numPr>
                <w:ilvl w:val="0"/>
                <w:numId w:val="16"/>
              </w:numPr>
              <w:spacing w:before="40" w:after="40"/>
              <w:contextualSpacing/>
              <w:rPr>
                <w:b/>
              </w:rPr>
            </w:pPr>
            <w:hyperlink r:id="rId101">
              <w:r w:rsidR="00990380">
                <w:rPr>
                  <w:rFonts w:ascii="Cambria" w:eastAsia="Cambria" w:hAnsi="Cambria" w:cs="Cambria"/>
                  <w:color w:val="0000FF"/>
                  <w:u w:val="single"/>
                </w:rPr>
                <w:t>www.coolmath.com</w:t>
              </w:r>
            </w:hyperlink>
            <w:r w:rsidR="00990380">
              <w:rPr>
                <w:rFonts w:ascii="Cambria" w:eastAsia="Cambria" w:hAnsi="Cambria" w:cs="Cambria"/>
              </w:rPr>
              <w:t xml:space="preserve"> </w:t>
            </w:r>
          </w:p>
          <w:p w:rsidR="008A653C" w:rsidRDefault="00E43886">
            <w:pPr>
              <w:pStyle w:val="normal0"/>
              <w:numPr>
                <w:ilvl w:val="0"/>
                <w:numId w:val="16"/>
              </w:numPr>
              <w:spacing w:before="40" w:after="40"/>
              <w:contextualSpacing/>
            </w:pPr>
            <w:hyperlink r:id="rId102">
              <w:r w:rsidR="00990380">
                <w:rPr>
                  <w:rFonts w:ascii="Cambria" w:eastAsia="Cambria" w:hAnsi="Cambria" w:cs="Cambria"/>
                  <w:color w:val="0000FF"/>
                  <w:u w:val="single"/>
                </w:rPr>
                <w:t>www.desmos.com</w:t>
              </w:r>
            </w:hyperlink>
            <w:hyperlink r:id="rId103"/>
          </w:p>
          <w:p w:rsidR="008A653C" w:rsidRDefault="00E43886">
            <w:pPr>
              <w:pStyle w:val="normal0"/>
              <w:spacing w:before="40" w:after="40"/>
              <w:ind w:left="360"/>
            </w:pPr>
            <w:hyperlink r:id="rId104"/>
          </w:p>
        </w:tc>
      </w:tr>
      <w:tr w:rsidR="008A653C">
        <w:tc>
          <w:tcPr>
            <w:tcW w:w="8640" w:type="dxa"/>
            <w:gridSpan w:val="2"/>
            <w:tcBorders>
              <w:top w:val="nil"/>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t>Teacher Notes:</w:t>
            </w:r>
          </w:p>
          <w:p w:rsidR="008A653C" w:rsidRDefault="008A653C">
            <w:pPr>
              <w:pStyle w:val="normal0"/>
              <w:spacing w:before="40" w:after="40"/>
            </w:pPr>
          </w:p>
        </w:tc>
      </w:tr>
    </w:tbl>
    <w:tbl>
      <w:tblPr>
        <w:tblStyle w:val="af1"/>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78"/>
        <w:gridCol w:w="2783"/>
        <w:gridCol w:w="5682"/>
      </w:tblGrid>
      <w:tr w:rsidR="008A653C">
        <w:trPr>
          <w:trHeight w:val="700"/>
        </w:trPr>
        <w:tc>
          <w:tcPr>
            <w:tcW w:w="9643" w:type="dxa"/>
            <w:gridSpan w:val="3"/>
            <w:tcBorders>
              <w:bottom w:val="single" w:sz="4" w:space="0" w:color="000000"/>
            </w:tcBorders>
            <w:shd w:val="clear" w:color="auto" w:fill="365F91"/>
          </w:tcPr>
          <w:p w:rsidR="008A653C" w:rsidRDefault="00990380">
            <w:pPr>
              <w:pStyle w:val="normal0"/>
              <w:spacing w:before="40" w:after="40"/>
              <w:jc w:val="center"/>
            </w:pPr>
            <w:r>
              <w:rPr>
                <w:b/>
                <w:color w:val="FFFFFF"/>
              </w:rPr>
              <w:lastRenderedPageBreak/>
              <w:t>OCEAN COUNTY MATHEMATICS CURRICULUM</w:t>
            </w:r>
          </w:p>
          <w:p w:rsidR="008A653C" w:rsidRDefault="00990380">
            <w:pPr>
              <w:pStyle w:val="normal0"/>
              <w:spacing w:before="40" w:after="40"/>
              <w:jc w:val="center"/>
            </w:pPr>
            <w:r>
              <w:rPr>
                <w:b/>
                <w:color w:val="FFFFFF"/>
              </w:rPr>
              <w:t xml:space="preserve">Unit Overview </w:t>
            </w:r>
          </w:p>
        </w:tc>
      </w:tr>
      <w:tr w:rsidR="008A653C">
        <w:trPr>
          <w:trHeight w:val="320"/>
        </w:trPr>
        <w:tc>
          <w:tcPr>
            <w:tcW w:w="9643" w:type="dxa"/>
            <w:gridSpan w:val="3"/>
            <w:shd w:val="clear" w:color="auto" w:fill="FFCCCC"/>
          </w:tcPr>
          <w:p w:rsidR="008A653C" w:rsidRDefault="00990380">
            <w:pPr>
              <w:pStyle w:val="normal0"/>
              <w:spacing w:before="40" w:after="40"/>
            </w:pPr>
            <w:r>
              <w:rPr>
                <w:b/>
              </w:rPr>
              <w:t xml:space="preserve">Content Area:  </w:t>
            </w:r>
            <w:r>
              <w:t xml:space="preserve">Mathematics  </w:t>
            </w:r>
            <w:r>
              <w:rPr>
                <w:b/>
              </w:rPr>
              <w:t xml:space="preserve">                                                                       Grade: </w:t>
            </w:r>
            <w:r>
              <w:t>High School</w:t>
            </w:r>
          </w:p>
        </w:tc>
      </w:tr>
      <w:tr w:rsidR="008A653C">
        <w:trPr>
          <w:trHeight w:val="320"/>
        </w:trPr>
        <w:tc>
          <w:tcPr>
            <w:tcW w:w="9643" w:type="dxa"/>
            <w:gridSpan w:val="3"/>
            <w:tcBorders>
              <w:bottom w:val="single" w:sz="4" w:space="0" w:color="000000"/>
            </w:tcBorders>
            <w:shd w:val="clear" w:color="auto" w:fill="FFCCCC"/>
          </w:tcPr>
          <w:p w:rsidR="008A653C" w:rsidRDefault="00990380">
            <w:pPr>
              <w:pStyle w:val="normal0"/>
              <w:spacing w:before="40" w:after="40"/>
            </w:pPr>
            <w:r>
              <w:rPr>
                <w:b/>
              </w:rPr>
              <w:t>Unit Title:</w:t>
            </w:r>
            <w:r>
              <w:t xml:space="preserve"> Differential Equations</w:t>
            </w:r>
          </w:p>
        </w:tc>
      </w:tr>
      <w:tr w:rsidR="008A653C">
        <w:trPr>
          <w:trHeight w:val="320"/>
        </w:trPr>
        <w:tc>
          <w:tcPr>
            <w:tcW w:w="9643" w:type="dxa"/>
            <w:gridSpan w:val="3"/>
            <w:tcBorders>
              <w:bottom w:val="single" w:sz="4" w:space="0" w:color="000000"/>
            </w:tcBorders>
            <w:shd w:val="clear" w:color="auto" w:fill="FFCCCC"/>
          </w:tcPr>
          <w:p w:rsidR="008A653C" w:rsidRDefault="00990380">
            <w:pPr>
              <w:pStyle w:val="normal0"/>
              <w:spacing w:before="40" w:after="40"/>
            </w:pPr>
            <w:r>
              <w:rPr>
                <w:b/>
              </w:rPr>
              <w:t>Domain:</w:t>
            </w:r>
            <w:r>
              <w:t xml:space="preserve"> Number &amp; Quantity/Algebra/Functions/Modeling/Geometry</w:t>
            </w:r>
          </w:p>
        </w:tc>
      </w:tr>
      <w:tr w:rsidR="008A653C">
        <w:trPr>
          <w:trHeight w:val="900"/>
        </w:trPr>
        <w:tc>
          <w:tcPr>
            <w:tcW w:w="9643" w:type="dxa"/>
            <w:gridSpan w:val="3"/>
            <w:tcBorders>
              <w:top w:val="single" w:sz="4" w:space="0" w:color="000000"/>
              <w:bottom w:val="nil"/>
            </w:tcBorders>
            <w:shd w:val="clear" w:color="auto" w:fill="FFCCCC"/>
          </w:tcPr>
          <w:p w:rsidR="008A653C" w:rsidRDefault="00990380">
            <w:pPr>
              <w:pStyle w:val="normal0"/>
              <w:spacing w:before="40" w:after="40"/>
            </w:pPr>
            <w:r>
              <w:rPr>
                <w:b/>
              </w:rPr>
              <w:t>Unit Summary:</w:t>
            </w:r>
          </w:p>
          <w:p w:rsidR="008A653C" w:rsidRDefault="00990380">
            <w:pPr>
              <w:pStyle w:val="normal0"/>
              <w:spacing w:before="40" w:after="40"/>
            </w:pPr>
            <w:r>
              <w:t>The students will solve differential equations using separation of variables.  Students will solve differential equations involving exponential growth and decay.  Students use various pre-requisite skills and techniques to solve differential equations.</w:t>
            </w:r>
          </w:p>
          <w:p w:rsidR="008A653C" w:rsidRDefault="008A653C">
            <w:pPr>
              <w:pStyle w:val="normal0"/>
              <w:spacing w:before="40" w:after="40"/>
            </w:pPr>
          </w:p>
        </w:tc>
      </w:tr>
      <w:tr w:rsidR="008A653C">
        <w:trPr>
          <w:trHeight w:val="340"/>
        </w:trPr>
        <w:tc>
          <w:tcPr>
            <w:tcW w:w="9643" w:type="dxa"/>
            <w:gridSpan w:val="3"/>
            <w:tcBorders>
              <w:top w:val="nil"/>
              <w:bottom w:val="nil"/>
            </w:tcBorders>
            <w:shd w:val="clear" w:color="auto" w:fill="FFCCCC"/>
          </w:tcPr>
          <w:p w:rsidR="008A653C" w:rsidRDefault="00990380">
            <w:pPr>
              <w:pStyle w:val="normal0"/>
              <w:spacing w:before="40" w:after="40"/>
            </w:pPr>
            <w:r>
              <w:rPr>
                <w:rFonts w:ascii="Cambria" w:eastAsia="Cambria" w:hAnsi="Cambria" w:cs="Cambria"/>
                <w:b/>
              </w:rPr>
              <w:t xml:space="preserve">Primary interdisciplinary connections: </w:t>
            </w:r>
            <w:r>
              <w:rPr>
                <w:rFonts w:ascii="Cambria" w:eastAsia="Cambria" w:hAnsi="Cambria" w:cs="Cambria"/>
              </w:rPr>
              <w:t>Infused within the unit are connections to the 2014 NJCCCS for Mathematics, Language Arts Literacy, Science and Technology.</w:t>
            </w:r>
          </w:p>
          <w:p w:rsidR="008A653C" w:rsidRDefault="008A653C">
            <w:pPr>
              <w:pStyle w:val="normal0"/>
              <w:spacing w:before="40" w:after="40"/>
            </w:pPr>
          </w:p>
        </w:tc>
      </w:tr>
      <w:tr w:rsidR="008A653C">
        <w:trPr>
          <w:trHeight w:val="600"/>
        </w:trPr>
        <w:tc>
          <w:tcPr>
            <w:tcW w:w="9643" w:type="dxa"/>
            <w:gridSpan w:val="3"/>
            <w:tcBorders>
              <w:top w:val="nil"/>
            </w:tcBorders>
            <w:shd w:val="clear" w:color="auto" w:fill="FFCCCC"/>
          </w:tcPr>
          <w:p w:rsidR="008A653C" w:rsidRDefault="00990380">
            <w:pPr>
              <w:pStyle w:val="normal0"/>
              <w:spacing w:before="40" w:after="40"/>
            </w:pPr>
            <w:r>
              <w:rPr>
                <w:rFonts w:ascii="Cambria" w:eastAsia="Cambria" w:hAnsi="Cambria" w:cs="Cambria"/>
                <w:b/>
              </w:rPr>
              <w:t>21</w:t>
            </w:r>
            <w:r>
              <w:rPr>
                <w:rFonts w:ascii="Cambria" w:eastAsia="Cambria" w:hAnsi="Cambria" w:cs="Cambria"/>
                <w:b/>
                <w:vertAlign w:val="superscript"/>
              </w:rPr>
              <w:t>st</w:t>
            </w:r>
            <w:r>
              <w:rPr>
                <w:rFonts w:ascii="Cambria" w:eastAsia="Cambria" w:hAnsi="Cambria" w:cs="Cambria"/>
                <w:b/>
              </w:rPr>
              <w:t xml:space="preserve"> century themes: </w:t>
            </w:r>
            <w:r>
              <w:rPr>
                <w:rFonts w:ascii="Cambria" w:eastAsia="Cambria" w:hAnsi="Cambria" w:cs="Cambria"/>
              </w:rPr>
              <w:t>The unit will integrate the 21</w:t>
            </w:r>
            <w:r>
              <w:rPr>
                <w:rFonts w:ascii="Cambria" w:eastAsia="Cambria" w:hAnsi="Cambria" w:cs="Cambria"/>
                <w:vertAlign w:val="superscript"/>
              </w:rPr>
              <w:t>st</w:t>
            </w:r>
            <w:r>
              <w:rPr>
                <w:rFonts w:ascii="Cambria" w:eastAsia="Cambria" w:hAnsi="Cambria" w:cs="Cambria"/>
              </w:rPr>
              <w:t xml:space="preserve"> Century Life and Career standards:</w:t>
            </w:r>
          </w:p>
          <w:p w:rsidR="008A653C" w:rsidRDefault="00990380">
            <w:pPr>
              <w:pStyle w:val="normal0"/>
            </w:pPr>
            <w:r>
              <w:t>CRP2. Apply appropriate academic and technical skills.</w:t>
            </w:r>
          </w:p>
          <w:p w:rsidR="008A653C" w:rsidRDefault="00990380">
            <w:pPr>
              <w:pStyle w:val="normal0"/>
            </w:pPr>
            <w:r>
              <w:t>CRP4. Communicate clearly and effectively and with reason</w:t>
            </w:r>
          </w:p>
          <w:p w:rsidR="008A653C" w:rsidRDefault="00990380">
            <w:pPr>
              <w:pStyle w:val="normal0"/>
            </w:pPr>
            <w:r>
              <w:t>CRP6. Demonstrate creativity and innovation.</w:t>
            </w:r>
          </w:p>
          <w:p w:rsidR="008A653C" w:rsidRDefault="00990380">
            <w:pPr>
              <w:pStyle w:val="normal0"/>
            </w:pPr>
            <w:r>
              <w:t>CRP7. Employ valid and reliable research strategies.</w:t>
            </w:r>
          </w:p>
          <w:p w:rsidR="008A653C" w:rsidRDefault="00990380">
            <w:pPr>
              <w:pStyle w:val="normal0"/>
            </w:pPr>
            <w:r>
              <w:t>CRP8. Utilize critical thinking to make sense of problems and persevere in solving them.</w:t>
            </w:r>
          </w:p>
          <w:p w:rsidR="008A653C" w:rsidRDefault="00990380">
            <w:pPr>
              <w:pStyle w:val="normal0"/>
            </w:pPr>
            <w:r>
              <w:t>CRP11. Use technology to enhance productivity.</w:t>
            </w:r>
          </w:p>
        </w:tc>
      </w:tr>
      <w:tr w:rsidR="008A653C">
        <w:trPr>
          <w:trHeight w:val="300"/>
        </w:trPr>
        <w:tc>
          <w:tcPr>
            <w:tcW w:w="9643" w:type="dxa"/>
            <w:gridSpan w:val="3"/>
            <w:tcBorders>
              <w:bottom w:val="single" w:sz="4" w:space="0" w:color="000000"/>
            </w:tcBorders>
            <w:shd w:val="clear" w:color="auto" w:fill="365F91"/>
          </w:tcPr>
          <w:p w:rsidR="008A653C" w:rsidRDefault="00990380">
            <w:pPr>
              <w:pStyle w:val="normal0"/>
              <w:jc w:val="center"/>
            </w:pPr>
            <w:r>
              <w:rPr>
                <w:b/>
                <w:color w:val="FFFFFF"/>
              </w:rPr>
              <w:t>Learning Targets</w:t>
            </w:r>
          </w:p>
        </w:tc>
      </w:tr>
      <w:tr w:rsidR="008A653C">
        <w:trPr>
          <w:trHeight w:val="620"/>
        </w:trPr>
        <w:tc>
          <w:tcPr>
            <w:tcW w:w="9643" w:type="dxa"/>
            <w:gridSpan w:val="3"/>
            <w:shd w:val="clear" w:color="auto" w:fill="FFCCCC"/>
          </w:tcPr>
          <w:p w:rsidR="008A653C" w:rsidRDefault="00990380">
            <w:pPr>
              <w:pStyle w:val="normal0"/>
              <w:spacing w:before="40" w:after="40"/>
            </w:pPr>
            <w:r>
              <w:rPr>
                <w:b/>
                <w:sz w:val="22"/>
                <w:szCs w:val="22"/>
              </w:rPr>
              <w:t>Content Standards</w:t>
            </w:r>
          </w:p>
          <w:p w:rsidR="008A653C" w:rsidRDefault="008A653C">
            <w:pPr>
              <w:pStyle w:val="normal0"/>
              <w:spacing w:before="40" w:after="40"/>
            </w:pPr>
          </w:p>
        </w:tc>
      </w:tr>
      <w:tr w:rsidR="008A653C">
        <w:trPr>
          <w:trHeight w:val="240"/>
        </w:trPr>
        <w:tc>
          <w:tcPr>
            <w:tcW w:w="1178" w:type="dxa"/>
            <w:shd w:val="clear" w:color="auto" w:fill="FFCCCC"/>
          </w:tcPr>
          <w:p w:rsidR="008A653C" w:rsidRDefault="00990380">
            <w:pPr>
              <w:pStyle w:val="normal0"/>
            </w:pPr>
            <w:r>
              <w:rPr>
                <w:b/>
              </w:rPr>
              <w:t>Number</w:t>
            </w:r>
          </w:p>
        </w:tc>
        <w:tc>
          <w:tcPr>
            <w:tcW w:w="8465" w:type="dxa"/>
            <w:gridSpan w:val="2"/>
            <w:shd w:val="clear" w:color="auto" w:fill="FFCCCC"/>
          </w:tcPr>
          <w:p w:rsidR="008A653C" w:rsidRDefault="00990380">
            <w:pPr>
              <w:pStyle w:val="normal0"/>
            </w:pPr>
            <w:r>
              <w:rPr>
                <w:b/>
              </w:rPr>
              <w:t xml:space="preserve"> Common Core Standard for Mastery</w:t>
            </w:r>
          </w:p>
        </w:tc>
      </w:tr>
      <w:tr w:rsidR="008A653C">
        <w:trPr>
          <w:trHeight w:val="320"/>
        </w:trPr>
        <w:tc>
          <w:tcPr>
            <w:tcW w:w="1178" w:type="dxa"/>
            <w:shd w:val="clear" w:color="auto" w:fill="FFCCCC"/>
          </w:tcPr>
          <w:p w:rsidR="008A653C" w:rsidRDefault="00990380">
            <w:pPr>
              <w:pStyle w:val="normal0"/>
              <w:spacing w:before="40" w:after="40"/>
            </w:pPr>
            <w:r>
              <w:t>N-RN.1</w:t>
            </w:r>
          </w:p>
        </w:tc>
        <w:tc>
          <w:tcPr>
            <w:tcW w:w="8465" w:type="dxa"/>
            <w:gridSpan w:val="2"/>
            <w:shd w:val="clear" w:color="auto" w:fill="FFCCCC"/>
          </w:tcPr>
          <w:p w:rsidR="008A653C" w:rsidRDefault="00990380">
            <w:pPr>
              <w:pStyle w:val="normal0"/>
            </w:pPr>
            <w:r>
              <w:t>Explain how the definition of the meaning of rational exponents follows from extending the properties of integer exponents to those values, allowing for a notation for radicals in terms of rational exponents.</w:t>
            </w:r>
          </w:p>
        </w:tc>
      </w:tr>
      <w:tr w:rsidR="008A653C">
        <w:trPr>
          <w:trHeight w:val="320"/>
        </w:trPr>
        <w:tc>
          <w:tcPr>
            <w:tcW w:w="1178" w:type="dxa"/>
            <w:shd w:val="clear" w:color="auto" w:fill="FFCCCC"/>
          </w:tcPr>
          <w:p w:rsidR="008A653C" w:rsidRDefault="00990380">
            <w:pPr>
              <w:pStyle w:val="normal0"/>
              <w:spacing w:before="40" w:after="40"/>
            </w:pPr>
            <w:r>
              <w:t>N-Q.1</w:t>
            </w:r>
          </w:p>
        </w:tc>
        <w:tc>
          <w:tcPr>
            <w:tcW w:w="8465" w:type="dxa"/>
            <w:gridSpan w:val="2"/>
            <w:shd w:val="clear" w:color="auto" w:fill="FFCCCC"/>
          </w:tcPr>
          <w:p w:rsidR="008A653C" w:rsidRDefault="00990380">
            <w:pPr>
              <w:pStyle w:val="normal0"/>
              <w:spacing w:before="40" w:after="40"/>
            </w:pPr>
            <w:r>
              <w:t>Use units as a way to understand problems and to guide the solution of multi-step problems; choose and interpret units consistently in formulas; choose and interpret the scale and the origin in graphs and data displays.</w:t>
            </w:r>
          </w:p>
        </w:tc>
      </w:tr>
      <w:tr w:rsidR="008A653C">
        <w:trPr>
          <w:trHeight w:val="300"/>
        </w:trPr>
        <w:tc>
          <w:tcPr>
            <w:tcW w:w="1178" w:type="dxa"/>
            <w:shd w:val="clear" w:color="auto" w:fill="FFCCCC"/>
          </w:tcPr>
          <w:p w:rsidR="008A653C" w:rsidRDefault="00990380">
            <w:pPr>
              <w:pStyle w:val="normal0"/>
              <w:spacing w:before="40" w:after="40"/>
            </w:pPr>
            <w:r>
              <w:t>N-Q.2</w:t>
            </w:r>
          </w:p>
        </w:tc>
        <w:tc>
          <w:tcPr>
            <w:tcW w:w="8465" w:type="dxa"/>
            <w:gridSpan w:val="2"/>
            <w:shd w:val="clear" w:color="auto" w:fill="FFCCCC"/>
          </w:tcPr>
          <w:p w:rsidR="008A653C" w:rsidRDefault="00990380">
            <w:pPr>
              <w:pStyle w:val="normal0"/>
            </w:pPr>
            <w:r>
              <w:t>Define appropriate quantities for the purpose of descriptive modeling.</w:t>
            </w:r>
          </w:p>
        </w:tc>
      </w:tr>
      <w:tr w:rsidR="008A653C">
        <w:trPr>
          <w:trHeight w:val="320"/>
        </w:trPr>
        <w:tc>
          <w:tcPr>
            <w:tcW w:w="1178" w:type="dxa"/>
            <w:shd w:val="clear" w:color="auto" w:fill="FFCCCC"/>
          </w:tcPr>
          <w:p w:rsidR="008A653C" w:rsidRDefault="00990380">
            <w:pPr>
              <w:pStyle w:val="normal0"/>
              <w:spacing w:before="40" w:after="40"/>
            </w:pPr>
            <w:r>
              <w:t>N-Q.3</w:t>
            </w:r>
          </w:p>
        </w:tc>
        <w:tc>
          <w:tcPr>
            <w:tcW w:w="8465" w:type="dxa"/>
            <w:gridSpan w:val="2"/>
            <w:shd w:val="clear" w:color="auto" w:fill="FFCCCC"/>
          </w:tcPr>
          <w:p w:rsidR="008A653C" w:rsidRDefault="00990380">
            <w:pPr>
              <w:pStyle w:val="normal0"/>
            </w:pPr>
            <w:r>
              <w:t>Choose a level of accuracy appropriate to limitations on measurement when reporting quantities.</w:t>
            </w:r>
          </w:p>
        </w:tc>
      </w:tr>
      <w:tr w:rsidR="008A653C">
        <w:trPr>
          <w:trHeight w:val="320"/>
        </w:trPr>
        <w:tc>
          <w:tcPr>
            <w:tcW w:w="1178" w:type="dxa"/>
            <w:shd w:val="clear" w:color="auto" w:fill="FFCCCC"/>
          </w:tcPr>
          <w:p w:rsidR="008A653C" w:rsidRDefault="00990380">
            <w:pPr>
              <w:pStyle w:val="normal0"/>
              <w:spacing w:before="40" w:after="40"/>
            </w:pPr>
            <w:r>
              <w:t>A-CED.1</w:t>
            </w:r>
          </w:p>
        </w:tc>
        <w:tc>
          <w:tcPr>
            <w:tcW w:w="8465" w:type="dxa"/>
            <w:gridSpan w:val="2"/>
            <w:shd w:val="clear" w:color="auto" w:fill="FFCCCC"/>
          </w:tcPr>
          <w:p w:rsidR="008A653C" w:rsidRDefault="00990380">
            <w:pPr>
              <w:pStyle w:val="normal0"/>
              <w:spacing w:before="40" w:after="40"/>
            </w:pPr>
            <w:r>
              <w:t xml:space="preserve">Create equations and inequalities in one variable and use them to solve problems. </w:t>
            </w:r>
            <w:r>
              <w:rPr>
                <w:i/>
              </w:rPr>
              <w:t>Include equations arising from linear and quadratic functions, and simple rational and exponential functions.</w:t>
            </w:r>
          </w:p>
        </w:tc>
      </w:tr>
      <w:tr w:rsidR="008A653C">
        <w:trPr>
          <w:trHeight w:val="320"/>
        </w:trPr>
        <w:tc>
          <w:tcPr>
            <w:tcW w:w="1178" w:type="dxa"/>
            <w:shd w:val="clear" w:color="auto" w:fill="FFCCCC"/>
          </w:tcPr>
          <w:p w:rsidR="008A653C" w:rsidRDefault="00990380">
            <w:pPr>
              <w:pStyle w:val="normal0"/>
              <w:spacing w:before="40" w:after="40"/>
            </w:pPr>
            <w:r>
              <w:t>A-CED.3</w:t>
            </w:r>
          </w:p>
        </w:tc>
        <w:tc>
          <w:tcPr>
            <w:tcW w:w="8465" w:type="dxa"/>
            <w:gridSpan w:val="2"/>
            <w:shd w:val="clear" w:color="auto" w:fill="FFCCCC"/>
          </w:tcPr>
          <w:p w:rsidR="008A653C" w:rsidRDefault="00990380">
            <w:pPr>
              <w:pStyle w:val="normal0"/>
              <w:spacing w:before="40" w:after="40"/>
            </w:pPr>
            <w:r>
              <w:t xml:space="preserve">Represent constraints by equations or inequalities, and by systems of equations and/or inequalities, and interpret solutions as viable or nonviable options in a modeling context. </w:t>
            </w:r>
          </w:p>
        </w:tc>
      </w:tr>
      <w:tr w:rsidR="008A653C">
        <w:trPr>
          <w:trHeight w:val="320"/>
        </w:trPr>
        <w:tc>
          <w:tcPr>
            <w:tcW w:w="1178" w:type="dxa"/>
            <w:shd w:val="clear" w:color="auto" w:fill="FFCCCC"/>
          </w:tcPr>
          <w:p w:rsidR="008A653C" w:rsidRDefault="008A653C">
            <w:pPr>
              <w:pStyle w:val="normal0"/>
            </w:pPr>
          </w:p>
        </w:tc>
        <w:tc>
          <w:tcPr>
            <w:tcW w:w="8465" w:type="dxa"/>
            <w:gridSpan w:val="2"/>
            <w:shd w:val="clear" w:color="auto" w:fill="FFCCCC"/>
          </w:tcPr>
          <w:p w:rsidR="008A653C" w:rsidRDefault="008A653C">
            <w:pPr>
              <w:pStyle w:val="normal0"/>
            </w:pPr>
          </w:p>
        </w:tc>
      </w:tr>
      <w:tr w:rsidR="008A653C">
        <w:trPr>
          <w:trHeight w:val="320"/>
        </w:trPr>
        <w:tc>
          <w:tcPr>
            <w:tcW w:w="1178" w:type="dxa"/>
            <w:shd w:val="clear" w:color="auto" w:fill="FFCCCC"/>
          </w:tcPr>
          <w:p w:rsidR="008A653C" w:rsidRDefault="00990380">
            <w:pPr>
              <w:pStyle w:val="normal0"/>
              <w:spacing w:before="40" w:after="40"/>
            </w:pPr>
            <w:r>
              <w:t>A-REI.11</w:t>
            </w:r>
          </w:p>
        </w:tc>
        <w:tc>
          <w:tcPr>
            <w:tcW w:w="8465" w:type="dxa"/>
            <w:gridSpan w:val="2"/>
            <w:shd w:val="clear" w:color="auto" w:fill="FFCCCC"/>
          </w:tcPr>
          <w:p w:rsidR="008A653C" w:rsidRDefault="00990380">
            <w:pPr>
              <w:pStyle w:val="normal0"/>
            </w:pPr>
            <w:r>
              <w:t xml:space="preserve">Explain why the </w:t>
            </w:r>
            <w:r>
              <w:rPr>
                <w:i/>
              </w:rPr>
              <w:t>x</w:t>
            </w:r>
            <w:r>
              <w:t xml:space="preserve">-coordinates of the points where the graphs of the equations </w:t>
            </w:r>
            <w:r>
              <w:rPr>
                <w:i/>
              </w:rPr>
              <w:t xml:space="preserve">y </w:t>
            </w:r>
            <w:r>
              <w:t xml:space="preserve">= </w:t>
            </w:r>
            <w:r>
              <w:rPr>
                <w:i/>
              </w:rPr>
              <w:t>f</w:t>
            </w:r>
            <w:r>
              <w:t>(</w:t>
            </w:r>
            <w:r>
              <w:rPr>
                <w:i/>
              </w:rPr>
              <w:t>x</w:t>
            </w:r>
            <w:r>
              <w:t xml:space="preserve">) and </w:t>
            </w:r>
            <w:r>
              <w:rPr>
                <w:i/>
              </w:rPr>
              <w:t xml:space="preserve">y </w:t>
            </w:r>
            <w:r>
              <w:t xml:space="preserve">= </w:t>
            </w:r>
            <w:r>
              <w:rPr>
                <w:i/>
              </w:rPr>
              <w:t>g</w:t>
            </w:r>
            <w:r>
              <w:t>(</w:t>
            </w:r>
            <w:r>
              <w:rPr>
                <w:i/>
              </w:rPr>
              <w:t>x</w:t>
            </w:r>
            <w:r>
              <w:t xml:space="preserve">) intersect are the solutions of the equation </w:t>
            </w:r>
            <w:r>
              <w:rPr>
                <w:i/>
              </w:rPr>
              <w:t>f</w:t>
            </w:r>
            <w:r>
              <w:t>(</w:t>
            </w:r>
            <w:r>
              <w:rPr>
                <w:i/>
              </w:rPr>
              <w:t>x</w:t>
            </w:r>
            <w:r>
              <w:t xml:space="preserve">) = </w:t>
            </w:r>
            <w:r>
              <w:rPr>
                <w:i/>
              </w:rPr>
              <w:t>g</w:t>
            </w:r>
            <w:r>
              <w:t>(</w:t>
            </w:r>
            <w:r>
              <w:rPr>
                <w:i/>
              </w:rPr>
              <w:t>x</w:t>
            </w:r>
            <w:r>
              <w:t xml:space="preserve">); find the solutions approximately, e.g., using technology to graph the functions, make tables of values, </w:t>
            </w:r>
            <w:r>
              <w:lastRenderedPageBreak/>
              <w:t xml:space="preserve">or find successive approximations. Include cases where </w:t>
            </w:r>
            <w:r>
              <w:rPr>
                <w:i/>
              </w:rPr>
              <w:t>f</w:t>
            </w:r>
            <w:r>
              <w:t>(</w:t>
            </w:r>
            <w:r>
              <w:rPr>
                <w:i/>
              </w:rPr>
              <w:t>x</w:t>
            </w:r>
            <w:r>
              <w:t xml:space="preserve">) and/or </w:t>
            </w:r>
            <w:r>
              <w:rPr>
                <w:i/>
              </w:rPr>
              <w:t>g</w:t>
            </w:r>
            <w:r>
              <w:t>(</w:t>
            </w:r>
            <w:r>
              <w:rPr>
                <w:i/>
              </w:rPr>
              <w:t>x</w:t>
            </w:r>
            <w:r>
              <w:t>) are linear, polynomial, rational, absolute value, exponential, and logarithmic functions.★</w:t>
            </w:r>
          </w:p>
        </w:tc>
      </w:tr>
      <w:tr w:rsidR="008A653C">
        <w:trPr>
          <w:trHeight w:val="320"/>
        </w:trPr>
        <w:tc>
          <w:tcPr>
            <w:tcW w:w="1178" w:type="dxa"/>
            <w:shd w:val="clear" w:color="auto" w:fill="FFCCCC"/>
          </w:tcPr>
          <w:p w:rsidR="008A653C" w:rsidRDefault="00990380">
            <w:pPr>
              <w:pStyle w:val="normal0"/>
              <w:spacing w:before="40" w:after="40"/>
            </w:pPr>
            <w:r>
              <w:lastRenderedPageBreak/>
              <w:t>F-IF.4</w:t>
            </w:r>
          </w:p>
        </w:tc>
        <w:tc>
          <w:tcPr>
            <w:tcW w:w="8465" w:type="dxa"/>
            <w:gridSpan w:val="2"/>
            <w:shd w:val="clear" w:color="auto" w:fill="FFCCCC"/>
          </w:tcPr>
          <w:p w:rsidR="008A653C" w:rsidRDefault="00990380">
            <w:pPr>
              <w:pStyle w:val="normal0"/>
            </w:pPr>
            <w:r>
              <w:t xml:space="preserve">For a function that models a relationship between two quantities, interpret key features of graphs and tables in terms of the quantities, and sketch graphs showing key features given a verbal description of the relationship. </w:t>
            </w:r>
            <w:r>
              <w:rPr>
                <w:i/>
              </w:rPr>
              <w:t>Key features include: intercepts; intervals where the</w:t>
            </w:r>
            <w:r>
              <w:t xml:space="preserve"> </w:t>
            </w:r>
            <w:r>
              <w:rPr>
                <w:i/>
              </w:rPr>
              <w:t>function is increasing, decreasing, positive, or negative; relative maximums</w:t>
            </w:r>
            <w:r>
              <w:t xml:space="preserve"> </w:t>
            </w:r>
            <w:r>
              <w:rPr>
                <w:i/>
              </w:rPr>
              <w:t>and minimums; symmetries; end behavior; and periodicity.</w:t>
            </w:r>
          </w:p>
        </w:tc>
      </w:tr>
      <w:tr w:rsidR="008A653C">
        <w:trPr>
          <w:trHeight w:val="320"/>
        </w:trPr>
        <w:tc>
          <w:tcPr>
            <w:tcW w:w="1178" w:type="dxa"/>
            <w:shd w:val="clear" w:color="auto" w:fill="FFCCCC"/>
          </w:tcPr>
          <w:p w:rsidR="008A653C" w:rsidRDefault="00990380">
            <w:pPr>
              <w:pStyle w:val="normal0"/>
              <w:spacing w:before="40" w:after="40"/>
            </w:pPr>
            <w:r>
              <w:t>F-IF.5</w:t>
            </w:r>
          </w:p>
        </w:tc>
        <w:tc>
          <w:tcPr>
            <w:tcW w:w="8465" w:type="dxa"/>
            <w:gridSpan w:val="2"/>
            <w:shd w:val="clear" w:color="auto" w:fill="FFCCCC"/>
          </w:tcPr>
          <w:p w:rsidR="008A653C" w:rsidRDefault="00990380">
            <w:pPr>
              <w:pStyle w:val="normal0"/>
            </w:pPr>
            <w:r>
              <w:t xml:space="preserve">Relate the domain of a function to its graph and, where applicable, to the quantitative relationship it describes. </w:t>
            </w:r>
            <w:r>
              <w:rPr>
                <w:i/>
              </w:rPr>
              <w:t>For example, if the function</w:t>
            </w:r>
            <w:r>
              <w:t xml:space="preserve"> </w:t>
            </w:r>
            <w:r>
              <w:rPr>
                <w:i/>
              </w:rPr>
              <w:t>h(n) gives the number of person-hours it takes to assemble n engines in a</w:t>
            </w:r>
            <w:r>
              <w:t xml:space="preserve"> </w:t>
            </w:r>
            <w:r>
              <w:rPr>
                <w:i/>
              </w:rPr>
              <w:t>factory, then the positive integers would be an appropriate domain for the</w:t>
            </w:r>
            <w:r>
              <w:t xml:space="preserve"> </w:t>
            </w:r>
            <w:r>
              <w:rPr>
                <w:i/>
              </w:rPr>
              <w:t>function.</w:t>
            </w:r>
          </w:p>
        </w:tc>
      </w:tr>
      <w:tr w:rsidR="008A653C">
        <w:trPr>
          <w:trHeight w:val="320"/>
        </w:trPr>
        <w:tc>
          <w:tcPr>
            <w:tcW w:w="1178" w:type="dxa"/>
            <w:shd w:val="clear" w:color="auto" w:fill="FFCCCC"/>
          </w:tcPr>
          <w:p w:rsidR="008A653C" w:rsidRDefault="00990380">
            <w:pPr>
              <w:pStyle w:val="normal0"/>
              <w:spacing w:before="40" w:after="40"/>
            </w:pPr>
            <w:r>
              <w:t>F-IF.6</w:t>
            </w:r>
          </w:p>
        </w:tc>
        <w:tc>
          <w:tcPr>
            <w:tcW w:w="8465" w:type="dxa"/>
            <w:gridSpan w:val="2"/>
            <w:shd w:val="clear" w:color="auto" w:fill="FFCCCC"/>
          </w:tcPr>
          <w:p w:rsidR="008A653C" w:rsidRDefault="00990380">
            <w:pPr>
              <w:pStyle w:val="normal0"/>
            </w:pPr>
            <w:r>
              <w:t>Calculate and interpret the average rate of change of a function (presented symbolically or as a table) over a specified interval. Estimate the rate of change from a graph.</w:t>
            </w:r>
          </w:p>
        </w:tc>
      </w:tr>
      <w:tr w:rsidR="008A653C">
        <w:trPr>
          <w:trHeight w:val="320"/>
        </w:trPr>
        <w:tc>
          <w:tcPr>
            <w:tcW w:w="1178" w:type="dxa"/>
            <w:shd w:val="clear" w:color="auto" w:fill="FFCCCC"/>
          </w:tcPr>
          <w:p w:rsidR="008A653C" w:rsidRDefault="00990380">
            <w:pPr>
              <w:pStyle w:val="normal0"/>
              <w:spacing w:before="40" w:after="40"/>
            </w:pPr>
            <w:r>
              <w:t>F-BF.1</w:t>
            </w:r>
          </w:p>
        </w:tc>
        <w:tc>
          <w:tcPr>
            <w:tcW w:w="8465" w:type="dxa"/>
            <w:gridSpan w:val="2"/>
            <w:shd w:val="clear" w:color="auto" w:fill="FFCCCC"/>
          </w:tcPr>
          <w:p w:rsidR="008A653C" w:rsidRDefault="00990380">
            <w:pPr>
              <w:pStyle w:val="normal0"/>
              <w:spacing w:before="40" w:after="40"/>
            </w:pPr>
            <w:r>
              <w:t>Write a function that describes a relationship between two quantities.</w:t>
            </w:r>
          </w:p>
        </w:tc>
      </w:tr>
      <w:tr w:rsidR="008A653C">
        <w:trPr>
          <w:trHeight w:val="320"/>
        </w:trPr>
        <w:tc>
          <w:tcPr>
            <w:tcW w:w="1178" w:type="dxa"/>
            <w:shd w:val="clear" w:color="auto" w:fill="FFCCCC"/>
          </w:tcPr>
          <w:p w:rsidR="008A653C" w:rsidRDefault="00990380">
            <w:pPr>
              <w:pStyle w:val="normal0"/>
              <w:spacing w:before="40" w:after="40"/>
            </w:pPr>
            <w:r>
              <w:t>F-LE.1</w:t>
            </w:r>
          </w:p>
        </w:tc>
        <w:tc>
          <w:tcPr>
            <w:tcW w:w="8465" w:type="dxa"/>
            <w:gridSpan w:val="2"/>
            <w:shd w:val="clear" w:color="auto" w:fill="FFCCCC"/>
          </w:tcPr>
          <w:p w:rsidR="008A653C" w:rsidRDefault="00990380">
            <w:pPr>
              <w:pStyle w:val="normal0"/>
            </w:pPr>
            <w:r>
              <w:t>Distinguish between situations that can be modeled with linear functions and with exponential functions.</w:t>
            </w:r>
          </w:p>
        </w:tc>
      </w:tr>
      <w:tr w:rsidR="008A653C">
        <w:trPr>
          <w:trHeight w:val="320"/>
        </w:trPr>
        <w:tc>
          <w:tcPr>
            <w:tcW w:w="1178" w:type="dxa"/>
            <w:shd w:val="clear" w:color="auto" w:fill="FFCCCC"/>
          </w:tcPr>
          <w:p w:rsidR="008A653C" w:rsidRDefault="00990380">
            <w:pPr>
              <w:pStyle w:val="normal0"/>
              <w:spacing w:before="40" w:after="40"/>
            </w:pPr>
            <w:r>
              <w:t>F-LE.4</w:t>
            </w:r>
          </w:p>
        </w:tc>
        <w:tc>
          <w:tcPr>
            <w:tcW w:w="8465" w:type="dxa"/>
            <w:gridSpan w:val="2"/>
            <w:shd w:val="clear" w:color="auto" w:fill="FFCCCC"/>
          </w:tcPr>
          <w:p w:rsidR="008A653C" w:rsidRDefault="00990380">
            <w:pPr>
              <w:pStyle w:val="normal0"/>
            </w:pPr>
            <w:r>
              <w:t xml:space="preserve">For exponential models, express as a logarithm the solution to </w:t>
            </w:r>
            <w:r>
              <w:rPr>
                <w:i/>
              </w:rPr>
              <w:t>ab</w:t>
            </w:r>
            <w:r>
              <w:t xml:space="preserve">ct = </w:t>
            </w:r>
            <w:r>
              <w:rPr>
                <w:i/>
              </w:rPr>
              <w:t xml:space="preserve">d </w:t>
            </w:r>
            <w:r>
              <w:t xml:space="preserve">where </w:t>
            </w:r>
            <w:r>
              <w:rPr>
                <w:i/>
              </w:rPr>
              <w:t>a</w:t>
            </w:r>
            <w:r>
              <w:t xml:space="preserve">, </w:t>
            </w:r>
            <w:r>
              <w:rPr>
                <w:i/>
              </w:rPr>
              <w:t>c</w:t>
            </w:r>
            <w:r>
              <w:t xml:space="preserve">, and </w:t>
            </w:r>
            <w:r>
              <w:rPr>
                <w:i/>
              </w:rPr>
              <w:t xml:space="preserve">d </w:t>
            </w:r>
            <w:r>
              <w:t xml:space="preserve">are numbers and the base </w:t>
            </w:r>
            <w:r>
              <w:rPr>
                <w:i/>
              </w:rPr>
              <w:t xml:space="preserve">b </w:t>
            </w:r>
            <w:r>
              <w:t xml:space="preserve">is 2, 10, or </w:t>
            </w:r>
            <w:r>
              <w:rPr>
                <w:i/>
              </w:rPr>
              <w:t>e</w:t>
            </w:r>
            <w:r>
              <w:t>; evaluate the logarithm using technology.</w:t>
            </w:r>
          </w:p>
        </w:tc>
      </w:tr>
      <w:tr w:rsidR="008A653C">
        <w:trPr>
          <w:trHeight w:val="320"/>
        </w:trPr>
        <w:tc>
          <w:tcPr>
            <w:tcW w:w="1178" w:type="dxa"/>
            <w:shd w:val="clear" w:color="auto" w:fill="FFCCCC"/>
          </w:tcPr>
          <w:p w:rsidR="008A653C" w:rsidRDefault="00990380">
            <w:pPr>
              <w:pStyle w:val="normal0"/>
              <w:spacing w:before="40" w:after="40"/>
            </w:pPr>
            <w:r>
              <w:t>FL-E.5</w:t>
            </w:r>
          </w:p>
        </w:tc>
        <w:tc>
          <w:tcPr>
            <w:tcW w:w="8465" w:type="dxa"/>
            <w:gridSpan w:val="2"/>
            <w:shd w:val="clear" w:color="auto" w:fill="FFCCCC"/>
          </w:tcPr>
          <w:p w:rsidR="008A653C" w:rsidRDefault="00990380">
            <w:pPr>
              <w:pStyle w:val="normal0"/>
            </w:pPr>
            <w:r>
              <w:t>Interpret the parameters in a linear or exponential function in terms of a context.</w:t>
            </w:r>
          </w:p>
        </w:tc>
      </w:tr>
      <w:tr w:rsidR="008A653C">
        <w:trPr>
          <w:trHeight w:val="320"/>
        </w:trPr>
        <w:tc>
          <w:tcPr>
            <w:tcW w:w="1178" w:type="dxa"/>
            <w:shd w:val="clear" w:color="auto" w:fill="FFCCCC"/>
          </w:tcPr>
          <w:p w:rsidR="008A653C" w:rsidRDefault="00990380">
            <w:pPr>
              <w:pStyle w:val="normal0"/>
              <w:spacing w:before="40" w:after="40"/>
            </w:pPr>
            <w:r>
              <w:t>G-MG.3</w:t>
            </w:r>
          </w:p>
        </w:tc>
        <w:tc>
          <w:tcPr>
            <w:tcW w:w="8465" w:type="dxa"/>
            <w:gridSpan w:val="2"/>
            <w:shd w:val="clear" w:color="auto" w:fill="FFCCCC"/>
          </w:tcPr>
          <w:p w:rsidR="008A653C" w:rsidRDefault="00990380">
            <w:pPr>
              <w:pStyle w:val="normal0"/>
              <w:spacing w:before="40" w:after="40"/>
            </w:pPr>
            <w:r>
              <w:t>Apply geometric methods to solve design problems (e.g., designing an object or structure to satisfy physical constraints or minimize cost; working with typographic grid systems based on ratios).</w:t>
            </w:r>
            <w:r>
              <w:rPr>
                <w:vertAlign w:val="superscript"/>
              </w:rPr>
              <w:t>★</w:t>
            </w:r>
          </w:p>
        </w:tc>
      </w:tr>
      <w:tr w:rsidR="008A653C">
        <w:trPr>
          <w:trHeight w:val="1220"/>
        </w:trPr>
        <w:tc>
          <w:tcPr>
            <w:tcW w:w="3961" w:type="dxa"/>
            <w:gridSpan w:val="2"/>
            <w:tcBorders>
              <w:bottom w:val="single" w:sz="4" w:space="0" w:color="000000"/>
            </w:tcBorders>
            <w:shd w:val="clear" w:color="auto" w:fill="FFCCCC"/>
          </w:tcPr>
          <w:p w:rsidR="008A653C" w:rsidRDefault="00990380">
            <w:pPr>
              <w:pStyle w:val="normal0"/>
              <w:spacing w:before="40" w:after="40"/>
            </w:pPr>
            <w:r>
              <w:rPr>
                <w:b/>
              </w:rPr>
              <w:t>Unit Essential Questions</w:t>
            </w:r>
          </w:p>
          <w:p w:rsidR="008A653C" w:rsidRDefault="008A653C">
            <w:pPr>
              <w:pStyle w:val="normal0"/>
              <w:spacing w:before="40" w:after="40"/>
            </w:pPr>
          </w:p>
          <w:p w:rsidR="008A653C" w:rsidRDefault="00990380">
            <w:pPr>
              <w:pStyle w:val="normal0"/>
              <w:numPr>
                <w:ilvl w:val="0"/>
                <w:numId w:val="5"/>
              </w:numPr>
              <w:spacing w:before="40" w:after="40"/>
              <w:ind w:left="180" w:hanging="180"/>
            </w:pPr>
            <w:r>
              <w:t>How much has a quantity changed?</w:t>
            </w:r>
          </w:p>
          <w:p w:rsidR="008A653C" w:rsidRDefault="00990380">
            <w:pPr>
              <w:pStyle w:val="normal0"/>
              <w:numPr>
                <w:ilvl w:val="0"/>
                <w:numId w:val="1"/>
              </w:numPr>
              <w:spacing w:before="40" w:after="40"/>
              <w:ind w:hanging="180"/>
            </w:pPr>
            <w:r>
              <w:t>What does a slope field represent?</w:t>
            </w:r>
          </w:p>
          <w:p w:rsidR="008A653C" w:rsidRDefault="00990380">
            <w:pPr>
              <w:pStyle w:val="normal0"/>
              <w:numPr>
                <w:ilvl w:val="0"/>
                <w:numId w:val="1"/>
              </w:numPr>
              <w:spacing w:before="40" w:after="40"/>
              <w:ind w:hanging="180"/>
            </w:pPr>
            <w:r>
              <w:t>What techniques of integration can be used to solve a differential equation?</w:t>
            </w:r>
          </w:p>
        </w:tc>
        <w:tc>
          <w:tcPr>
            <w:tcW w:w="5682" w:type="dxa"/>
            <w:tcBorders>
              <w:bottom w:val="single" w:sz="4" w:space="0" w:color="000000"/>
            </w:tcBorders>
            <w:shd w:val="clear" w:color="auto" w:fill="FFCCCC"/>
          </w:tcPr>
          <w:p w:rsidR="008A653C" w:rsidRDefault="00990380">
            <w:pPr>
              <w:pStyle w:val="normal0"/>
              <w:spacing w:before="40" w:after="40"/>
            </w:pPr>
            <w:r>
              <w:rPr>
                <w:b/>
              </w:rPr>
              <w:t>Unit Enduring Understandings</w:t>
            </w:r>
          </w:p>
          <w:p w:rsidR="008A653C" w:rsidRDefault="00990380">
            <w:pPr>
              <w:pStyle w:val="normal0"/>
              <w:spacing w:before="40" w:after="40"/>
            </w:pPr>
            <w:r>
              <w:rPr>
                <w:i/>
              </w:rPr>
              <w:t>Students will understand that…</w:t>
            </w:r>
          </w:p>
          <w:p w:rsidR="008A653C" w:rsidRDefault="00990380">
            <w:pPr>
              <w:pStyle w:val="normal0"/>
              <w:numPr>
                <w:ilvl w:val="0"/>
                <w:numId w:val="1"/>
              </w:numPr>
              <w:spacing w:before="40" w:after="40"/>
              <w:ind w:left="187" w:hanging="187"/>
            </w:pPr>
            <w:r>
              <w:t xml:space="preserve">Exponential quantities change in a proportional matter. </w:t>
            </w:r>
          </w:p>
          <w:p w:rsidR="008A653C" w:rsidRDefault="00990380">
            <w:pPr>
              <w:pStyle w:val="normal0"/>
              <w:numPr>
                <w:ilvl w:val="0"/>
                <w:numId w:val="1"/>
              </w:numPr>
              <w:ind w:hanging="180"/>
            </w:pPr>
            <w:r>
              <w:t>Differential equations have always been a prime motivation for the study of calculus and remain so to this day</w:t>
            </w:r>
          </w:p>
          <w:p w:rsidR="008A653C" w:rsidRDefault="00990380">
            <w:pPr>
              <w:pStyle w:val="normal0"/>
              <w:numPr>
                <w:ilvl w:val="0"/>
                <w:numId w:val="1"/>
              </w:numPr>
              <w:ind w:hanging="180"/>
            </w:pPr>
            <w:r>
              <w:t>Anti-differentiation techniques are essential for applying the results of calculus</w:t>
            </w:r>
          </w:p>
        </w:tc>
      </w:tr>
      <w:tr w:rsidR="008A653C">
        <w:trPr>
          <w:trHeight w:val="1260"/>
        </w:trPr>
        <w:tc>
          <w:tcPr>
            <w:tcW w:w="3961" w:type="dxa"/>
            <w:gridSpan w:val="2"/>
            <w:tcBorders>
              <w:bottom w:val="single" w:sz="4" w:space="0" w:color="000000"/>
            </w:tcBorders>
            <w:shd w:val="clear" w:color="auto" w:fill="FFCCCC"/>
          </w:tcPr>
          <w:p w:rsidR="008A653C" w:rsidRDefault="00990380">
            <w:pPr>
              <w:pStyle w:val="normal0"/>
              <w:spacing w:before="40" w:after="40"/>
            </w:pPr>
            <w:r>
              <w:rPr>
                <w:b/>
              </w:rPr>
              <w:t>Unit Objectives</w:t>
            </w:r>
          </w:p>
          <w:p w:rsidR="008A653C" w:rsidRDefault="00990380">
            <w:pPr>
              <w:pStyle w:val="normal0"/>
              <w:spacing w:before="40" w:after="40"/>
            </w:pPr>
            <w:r>
              <w:rPr>
                <w:i/>
              </w:rPr>
              <w:t>Students will know…</w:t>
            </w:r>
          </w:p>
          <w:p w:rsidR="008A653C" w:rsidRDefault="00990380">
            <w:pPr>
              <w:pStyle w:val="normal0"/>
              <w:numPr>
                <w:ilvl w:val="0"/>
                <w:numId w:val="1"/>
              </w:numPr>
              <w:spacing w:before="40" w:after="40"/>
              <w:ind w:hanging="180"/>
            </w:pPr>
            <w:r>
              <w:t>Slope fields represent the numeric derivative of a function at any point</w:t>
            </w:r>
          </w:p>
          <w:p w:rsidR="008A653C" w:rsidRDefault="00990380">
            <w:pPr>
              <w:pStyle w:val="normal0"/>
              <w:numPr>
                <w:ilvl w:val="0"/>
                <w:numId w:val="1"/>
              </w:numPr>
              <w:spacing w:before="40" w:after="40"/>
              <w:ind w:hanging="180"/>
            </w:pPr>
            <w:r>
              <w:t>There are various techniques needed for integration.</w:t>
            </w:r>
          </w:p>
          <w:p w:rsidR="008A653C" w:rsidRDefault="008A653C">
            <w:pPr>
              <w:pStyle w:val="normal0"/>
              <w:spacing w:before="40" w:after="40"/>
              <w:ind w:left="180"/>
            </w:pPr>
          </w:p>
        </w:tc>
        <w:tc>
          <w:tcPr>
            <w:tcW w:w="5682" w:type="dxa"/>
            <w:shd w:val="clear" w:color="auto" w:fill="FFCCCC"/>
          </w:tcPr>
          <w:p w:rsidR="008A653C" w:rsidRDefault="00990380">
            <w:pPr>
              <w:pStyle w:val="normal0"/>
              <w:spacing w:before="40" w:after="40"/>
            </w:pPr>
            <w:r>
              <w:rPr>
                <w:b/>
              </w:rPr>
              <w:t>Unit Objectives</w:t>
            </w:r>
          </w:p>
          <w:p w:rsidR="008A653C" w:rsidRDefault="00990380">
            <w:pPr>
              <w:pStyle w:val="normal0"/>
              <w:spacing w:before="40" w:after="40"/>
            </w:pPr>
            <w:r>
              <w:rPr>
                <w:i/>
              </w:rPr>
              <w:t>Students will be able to…</w:t>
            </w:r>
          </w:p>
          <w:p w:rsidR="008A653C" w:rsidRDefault="00990380">
            <w:pPr>
              <w:pStyle w:val="normal0"/>
              <w:numPr>
                <w:ilvl w:val="0"/>
                <w:numId w:val="1"/>
              </w:numPr>
              <w:spacing w:before="40" w:after="40"/>
              <w:ind w:hanging="180"/>
            </w:pPr>
            <w:r>
              <w:t>Sketch a slope field</w:t>
            </w:r>
          </w:p>
          <w:p w:rsidR="008A653C" w:rsidRDefault="00990380">
            <w:pPr>
              <w:pStyle w:val="normal0"/>
              <w:numPr>
                <w:ilvl w:val="0"/>
                <w:numId w:val="1"/>
              </w:numPr>
              <w:spacing w:before="40" w:after="40"/>
              <w:ind w:hanging="180"/>
            </w:pPr>
            <w:r>
              <w:t>Match a differential equation with its slope field.</w:t>
            </w:r>
          </w:p>
          <w:p w:rsidR="008A653C" w:rsidRDefault="00990380">
            <w:pPr>
              <w:pStyle w:val="normal0"/>
              <w:numPr>
                <w:ilvl w:val="0"/>
                <w:numId w:val="1"/>
              </w:numPr>
              <w:spacing w:before="40" w:after="40"/>
              <w:ind w:hanging="180"/>
            </w:pPr>
            <w:r>
              <w:t xml:space="preserve"> Solve a separable differential equation using substitution and partial fraction decomposition.</w:t>
            </w:r>
          </w:p>
          <w:p w:rsidR="008A653C" w:rsidRDefault="00990380">
            <w:pPr>
              <w:pStyle w:val="normal0"/>
              <w:numPr>
                <w:ilvl w:val="0"/>
                <w:numId w:val="1"/>
              </w:numPr>
              <w:spacing w:before="40" w:after="40"/>
              <w:ind w:hanging="180"/>
            </w:pPr>
            <w:r>
              <w:t>Use Euler’s Method to solve an initial value differential value at a given point.</w:t>
            </w:r>
          </w:p>
        </w:tc>
      </w:tr>
    </w:tbl>
    <w:p w:rsidR="008A653C" w:rsidRDefault="008A653C">
      <w:pPr>
        <w:pStyle w:val="normal0"/>
      </w:pPr>
    </w:p>
    <w:p w:rsidR="008A653C" w:rsidRDefault="008A653C">
      <w:pPr>
        <w:pStyle w:val="normal0"/>
      </w:pPr>
    </w:p>
    <w:p w:rsidR="009046F6" w:rsidRDefault="009046F6">
      <w:pPr>
        <w:pStyle w:val="normal0"/>
      </w:pPr>
    </w:p>
    <w:tbl>
      <w:tblPr>
        <w:tblStyle w:val="af2"/>
        <w:tblW w:w="86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60"/>
        <w:gridCol w:w="160"/>
        <w:gridCol w:w="4320"/>
      </w:tblGrid>
      <w:tr w:rsidR="008A653C">
        <w:tc>
          <w:tcPr>
            <w:tcW w:w="8640" w:type="dxa"/>
            <w:gridSpan w:val="3"/>
            <w:shd w:val="clear" w:color="auto" w:fill="365F91"/>
          </w:tcPr>
          <w:p w:rsidR="008A653C" w:rsidRDefault="008A653C">
            <w:pPr>
              <w:pStyle w:val="normal0"/>
              <w:jc w:val="center"/>
            </w:pPr>
          </w:p>
          <w:p w:rsidR="008A653C" w:rsidRDefault="00990380">
            <w:pPr>
              <w:pStyle w:val="normal0"/>
              <w:jc w:val="center"/>
            </w:pPr>
            <w:r>
              <w:rPr>
                <w:rFonts w:ascii="Cambria" w:eastAsia="Cambria" w:hAnsi="Cambria" w:cs="Cambria"/>
                <w:b/>
                <w:color w:val="FFFFFF"/>
              </w:rPr>
              <w:t>OCEAN COUNTY MATHEMATICS CURRICULUM</w:t>
            </w:r>
          </w:p>
          <w:p w:rsidR="008A653C" w:rsidRDefault="00990380">
            <w:pPr>
              <w:pStyle w:val="normal0"/>
              <w:jc w:val="center"/>
            </w:pPr>
            <w:r>
              <w:rPr>
                <w:rFonts w:ascii="Cambria" w:eastAsia="Cambria" w:hAnsi="Cambria" w:cs="Cambria"/>
                <w:b/>
                <w:color w:val="FFFFFF"/>
              </w:rPr>
              <w:t>Evidence of Learning</w:t>
            </w:r>
          </w:p>
        </w:tc>
      </w:tr>
      <w:tr w:rsidR="008A653C">
        <w:trPr>
          <w:trHeight w:val="60"/>
        </w:trPr>
        <w:tc>
          <w:tcPr>
            <w:tcW w:w="8640" w:type="dxa"/>
            <w:gridSpan w:val="3"/>
            <w:tcBorders>
              <w:top w:val="single" w:sz="4" w:space="0" w:color="000000"/>
              <w:bottom w:val="nil"/>
            </w:tcBorders>
            <w:shd w:val="clear" w:color="auto" w:fill="FFFFB9"/>
          </w:tcPr>
          <w:p w:rsidR="008A653C" w:rsidRDefault="00990380">
            <w:pPr>
              <w:pStyle w:val="normal0"/>
              <w:spacing w:before="40" w:after="40"/>
            </w:pPr>
            <w:r>
              <w:rPr>
                <w:rFonts w:ascii="Cambria" w:eastAsia="Cambria" w:hAnsi="Cambria" w:cs="Cambria"/>
                <w:b/>
              </w:rPr>
              <w:t>Formative Assessments</w:t>
            </w:r>
          </w:p>
        </w:tc>
      </w:tr>
      <w:tr w:rsidR="008A653C">
        <w:tc>
          <w:tcPr>
            <w:tcW w:w="4160" w:type="dxa"/>
            <w:tcBorders>
              <w:top w:val="nil"/>
              <w:right w:val="nil"/>
            </w:tcBorders>
            <w:shd w:val="clear" w:color="auto" w:fill="FFFFB9"/>
          </w:tcPr>
          <w:p w:rsidR="008A653C" w:rsidRDefault="00990380">
            <w:pPr>
              <w:pStyle w:val="normal0"/>
              <w:numPr>
                <w:ilvl w:val="0"/>
                <w:numId w:val="31"/>
              </w:numPr>
              <w:spacing w:before="40" w:after="40"/>
              <w:ind w:left="259" w:hanging="187"/>
              <w:contextualSpacing/>
              <w:rPr>
                <w:sz w:val="22"/>
                <w:szCs w:val="22"/>
              </w:rPr>
            </w:pPr>
            <w:r>
              <w:rPr>
                <w:rFonts w:ascii="Cambria" w:eastAsia="Cambria" w:hAnsi="Cambria" w:cs="Cambria"/>
                <w:sz w:val="22"/>
                <w:szCs w:val="22"/>
              </w:rPr>
              <w:t>Observation</w:t>
            </w:r>
          </w:p>
          <w:p w:rsidR="008A653C" w:rsidRDefault="00990380">
            <w:pPr>
              <w:pStyle w:val="normal0"/>
              <w:numPr>
                <w:ilvl w:val="0"/>
                <w:numId w:val="31"/>
              </w:numPr>
              <w:spacing w:before="40" w:after="40"/>
              <w:ind w:left="259" w:hanging="187"/>
              <w:contextualSpacing/>
              <w:rPr>
                <w:sz w:val="22"/>
                <w:szCs w:val="22"/>
              </w:rPr>
            </w:pPr>
            <w:r>
              <w:rPr>
                <w:rFonts w:ascii="Cambria" w:eastAsia="Cambria" w:hAnsi="Cambria" w:cs="Cambria"/>
                <w:sz w:val="22"/>
                <w:szCs w:val="22"/>
              </w:rPr>
              <w:t>Homework</w:t>
            </w:r>
          </w:p>
          <w:p w:rsidR="008A653C" w:rsidRDefault="00990380">
            <w:pPr>
              <w:pStyle w:val="normal0"/>
              <w:numPr>
                <w:ilvl w:val="0"/>
                <w:numId w:val="31"/>
              </w:numPr>
              <w:spacing w:before="40" w:after="40"/>
              <w:ind w:left="259" w:hanging="187"/>
              <w:contextualSpacing/>
              <w:rPr>
                <w:sz w:val="22"/>
                <w:szCs w:val="22"/>
              </w:rPr>
            </w:pPr>
            <w:r>
              <w:rPr>
                <w:rFonts w:ascii="Cambria" w:eastAsia="Cambria" w:hAnsi="Cambria" w:cs="Cambria"/>
                <w:sz w:val="22"/>
                <w:szCs w:val="22"/>
              </w:rPr>
              <w:t>Class participation</w:t>
            </w:r>
          </w:p>
          <w:p w:rsidR="008A653C" w:rsidRDefault="00990380">
            <w:pPr>
              <w:pStyle w:val="normal0"/>
              <w:numPr>
                <w:ilvl w:val="0"/>
                <w:numId w:val="31"/>
              </w:numPr>
              <w:spacing w:before="40" w:after="40"/>
              <w:ind w:left="259" w:hanging="187"/>
              <w:contextualSpacing/>
              <w:rPr>
                <w:sz w:val="22"/>
                <w:szCs w:val="22"/>
              </w:rPr>
            </w:pPr>
            <w:r>
              <w:rPr>
                <w:rFonts w:ascii="Cambria" w:eastAsia="Cambria" w:hAnsi="Cambria" w:cs="Cambria"/>
                <w:sz w:val="22"/>
                <w:szCs w:val="22"/>
              </w:rPr>
              <w:t>Whiteboards/communicators</w:t>
            </w:r>
          </w:p>
          <w:p w:rsidR="008A653C" w:rsidRDefault="00990380">
            <w:pPr>
              <w:pStyle w:val="normal0"/>
              <w:numPr>
                <w:ilvl w:val="0"/>
                <w:numId w:val="31"/>
              </w:numPr>
              <w:spacing w:before="40" w:after="40"/>
              <w:ind w:left="259" w:hanging="187"/>
              <w:contextualSpacing/>
              <w:rPr>
                <w:sz w:val="22"/>
                <w:szCs w:val="22"/>
              </w:rPr>
            </w:pPr>
            <w:r>
              <w:rPr>
                <w:rFonts w:ascii="Cambria" w:eastAsia="Cambria" w:hAnsi="Cambria" w:cs="Cambria"/>
                <w:sz w:val="22"/>
                <w:szCs w:val="22"/>
              </w:rPr>
              <w:t>Think-Pair-Share</w:t>
            </w:r>
          </w:p>
        </w:tc>
        <w:tc>
          <w:tcPr>
            <w:tcW w:w="4480" w:type="dxa"/>
            <w:gridSpan w:val="2"/>
            <w:tcBorders>
              <w:top w:val="nil"/>
              <w:left w:val="nil"/>
            </w:tcBorders>
            <w:shd w:val="clear" w:color="auto" w:fill="FFFFB9"/>
          </w:tcPr>
          <w:p w:rsidR="008A653C" w:rsidRDefault="00990380">
            <w:pPr>
              <w:pStyle w:val="normal0"/>
              <w:numPr>
                <w:ilvl w:val="0"/>
                <w:numId w:val="31"/>
              </w:numPr>
              <w:spacing w:before="40" w:after="40"/>
              <w:ind w:left="259" w:hanging="187"/>
              <w:contextualSpacing/>
              <w:rPr>
                <w:sz w:val="22"/>
                <w:szCs w:val="22"/>
              </w:rPr>
            </w:pPr>
            <w:r>
              <w:rPr>
                <w:rFonts w:ascii="Cambria" w:eastAsia="Cambria" w:hAnsi="Cambria" w:cs="Cambria"/>
                <w:sz w:val="22"/>
                <w:szCs w:val="22"/>
              </w:rPr>
              <w:t>DO-NOW</w:t>
            </w:r>
          </w:p>
          <w:p w:rsidR="008A653C" w:rsidRDefault="00990380">
            <w:pPr>
              <w:pStyle w:val="normal0"/>
              <w:numPr>
                <w:ilvl w:val="0"/>
                <w:numId w:val="31"/>
              </w:numPr>
              <w:spacing w:before="40" w:after="40"/>
              <w:ind w:left="259" w:hanging="187"/>
              <w:contextualSpacing/>
              <w:rPr>
                <w:sz w:val="22"/>
                <w:szCs w:val="22"/>
              </w:rPr>
            </w:pPr>
            <w:r>
              <w:rPr>
                <w:rFonts w:ascii="Cambria" w:eastAsia="Cambria" w:hAnsi="Cambria" w:cs="Cambria"/>
                <w:sz w:val="22"/>
                <w:szCs w:val="22"/>
              </w:rPr>
              <w:t>Notebook</w:t>
            </w:r>
          </w:p>
          <w:p w:rsidR="008A653C" w:rsidRDefault="00990380">
            <w:pPr>
              <w:pStyle w:val="normal0"/>
              <w:numPr>
                <w:ilvl w:val="0"/>
                <w:numId w:val="31"/>
              </w:numPr>
              <w:spacing w:before="40" w:after="40"/>
              <w:ind w:left="259" w:hanging="187"/>
              <w:contextualSpacing/>
              <w:rPr>
                <w:sz w:val="22"/>
                <w:szCs w:val="22"/>
              </w:rPr>
            </w:pPr>
            <w:r>
              <w:rPr>
                <w:rFonts w:ascii="Cambria" w:eastAsia="Cambria" w:hAnsi="Cambria" w:cs="Cambria"/>
                <w:sz w:val="22"/>
                <w:szCs w:val="22"/>
              </w:rPr>
              <w:t>Writing prompts</w:t>
            </w:r>
          </w:p>
          <w:p w:rsidR="008A653C" w:rsidRDefault="00990380">
            <w:pPr>
              <w:pStyle w:val="normal0"/>
              <w:numPr>
                <w:ilvl w:val="0"/>
                <w:numId w:val="31"/>
              </w:numPr>
              <w:spacing w:before="40" w:after="40"/>
              <w:ind w:left="259" w:hanging="187"/>
              <w:contextualSpacing/>
              <w:rPr>
                <w:sz w:val="22"/>
                <w:szCs w:val="22"/>
              </w:rPr>
            </w:pPr>
            <w:r>
              <w:rPr>
                <w:rFonts w:ascii="Cambria" w:eastAsia="Cambria" w:hAnsi="Cambria" w:cs="Cambria"/>
                <w:sz w:val="22"/>
                <w:szCs w:val="22"/>
              </w:rPr>
              <w:t>Exit passes</w:t>
            </w:r>
          </w:p>
          <w:p w:rsidR="008A653C" w:rsidRDefault="00990380">
            <w:pPr>
              <w:pStyle w:val="normal0"/>
              <w:numPr>
                <w:ilvl w:val="0"/>
                <w:numId w:val="31"/>
              </w:numPr>
              <w:spacing w:before="40" w:after="40"/>
              <w:ind w:left="259" w:hanging="187"/>
              <w:contextualSpacing/>
              <w:rPr>
                <w:sz w:val="22"/>
                <w:szCs w:val="22"/>
              </w:rPr>
            </w:pPr>
            <w:r>
              <w:rPr>
                <w:rFonts w:ascii="Cambria" w:eastAsia="Cambria" w:hAnsi="Cambria" w:cs="Cambria"/>
                <w:sz w:val="22"/>
                <w:szCs w:val="22"/>
              </w:rPr>
              <w:t xml:space="preserve">Self-assessment </w:t>
            </w:r>
          </w:p>
          <w:p w:rsidR="008A653C" w:rsidRDefault="008A653C">
            <w:pPr>
              <w:pStyle w:val="normal0"/>
              <w:spacing w:before="40" w:after="40"/>
            </w:pPr>
          </w:p>
        </w:tc>
      </w:tr>
      <w:tr w:rsidR="009046F6" w:rsidTr="00E566BF">
        <w:tc>
          <w:tcPr>
            <w:tcW w:w="4320" w:type="dxa"/>
            <w:gridSpan w:val="2"/>
            <w:tcBorders>
              <w:bottom w:val="single" w:sz="4" w:space="0" w:color="000000"/>
            </w:tcBorders>
            <w:shd w:val="clear" w:color="auto" w:fill="FFFFB9"/>
          </w:tcPr>
          <w:p w:rsidR="009046F6" w:rsidRDefault="009046F6">
            <w:pPr>
              <w:pStyle w:val="normal0"/>
              <w:spacing w:before="40" w:after="40"/>
            </w:pPr>
            <w:r>
              <w:rPr>
                <w:rFonts w:ascii="Cambria" w:eastAsia="Cambria" w:hAnsi="Cambria" w:cs="Cambria"/>
                <w:b/>
              </w:rPr>
              <w:t>Summative Assessments</w:t>
            </w:r>
          </w:p>
          <w:p w:rsidR="009046F6" w:rsidRDefault="009046F6">
            <w:pPr>
              <w:pStyle w:val="normal0"/>
              <w:numPr>
                <w:ilvl w:val="0"/>
                <w:numId w:val="31"/>
              </w:numPr>
              <w:spacing w:line="276" w:lineRule="auto"/>
              <w:contextualSpacing/>
              <w:rPr>
                <w:sz w:val="22"/>
                <w:szCs w:val="22"/>
              </w:rPr>
            </w:pPr>
            <w:r>
              <w:rPr>
                <w:rFonts w:ascii="Cambria" w:eastAsia="Cambria" w:hAnsi="Cambria" w:cs="Cambria"/>
                <w:sz w:val="22"/>
                <w:szCs w:val="22"/>
              </w:rPr>
              <w:t>Chapter/Unit Test</w:t>
            </w:r>
          </w:p>
          <w:p w:rsidR="009046F6" w:rsidRDefault="009046F6">
            <w:pPr>
              <w:pStyle w:val="normal0"/>
              <w:numPr>
                <w:ilvl w:val="0"/>
                <w:numId w:val="31"/>
              </w:numPr>
              <w:spacing w:line="276" w:lineRule="auto"/>
              <w:contextualSpacing/>
              <w:rPr>
                <w:sz w:val="22"/>
                <w:szCs w:val="22"/>
              </w:rPr>
            </w:pPr>
            <w:r>
              <w:rPr>
                <w:rFonts w:ascii="Cambria" w:eastAsia="Cambria" w:hAnsi="Cambria" w:cs="Cambria"/>
                <w:sz w:val="22"/>
                <w:szCs w:val="22"/>
              </w:rPr>
              <w:t>Quizzes</w:t>
            </w:r>
          </w:p>
        </w:tc>
        <w:tc>
          <w:tcPr>
            <w:tcW w:w="4320" w:type="dxa"/>
            <w:tcBorders>
              <w:bottom w:val="single" w:sz="4" w:space="0" w:color="000000"/>
            </w:tcBorders>
            <w:shd w:val="clear" w:color="auto" w:fill="FFFFB9"/>
          </w:tcPr>
          <w:p w:rsidR="009046F6" w:rsidRDefault="009046F6">
            <w:pPr>
              <w:pStyle w:val="normal0"/>
              <w:numPr>
                <w:ilvl w:val="0"/>
                <w:numId w:val="31"/>
              </w:numPr>
              <w:spacing w:line="276" w:lineRule="auto"/>
              <w:contextualSpacing/>
              <w:rPr>
                <w:sz w:val="22"/>
                <w:szCs w:val="22"/>
              </w:rPr>
            </w:pPr>
            <w:r>
              <w:rPr>
                <w:rFonts w:ascii="Cambria" w:eastAsia="Cambria" w:hAnsi="Cambria" w:cs="Cambria"/>
                <w:sz w:val="22"/>
                <w:szCs w:val="22"/>
              </w:rPr>
              <w:t>Presentations</w:t>
            </w:r>
          </w:p>
          <w:p w:rsidR="009046F6" w:rsidRDefault="009046F6">
            <w:pPr>
              <w:pStyle w:val="normal0"/>
              <w:numPr>
                <w:ilvl w:val="0"/>
                <w:numId w:val="31"/>
              </w:numPr>
              <w:spacing w:line="276" w:lineRule="auto"/>
              <w:contextualSpacing/>
              <w:rPr>
                <w:sz w:val="22"/>
                <w:szCs w:val="22"/>
              </w:rPr>
            </w:pPr>
            <w:r>
              <w:rPr>
                <w:rFonts w:ascii="Cambria" w:eastAsia="Cambria" w:hAnsi="Cambria" w:cs="Cambria"/>
                <w:sz w:val="22"/>
                <w:szCs w:val="22"/>
              </w:rPr>
              <w:t>Unit Projects</w:t>
            </w:r>
          </w:p>
          <w:p w:rsidR="009046F6" w:rsidRDefault="009046F6">
            <w:pPr>
              <w:pStyle w:val="normal0"/>
              <w:numPr>
                <w:ilvl w:val="0"/>
                <w:numId w:val="31"/>
              </w:numPr>
              <w:spacing w:before="40" w:after="40"/>
              <w:contextualSpacing/>
            </w:pPr>
            <w:r>
              <w:rPr>
                <w:rFonts w:ascii="Cambria" w:eastAsia="Cambria" w:hAnsi="Cambria" w:cs="Cambria"/>
                <w:sz w:val="22"/>
                <w:szCs w:val="22"/>
              </w:rPr>
              <w:t>Mid-Term and Final Exams</w:t>
            </w:r>
          </w:p>
        </w:tc>
      </w:tr>
      <w:tr w:rsidR="008A653C">
        <w:tc>
          <w:tcPr>
            <w:tcW w:w="8640" w:type="dxa"/>
            <w:gridSpan w:val="3"/>
            <w:tcBorders>
              <w:top w:val="single" w:sz="4" w:space="0" w:color="000000"/>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t>Modifications (ELLs, Special Education, Gifted and Talented)</w:t>
            </w:r>
          </w:p>
          <w:p w:rsidR="008A653C" w:rsidRDefault="00990380">
            <w:pPr>
              <w:pStyle w:val="normal0"/>
              <w:numPr>
                <w:ilvl w:val="0"/>
                <w:numId w:val="35"/>
              </w:numPr>
              <w:spacing w:before="40" w:after="40"/>
              <w:contextualSpacing/>
              <w:rPr>
                <w:b/>
                <w:sz w:val="22"/>
                <w:szCs w:val="22"/>
              </w:rPr>
            </w:pPr>
            <w:r>
              <w:rPr>
                <w:rFonts w:ascii="Cambria" w:eastAsia="Cambria" w:hAnsi="Cambria" w:cs="Cambria"/>
                <w:sz w:val="22"/>
                <w:szCs w:val="22"/>
              </w:rPr>
              <w:t>Teacher tutoring</w:t>
            </w:r>
          </w:p>
          <w:p w:rsidR="008A653C" w:rsidRDefault="00990380">
            <w:pPr>
              <w:pStyle w:val="normal0"/>
              <w:numPr>
                <w:ilvl w:val="0"/>
                <w:numId w:val="35"/>
              </w:numPr>
              <w:spacing w:before="40" w:after="40"/>
              <w:contextualSpacing/>
              <w:rPr>
                <w:b/>
                <w:sz w:val="22"/>
                <w:szCs w:val="22"/>
              </w:rPr>
            </w:pPr>
            <w:r>
              <w:rPr>
                <w:rFonts w:ascii="Cambria" w:eastAsia="Cambria" w:hAnsi="Cambria" w:cs="Cambria"/>
                <w:sz w:val="22"/>
                <w:szCs w:val="22"/>
              </w:rPr>
              <w:t>Peer tutoring</w:t>
            </w:r>
          </w:p>
          <w:p w:rsidR="008A653C" w:rsidRDefault="00990380">
            <w:pPr>
              <w:pStyle w:val="normal0"/>
              <w:numPr>
                <w:ilvl w:val="0"/>
                <w:numId w:val="35"/>
              </w:numPr>
              <w:spacing w:before="40" w:after="40"/>
              <w:contextualSpacing/>
              <w:rPr>
                <w:b/>
                <w:sz w:val="22"/>
                <w:szCs w:val="22"/>
              </w:rPr>
            </w:pPr>
            <w:r>
              <w:rPr>
                <w:rFonts w:ascii="Cambria" w:eastAsia="Cambria" w:hAnsi="Cambria" w:cs="Cambria"/>
                <w:sz w:val="22"/>
                <w:szCs w:val="22"/>
              </w:rPr>
              <w:t>Cooperative learning groups</w:t>
            </w:r>
          </w:p>
          <w:p w:rsidR="008A653C" w:rsidRDefault="00990380">
            <w:pPr>
              <w:pStyle w:val="normal0"/>
              <w:numPr>
                <w:ilvl w:val="0"/>
                <w:numId w:val="35"/>
              </w:numPr>
              <w:spacing w:before="40" w:after="40"/>
              <w:contextualSpacing/>
              <w:rPr>
                <w:b/>
                <w:sz w:val="22"/>
                <w:szCs w:val="22"/>
              </w:rPr>
            </w:pPr>
            <w:r>
              <w:rPr>
                <w:rFonts w:ascii="Cambria" w:eastAsia="Cambria" w:hAnsi="Cambria" w:cs="Cambria"/>
                <w:sz w:val="22"/>
                <w:szCs w:val="22"/>
              </w:rPr>
              <w:t xml:space="preserve">Modified assignments </w:t>
            </w:r>
          </w:p>
          <w:p w:rsidR="008A653C" w:rsidRDefault="00990380">
            <w:pPr>
              <w:pStyle w:val="normal0"/>
              <w:numPr>
                <w:ilvl w:val="0"/>
                <w:numId w:val="35"/>
              </w:numPr>
              <w:spacing w:before="40" w:after="40"/>
              <w:contextualSpacing/>
              <w:rPr>
                <w:b/>
                <w:sz w:val="22"/>
                <w:szCs w:val="22"/>
              </w:rPr>
            </w:pPr>
            <w:r>
              <w:rPr>
                <w:rFonts w:ascii="Cambria" w:eastAsia="Cambria" w:hAnsi="Cambria" w:cs="Cambria"/>
                <w:sz w:val="22"/>
                <w:szCs w:val="22"/>
              </w:rPr>
              <w:t xml:space="preserve">Alternative assessments </w:t>
            </w:r>
          </w:p>
          <w:p w:rsidR="008A653C" w:rsidRDefault="00990380">
            <w:pPr>
              <w:pStyle w:val="normal0"/>
              <w:numPr>
                <w:ilvl w:val="0"/>
                <w:numId w:val="35"/>
              </w:numPr>
              <w:spacing w:before="40" w:after="40"/>
              <w:contextualSpacing/>
              <w:rPr>
                <w:b/>
                <w:sz w:val="22"/>
                <w:szCs w:val="22"/>
              </w:rPr>
            </w:pPr>
            <w:r>
              <w:rPr>
                <w:rFonts w:ascii="Cambria" w:eastAsia="Cambria" w:hAnsi="Cambria" w:cs="Cambria"/>
                <w:sz w:val="22"/>
                <w:szCs w:val="22"/>
              </w:rPr>
              <w:t>Group investigation</w:t>
            </w:r>
          </w:p>
          <w:p w:rsidR="008A653C" w:rsidRDefault="00990380">
            <w:pPr>
              <w:pStyle w:val="normal0"/>
              <w:numPr>
                <w:ilvl w:val="0"/>
                <w:numId w:val="35"/>
              </w:numPr>
              <w:spacing w:before="40" w:after="40"/>
              <w:contextualSpacing/>
              <w:rPr>
                <w:b/>
                <w:sz w:val="22"/>
                <w:szCs w:val="22"/>
              </w:rPr>
            </w:pPr>
            <w:r>
              <w:rPr>
                <w:rFonts w:ascii="Cambria" w:eastAsia="Cambria" w:hAnsi="Cambria" w:cs="Cambria"/>
                <w:sz w:val="22"/>
                <w:szCs w:val="22"/>
              </w:rPr>
              <w:t>Differentiated instruction</w:t>
            </w:r>
          </w:p>
          <w:p w:rsidR="008A653C" w:rsidRDefault="00990380">
            <w:pPr>
              <w:pStyle w:val="normal0"/>
              <w:numPr>
                <w:ilvl w:val="0"/>
                <w:numId w:val="35"/>
              </w:numPr>
              <w:spacing w:before="40" w:after="40"/>
              <w:contextualSpacing/>
              <w:rPr>
                <w:b/>
                <w:sz w:val="22"/>
                <w:szCs w:val="22"/>
              </w:rPr>
            </w:pPr>
            <w:r>
              <w:rPr>
                <w:rFonts w:ascii="Cambria" w:eastAsia="Cambria" w:hAnsi="Cambria" w:cs="Cambria"/>
                <w:sz w:val="22"/>
                <w:szCs w:val="22"/>
              </w:rPr>
              <w:t>Native language texts and native language to English dictionary</w:t>
            </w:r>
          </w:p>
          <w:p w:rsidR="008A653C" w:rsidRDefault="00990380">
            <w:pPr>
              <w:pStyle w:val="normal0"/>
              <w:numPr>
                <w:ilvl w:val="0"/>
                <w:numId w:val="35"/>
              </w:numPr>
              <w:spacing w:before="40" w:after="40"/>
              <w:contextualSpacing/>
              <w:rPr>
                <w:b/>
              </w:rPr>
            </w:pPr>
            <w:r>
              <w:rPr>
                <w:rFonts w:ascii="Cambria" w:eastAsia="Cambria" w:hAnsi="Cambria" w:cs="Cambria"/>
                <w:b/>
              </w:rPr>
              <w:t xml:space="preserve">   Follow all IEP modifications/504 plan</w:t>
            </w:r>
          </w:p>
          <w:p w:rsidR="008A653C" w:rsidRDefault="008A653C">
            <w:pPr>
              <w:pStyle w:val="normal0"/>
              <w:spacing w:before="40" w:after="40"/>
            </w:pPr>
          </w:p>
        </w:tc>
      </w:tr>
      <w:tr w:rsidR="008A653C">
        <w:tc>
          <w:tcPr>
            <w:tcW w:w="8640" w:type="dxa"/>
            <w:gridSpan w:val="3"/>
            <w:tcBorders>
              <w:top w:val="single" w:sz="4" w:space="0" w:color="000000"/>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t>Curriculum development Resources/Instructional Materials/Equipment Needed Teacher Resources:</w:t>
            </w:r>
          </w:p>
          <w:p w:rsidR="008A653C" w:rsidRDefault="00990380">
            <w:pPr>
              <w:pStyle w:val="normal0"/>
              <w:spacing w:before="40" w:after="40"/>
            </w:pPr>
            <w:r>
              <w:rPr>
                <w:rFonts w:ascii="Cambria" w:eastAsia="Cambria" w:hAnsi="Cambria" w:cs="Cambria"/>
              </w:rPr>
              <w:t xml:space="preserve">For further clarification refer to NJ Class Standard Introductions at </w:t>
            </w:r>
            <w:hyperlink r:id="rId105">
              <w:r>
                <w:rPr>
                  <w:rFonts w:ascii="Cambria" w:eastAsia="Cambria" w:hAnsi="Cambria" w:cs="Cambria"/>
                  <w:b/>
                  <w:color w:val="0000FF"/>
                  <w:u w:val="single"/>
                </w:rPr>
                <w:t>www.njcccs.org</w:t>
              </w:r>
            </w:hyperlink>
            <w:r>
              <w:rPr>
                <w:rFonts w:ascii="Cambria" w:eastAsia="Cambria" w:hAnsi="Cambria" w:cs="Cambria"/>
              </w:rPr>
              <w:t>.</w:t>
            </w:r>
          </w:p>
          <w:p w:rsidR="008A653C" w:rsidRDefault="00990380">
            <w:pPr>
              <w:pStyle w:val="normal0"/>
              <w:numPr>
                <w:ilvl w:val="0"/>
                <w:numId w:val="26"/>
              </w:numPr>
              <w:spacing w:before="40" w:after="40"/>
              <w:contextualSpacing/>
            </w:pPr>
            <w:r>
              <w:rPr>
                <w:rFonts w:ascii="Cambria" w:eastAsia="Cambria" w:hAnsi="Cambria" w:cs="Cambria"/>
              </w:rPr>
              <w:t>Graphing Calculator</w:t>
            </w:r>
          </w:p>
          <w:p w:rsidR="008A653C" w:rsidRDefault="00990380">
            <w:pPr>
              <w:pStyle w:val="normal0"/>
              <w:numPr>
                <w:ilvl w:val="0"/>
                <w:numId w:val="26"/>
              </w:numPr>
              <w:spacing w:before="40" w:after="40"/>
              <w:contextualSpacing/>
            </w:pPr>
            <w:r>
              <w:rPr>
                <w:rFonts w:ascii="Cambria" w:eastAsia="Cambria" w:hAnsi="Cambria" w:cs="Cambria"/>
              </w:rPr>
              <w:t>Microsoft Excel/PowerPoint</w:t>
            </w:r>
          </w:p>
          <w:p w:rsidR="008A653C" w:rsidRDefault="00990380">
            <w:pPr>
              <w:pStyle w:val="normal0"/>
              <w:numPr>
                <w:ilvl w:val="0"/>
                <w:numId w:val="26"/>
              </w:numPr>
              <w:spacing w:before="40" w:after="40"/>
              <w:contextualSpacing/>
            </w:pPr>
            <w:r>
              <w:rPr>
                <w:rFonts w:ascii="Cambria" w:eastAsia="Cambria" w:hAnsi="Cambria" w:cs="Cambria"/>
              </w:rPr>
              <w:t>Teacher-made tests, worksheets, warm-ups, and quizzes</w:t>
            </w:r>
          </w:p>
          <w:p w:rsidR="008A653C" w:rsidRDefault="00990380">
            <w:pPr>
              <w:pStyle w:val="normal0"/>
              <w:numPr>
                <w:ilvl w:val="0"/>
                <w:numId w:val="26"/>
              </w:numPr>
              <w:spacing w:before="40" w:after="40"/>
              <w:contextualSpacing/>
              <w:rPr>
                <w:b/>
              </w:rPr>
            </w:pPr>
            <w:r>
              <w:rPr>
                <w:rFonts w:ascii="Cambria" w:eastAsia="Cambria" w:hAnsi="Cambria" w:cs="Cambria"/>
              </w:rPr>
              <w:t>Computer software to support unit</w:t>
            </w:r>
          </w:p>
          <w:p w:rsidR="008A653C" w:rsidRDefault="00990380">
            <w:pPr>
              <w:pStyle w:val="normal0"/>
              <w:numPr>
                <w:ilvl w:val="0"/>
                <w:numId w:val="26"/>
              </w:numPr>
              <w:spacing w:before="40" w:after="40"/>
              <w:contextualSpacing/>
              <w:rPr>
                <w:b/>
              </w:rPr>
            </w:pPr>
            <w:r>
              <w:rPr>
                <w:rFonts w:ascii="Cambria" w:eastAsia="Cambria" w:hAnsi="Cambria" w:cs="Cambria"/>
              </w:rPr>
              <w:t>Smart board</w:t>
            </w:r>
          </w:p>
          <w:p w:rsidR="008A653C" w:rsidRDefault="00990380">
            <w:pPr>
              <w:pStyle w:val="normal0"/>
              <w:numPr>
                <w:ilvl w:val="0"/>
                <w:numId w:val="26"/>
              </w:numPr>
              <w:spacing w:before="40" w:after="40"/>
              <w:contextualSpacing/>
              <w:rPr>
                <w:b/>
              </w:rPr>
            </w:pPr>
            <w:r>
              <w:rPr>
                <w:rFonts w:ascii="Cambria" w:eastAsia="Cambria" w:hAnsi="Cambria" w:cs="Cambria"/>
              </w:rPr>
              <w:t>Document camera</w:t>
            </w:r>
          </w:p>
          <w:p w:rsidR="008A653C" w:rsidRDefault="00E43886">
            <w:pPr>
              <w:pStyle w:val="normal0"/>
              <w:numPr>
                <w:ilvl w:val="0"/>
                <w:numId w:val="26"/>
              </w:numPr>
              <w:spacing w:before="40" w:after="40"/>
              <w:contextualSpacing/>
              <w:rPr>
                <w:b/>
              </w:rPr>
            </w:pPr>
            <w:hyperlink r:id="rId106">
              <w:r w:rsidR="00990380">
                <w:rPr>
                  <w:rFonts w:ascii="Cambria" w:eastAsia="Cambria" w:hAnsi="Cambria" w:cs="Cambria"/>
                  <w:color w:val="0000FF"/>
                  <w:u w:val="single"/>
                </w:rPr>
                <w:t>www.ixl.com</w:t>
              </w:r>
            </w:hyperlink>
            <w:hyperlink r:id="rId107"/>
          </w:p>
          <w:p w:rsidR="008A653C" w:rsidRDefault="00E43886">
            <w:pPr>
              <w:pStyle w:val="normal0"/>
              <w:numPr>
                <w:ilvl w:val="0"/>
                <w:numId w:val="26"/>
              </w:numPr>
              <w:spacing w:before="40" w:after="40"/>
              <w:contextualSpacing/>
              <w:rPr>
                <w:b/>
              </w:rPr>
            </w:pPr>
            <w:hyperlink r:id="rId108">
              <w:r w:rsidR="00990380">
                <w:rPr>
                  <w:rFonts w:ascii="Cambria" w:eastAsia="Cambria" w:hAnsi="Cambria" w:cs="Cambria"/>
                  <w:color w:val="0000FF"/>
                  <w:u w:val="single"/>
                </w:rPr>
                <w:t>www.purplemath.com</w:t>
              </w:r>
            </w:hyperlink>
            <w:r w:rsidR="00990380">
              <w:rPr>
                <w:rFonts w:ascii="Cambria" w:eastAsia="Cambria" w:hAnsi="Cambria" w:cs="Cambria"/>
              </w:rPr>
              <w:t xml:space="preserve"> </w:t>
            </w:r>
          </w:p>
          <w:p w:rsidR="008A653C" w:rsidRDefault="00E43886">
            <w:pPr>
              <w:pStyle w:val="normal0"/>
              <w:numPr>
                <w:ilvl w:val="0"/>
                <w:numId w:val="26"/>
              </w:numPr>
              <w:spacing w:before="40" w:after="40"/>
              <w:contextualSpacing/>
              <w:rPr>
                <w:b/>
              </w:rPr>
            </w:pPr>
            <w:hyperlink r:id="rId109">
              <w:r w:rsidR="00990380">
                <w:rPr>
                  <w:rFonts w:ascii="Cambria" w:eastAsia="Cambria" w:hAnsi="Cambria" w:cs="Cambria"/>
                  <w:color w:val="0000FF"/>
                  <w:u w:val="single"/>
                </w:rPr>
                <w:t>www.Kutasoftware.com</w:t>
              </w:r>
            </w:hyperlink>
            <w:hyperlink r:id="rId110"/>
          </w:p>
          <w:p w:rsidR="008A653C" w:rsidRDefault="00E43886">
            <w:pPr>
              <w:pStyle w:val="normal0"/>
              <w:numPr>
                <w:ilvl w:val="0"/>
                <w:numId w:val="26"/>
              </w:numPr>
              <w:spacing w:before="40" w:after="40"/>
              <w:contextualSpacing/>
              <w:rPr>
                <w:b/>
              </w:rPr>
            </w:pPr>
            <w:hyperlink r:id="rId111">
              <w:r w:rsidR="00990380">
                <w:rPr>
                  <w:rFonts w:ascii="Cambria" w:eastAsia="Cambria" w:hAnsi="Cambria" w:cs="Cambria"/>
                  <w:color w:val="0000FF"/>
                  <w:u w:val="single"/>
                </w:rPr>
                <w:t>www.Khanacademy.com</w:t>
              </w:r>
            </w:hyperlink>
            <w:hyperlink r:id="rId112"/>
          </w:p>
          <w:p w:rsidR="008A653C" w:rsidRDefault="00E43886">
            <w:pPr>
              <w:pStyle w:val="normal0"/>
              <w:numPr>
                <w:ilvl w:val="0"/>
                <w:numId w:val="26"/>
              </w:numPr>
              <w:spacing w:before="40" w:after="40"/>
              <w:contextualSpacing/>
              <w:rPr>
                <w:b/>
              </w:rPr>
            </w:pPr>
            <w:hyperlink r:id="rId113">
              <w:r w:rsidR="00990380">
                <w:rPr>
                  <w:rFonts w:ascii="Cambria" w:eastAsia="Cambria" w:hAnsi="Cambria" w:cs="Cambria"/>
                  <w:color w:val="0000FF"/>
                  <w:u w:val="single"/>
                </w:rPr>
                <w:t>www.brightstorm.com</w:t>
              </w:r>
            </w:hyperlink>
            <w:hyperlink r:id="rId114"/>
          </w:p>
          <w:p w:rsidR="008A653C" w:rsidRDefault="00E43886">
            <w:pPr>
              <w:pStyle w:val="normal0"/>
              <w:numPr>
                <w:ilvl w:val="0"/>
                <w:numId w:val="26"/>
              </w:numPr>
              <w:spacing w:before="40" w:after="40"/>
              <w:contextualSpacing/>
              <w:rPr>
                <w:b/>
              </w:rPr>
            </w:pPr>
            <w:hyperlink r:id="rId115">
              <w:r w:rsidR="00990380">
                <w:rPr>
                  <w:rFonts w:ascii="Cambria" w:eastAsia="Cambria" w:hAnsi="Cambria" w:cs="Cambria"/>
                  <w:color w:val="0000FF"/>
                  <w:u w:val="single"/>
                </w:rPr>
                <w:t>www.coolmath.com</w:t>
              </w:r>
            </w:hyperlink>
            <w:r w:rsidR="00990380">
              <w:rPr>
                <w:rFonts w:ascii="Cambria" w:eastAsia="Cambria" w:hAnsi="Cambria" w:cs="Cambria"/>
              </w:rPr>
              <w:t xml:space="preserve"> </w:t>
            </w:r>
          </w:p>
          <w:p w:rsidR="008A653C" w:rsidRDefault="00E43886">
            <w:pPr>
              <w:pStyle w:val="normal0"/>
              <w:numPr>
                <w:ilvl w:val="0"/>
                <w:numId w:val="26"/>
              </w:numPr>
              <w:spacing w:before="40" w:after="40"/>
              <w:contextualSpacing/>
            </w:pPr>
            <w:hyperlink r:id="rId116">
              <w:r w:rsidR="00990380">
                <w:rPr>
                  <w:rFonts w:ascii="Cambria" w:eastAsia="Cambria" w:hAnsi="Cambria" w:cs="Cambria"/>
                  <w:color w:val="0000FF"/>
                  <w:u w:val="single"/>
                </w:rPr>
                <w:t>www.desmos.com</w:t>
              </w:r>
            </w:hyperlink>
            <w:hyperlink r:id="rId117"/>
          </w:p>
          <w:p w:rsidR="008A653C" w:rsidRDefault="00E43886">
            <w:pPr>
              <w:pStyle w:val="normal0"/>
              <w:spacing w:before="40" w:after="40"/>
              <w:ind w:left="360"/>
            </w:pPr>
            <w:hyperlink r:id="rId118"/>
          </w:p>
        </w:tc>
      </w:tr>
      <w:tr w:rsidR="008A653C">
        <w:tc>
          <w:tcPr>
            <w:tcW w:w="8640" w:type="dxa"/>
            <w:gridSpan w:val="3"/>
            <w:tcBorders>
              <w:top w:val="nil"/>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t>Teacher Notes:</w:t>
            </w:r>
          </w:p>
          <w:p w:rsidR="008A653C" w:rsidRDefault="008A653C">
            <w:pPr>
              <w:pStyle w:val="normal0"/>
              <w:spacing w:before="40" w:after="40"/>
            </w:pPr>
          </w:p>
        </w:tc>
      </w:tr>
    </w:tbl>
    <w:tbl>
      <w:tblPr>
        <w:tblStyle w:val="af3"/>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78"/>
        <w:gridCol w:w="2783"/>
        <w:gridCol w:w="5682"/>
      </w:tblGrid>
      <w:tr w:rsidR="008A653C">
        <w:trPr>
          <w:trHeight w:val="700"/>
        </w:trPr>
        <w:tc>
          <w:tcPr>
            <w:tcW w:w="9643" w:type="dxa"/>
            <w:gridSpan w:val="3"/>
            <w:tcBorders>
              <w:bottom w:val="single" w:sz="4" w:space="0" w:color="000000"/>
            </w:tcBorders>
            <w:shd w:val="clear" w:color="auto" w:fill="365F91"/>
          </w:tcPr>
          <w:p w:rsidR="008A653C" w:rsidRDefault="00990380">
            <w:pPr>
              <w:pStyle w:val="normal0"/>
              <w:spacing w:before="40" w:after="40"/>
              <w:jc w:val="center"/>
            </w:pPr>
            <w:r>
              <w:rPr>
                <w:b/>
                <w:color w:val="FFFFFF"/>
              </w:rPr>
              <w:lastRenderedPageBreak/>
              <w:t>OCEAN COUNTY MATHEMATICS CURRICULUM</w:t>
            </w:r>
          </w:p>
          <w:p w:rsidR="008A653C" w:rsidRDefault="00990380">
            <w:pPr>
              <w:pStyle w:val="normal0"/>
              <w:spacing w:before="40" w:after="40"/>
              <w:jc w:val="center"/>
            </w:pPr>
            <w:r>
              <w:rPr>
                <w:b/>
                <w:color w:val="FFFFFF"/>
              </w:rPr>
              <w:t xml:space="preserve">Unit Overview </w:t>
            </w:r>
          </w:p>
        </w:tc>
      </w:tr>
      <w:tr w:rsidR="008A653C">
        <w:trPr>
          <w:trHeight w:val="320"/>
        </w:trPr>
        <w:tc>
          <w:tcPr>
            <w:tcW w:w="9643" w:type="dxa"/>
            <w:gridSpan w:val="3"/>
            <w:shd w:val="clear" w:color="auto" w:fill="FFCCCC"/>
          </w:tcPr>
          <w:p w:rsidR="008A653C" w:rsidRDefault="00990380">
            <w:pPr>
              <w:pStyle w:val="normal0"/>
              <w:spacing w:before="40" w:after="40"/>
            </w:pPr>
            <w:r>
              <w:rPr>
                <w:b/>
              </w:rPr>
              <w:t xml:space="preserve">Content Area:  </w:t>
            </w:r>
            <w:r>
              <w:t xml:space="preserve">Mathematics </w:t>
            </w:r>
            <w:r>
              <w:rPr>
                <w:b/>
              </w:rPr>
              <w:t xml:space="preserve">                                                                           Grade: </w:t>
            </w:r>
            <w:r>
              <w:t>High School</w:t>
            </w:r>
          </w:p>
        </w:tc>
      </w:tr>
      <w:tr w:rsidR="008A653C">
        <w:trPr>
          <w:trHeight w:val="320"/>
        </w:trPr>
        <w:tc>
          <w:tcPr>
            <w:tcW w:w="9643" w:type="dxa"/>
            <w:gridSpan w:val="3"/>
            <w:tcBorders>
              <w:bottom w:val="single" w:sz="4" w:space="0" w:color="000000"/>
            </w:tcBorders>
            <w:shd w:val="clear" w:color="auto" w:fill="FFCCCC"/>
          </w:tcPr>
          <w:p w:rsidR="008A653C" w:rsidRDefault="00990380">
            <w:pPr>
              <w:pStyle w:val="normal0"/>
              <w:spacing w:before="40" w:after="40"/>
            </w:pPr>
            <w:r>
              <w:rPr>
                <w:b/>
              </w:rPr>
              <w:t>Unit Title:</w:t>
            </w:r>
            <w:r>
              <w:t xml:space="preserve">  Applications of Integration</w:t>
            </w:r>
          </w:p>
        </w:tc>
      </w:tr>
      <w:tr w:rsidR="008A653C">
        <w:trPr>
          <w:trHeight w:val="320"/>
        </w:trPr>
        <w:tc>
          <w:tcPr>
            <w:tcW w:w="9643" w:type="dxa"/>
            <w:gridSpan w:val="3"/>
            <w:tcBorders>
              <w:bottom w:val="single" w:sz="4" w:space="0" w:color="000000"/>
            </w:tcBorders>
            <w:shd w:val="clear" w:color="auto" w:fill="FFCCCC"/>
          </w:tcPr>
          <w:p w:rsidR="008A653C" w:rsidRDefault="00990380">
            <w:pPr>
              <w:pStyle w:val="normal0"/>
              <w:spacing w:before="40" w:after="40"/>
            </w:pPr>
            <w:r>
              <w:rPr>
                <w:b/>
              </w:rPr>
              <w:t xml:space="preserve">Domain:  </w:t>
            </w:r>
            <w:r>
              <w:t xml:space="preserve">  Number and Quantity, Algebra, Functions, Modeling, Geometry</w:t>
            </w:r>
          </w:p>
        </w:tc>
      </w:tr>
      <w:tr w:rsidR="008A653C">
        <w:trPr>
          <w:trHeight w:val="900"/>
        </w:trPr>
        <w:tc>
          <w:tcPr>
            <w:tcW w:w="9643" w:type="dxa"/>
            <w:gridSpan w:val="3"/>
            <w:tcBorders>
              <w:top w:val="single" w:sz="4" w:space="0" w:color="000000"/>
              <w:bottom w:val="nil"/>
            </w:tcBorders>
            <w:shd w:val="clear" w:color="auto" w:fill="FFCCCC"/>
          </w:tcPr>
          <w:p w:rsidR="008A653C" w:rsidRDefault="00990380">
            <w:pPr>
              <w:pStyle w:val="normal0"/>
              <w:spacing w:before="40" w:after="40"/>
            </w:pPr>
            <w:r>
              <w:rPr>
                <w:b/>
              </w:rPr>
              <w:t xml:space="preserve">Unit Summary:  </w:t>
            </w:r>
          </w:p>
          <w:p w:rsidR="008A653C" w:rsidRDefault="00990380">
            <w:pPr>
              <w:pStyle w:val="normal0"/>
              <w:spacing w:before="40" w:after="40"/>
            </w:pPr>
            <w:r>
              <w:t xml:space="preserve">The students will be able to analyze and solve problems that involve determining how much a quantity changes through the use of anti-derivatives and integration.  The connection between the derivative and the integral will be utilized in practical applications involving net change, areas, volumes, etc.  </w:t>
            </w:r>
          </w:p>
        </w:tc>
      </w:tr>
      <w:tr w:rsidR="008A653C">
        <w:trPr>
          <w:trHeight w:val="340"/>
        </w:trPr>
        <w:tc>
          <w:tcPr>
            <w:tcW w:w="9643" w:type="dxa"/>
            <w:gridSpan w:val="3"/>
            <w:tcBorders>
              <w:top w:val="nil"/>
              <w:bottom w:val="nil"/>
            </w:tcBorders>
            <w:shd w:val="clear" w:color="auto" w:fill="FFCCCC"/>
          </w:tcPr>
          <w:p w:rsidR="008A653C" w:rsidRDefault="008A653C">
            <w:pPr>
              <w:pStyle w:val="normal0"/>
              <w:spacing w:before="40" w:after="40"/>
            </w:pPr>
          </w:p>
        </w:tc>
      </w:tr>
      <w:tr w:rsidR="008A653C">
        <w:trPr>
          <w:trHeight w:val="340"/>
        </w:trPr>
        <w:tc>
          <w:tcPr>
            <w:tcW w:w="9643" w:type="dxa"/>
            <w:gridSpan w:val="3"/>
            <w:tcBorders>
              <w:top w:val="nil"/>
              <w:bottom w:val="nil"/>
            </w:tcBorders>
            <w:shd w:val="clear" w:color="auto" w:fill="FFCCCC"/>
          </w:tcPr>
          <w:p w:rsidR="008A653C" w:rsidRDefault="00990380">
            <w:pPr>
              <w:pStyle w:val="normal0"/>
              <w:spacing w:before="40" w:after="40"/>
            </w:pPr>
            <w:r>
              <w:rPr>
                <w:rFonts w:ascii="Cambria" w:eastAsia="Cambria" w:hAnsi="Cambria" w:cs="Cambria"/>
                <w:b/>
              </w:rPr>
              <w:t xml:space="preserve">Primary interdisciplinary connections: </w:t>
            </w:r>
            <w:r>
              <w:rPr>
                <w:rFonts w:ascii="Cambria" w:eastAsia="Cambria" w:hAnsi="Cambria" w:cs="Cambria"/>
              </w:rPr>
              <w:t>Infused within the unit are connections to the 2014 NJCCCS for Mathematics, Language Arts Literacy, Science and Technology.</w:t>
            </w:r>
          </w:p>
        </w:tc>
      </w:tr>
      <w:tr w:rsidR="008A653C">
        <w:trPr>
          <w:trHeight w:val="600"/>
        </w:trPr>
        <w:tc>
          <w:tcPr>
            <w:tcW w:w="9643" w:type="dxa"/>
            <w:gridSpan w:val="3"/>
            <w:tcBorders>
              <w:top w:val="nil"/>
            </w:tcBorders>
            <w:shd w:val="clear" w:color="auto" w:fill="FFCCCC"/>
          </w:tcPr>
          <w:p w:rsidR="008A653C" w:rsidRDefault="00990380">
            <w:pPr>
              <w:pStyle w:val="normal0"/>
              <w:spacing w:before="40" w:after="40"/>
            </w:pPr>
            <w:r>
              <w:rPr>
                <w:rFonts w:ascii="Cambria" w:eastAsia="Cambria" w:hAnsi="Cambria" w:cs="Cambria"/>
                <w:b/>
              </w:rPr>
              <w:t>21</w:t>
            </w:r>
            <w:r>
              <w:rPr>
                <w:rFonts w:ascii="Cambria" w:eastAsia="Cambria" w:hAnsi="Cambria" w:cs="Cambria"/>
                <w:b/>
                <w:vertAlign w:val="superscript"/>
              </w:rPr>
              <w:t>st</w:t>
            </w:r>
            <w:r>
              <w:rPr>
                <w:rFonts w:ascii="Cambria" w:eastAsia="Cambria" w:hAnsi="Cambria" w:cs="Cambria"/>
                <w:b/>
              </w:rPr>
              <w:t xml:space="preserve"> century themes: </w:t>
            </w:r>
            <w:r>
              <w:rPr>
                <w:rFonts w:ascii="Cambria" w:eastAsia="Cambria" w:hAnsi="Cambria" w:cs="Cambria"/>
              </w:rPr>
              <w:t>The unit will integrate the 21</w:t>
            </w:r>
            <w:r>
              <w:rPr>
                <w:rFonts w:ascii="Cambria" w:eastAsia="Cambria" w:hAnsi="Cambria" w:cs="Cambria"/>
                <w:vertAlign w:val="superscript"/>
              </w:rPr>
              <w:t>st</w:t>
            </w:r>
            <w:r>
              <w:rPr>
                <w:rFonts w:ascii="Cambria" w:eastAsia="Cambria" w:hAnsi="Cambria" w:cs="Cambria"/>
              </w:rPr>
              <w:t xml:space="preserve"> Century Life and Career standards:</w:t>
            </w:r>
          </w:p>
          <w:p w:rsidR="008A653C" w:rsidRDefault="00990380">
            <w:pPr>
              <w:pStyle w:val="normal0"/>
            </w:pPr>
            <w:r>
              <w:t>CRP2. Apply appropriate academic and technical skills.</w:t>
            </w:r>
          </w:p>
          <w:p w:rsidR="008A653C" w:rsidRDefault="00990380">
            <w:pPr>
              <w:pStyle w:val="normal0"/>
            </w:pPr>
            <w:r>
              <w:t>CRP4. Communicate clearly and effectively and with reason</w:t>
            </w:r>
          </w:p>
          <w:p w:rsidR="008A653C" w:rsidRDefault="00990380">
            <w:pPr>
              <w:pStyle w:val="normal0"/>
            </w:pPr>
            <w:r>
              <w:t>CRP6. Demonstrate creativity and innovation.</w:t>
            </w:r>
          </w:p>
          <w:p w:rsidR="008A653C" w:rsidRDefault="00990380">
            <w:pPr>
              <w:pStyle w:val="normal0"/>
            </w:pPr>
            <w:r>
              <w:t>CRP7. Employ valid and reliable research strategies.</w:t>
            </w:r>
          </w:p>
          <w:p w:rsidR="008A653C" w:rsidRDefault="00990380">
            <w:pPr>
              <w:pStyle w:val="normal0"/>
            </w:pPr>
            <w:r>
              <w:t>CRP8. Utilize critical thinking to make sense of problems and persevere in solving them.</w:t>
            </w:r>
          </w:p>
          <w:p w:rsidR="008A653C" w:rsidRDefault="00990380">
            <w:pPr>
              <w:pStyle w:val="normal0"/>
            </w:pPr>
            <w:r>
              <w:t>CRP11. Use technology to enhance productivity.</w:t>
            </w:r>
          </w:p>
          <w:p w:rsidR="008A653C" w:rsidRDefault="008A653C">
            <w:pPr>
              <w:pStyle w:val="normal0"/>
              <w:spacing w:before="40" w:after="40"/>
            </w:pPr>
          </w:p>
        </w:tc>
      </w:tr>
      <w:tr w:rsidR="008A653C">
        <w:trPr>
          <w:trHeight w:val="300"/>
        </w:trPr>
        <w:tc>
          <w:tcPr>
            <w:tcW w:w="9643" w:type="dxa"/>
            <w:gridSpan w:val="3"/>
            <w:tcBorders>
              <w:bottom w:val="single" w:sz="4" w:space="0" w:color="000000"/>
            </w:tcBorders>
            <w:shd w:val="clear" w:color="auto" w:fill="365F91"/>
          </w:tcPr>
          <w:p w:rsidR="008A653C" w:rsidRDefault="00990380">
            <w:pPr>
              <w:pStyle w:val="normal0"/>
              <w:jc w:val="center"/>
            </w:pPr>
            <w:r>
              <w:rPr>
                <w:b/>
                <w:color w:val="FFFFFF"/>
              </w:rPr>
              <w:t>Learning Targets</w:t>
            </w:r>
          </w:p>
        </w:tc>
      </w:tr>
      <w:tr w:rsidR="008A653C">
        <w:trPr>
          <w:trHeight w:val="620"/>
        </w:trPr>
        <w:tc>
          <w:tcPr>
            <w:tcW w:w="9643" w:type="dxa"/>
            <w:gridSpan w:val="3"/>
            <w:shd w:val="clear" w:color="auto" w:fill="FFCCCC"/>
          </w:tcPr>
          <w:p w:rsidR="008A653C" w:rsidRDefault="00990380">
            <w:pPr>
              <w:pStyle w:val="normal0"/>
              <w:spacing w:before="40" w:after="40"/>
            </w:pPr>
            <w:r>
              <w:rPr>
                <w:b/>
              </w:rPr>
              <w:t>Content Standards</w:t>
            </w:r>
          </w:p>
          <w:p w:rsidR="008A653C" w:rsidRDefault="008A653C">
            <w:pPr>
              <w:pStyle w:val="normal0"/>
              <w:spacing w:before="40" w:after="40"/>
            </w:pPr>
          </w:p>
          <w:p w:rsidR="008A653C" w:rsidRDefault="008A653C">
            <w:pPr>
              <w:pStyle w:val="normal0"/>
              <w:spacing w:before="40" w:after="40"/>
            </w:pPr>
          </w:p>
        </w:tc>
      </w:tr>
      <w:tr w:rsidR="008A653C">
        <w:trPr>
          <w:trHeight w:val="240"/>
        </w:trPr>
        <w:tc>
          <w:tcPr>
            <w:tcW w:w="1178" w:type="dxa"/>
            <w:shd w:val="clear" w:color="auto" w:fill="FFCCCC"/>
          </w:tcPr>
          <w:p w:rsidR="008A653C" w:rsidRDefault="00990380">
            <w:pPr>
              <w:pStyle w:val="normal0"/>
            </w:pPr>
            <w:r>
              <w:rPr>
                <w:b/>
              </w:rPr>
              <w:t>Number</w:t>
            </w:r>
          </w:p>
        </w:tc>
        <w:tc>
          <w:tcPr>
            <w:tcW w:w="8465" w:type="dxa"/>
            <w:gridSpan w:val="2"/>
            <w:shd w:val="clear" w:color="auto" w:fill="FFCCCC"/>
          </w:tcPr>
          <w:p w:rsidR="008A653C" w:rsidRDefault="00990380">
            <w:pPr>
              <w:pStyle w:val="normal0"/>
            </w:pPr>
            <w:r>
              <w:rPr>
                <w:b/>
              </w:rPr>
              <w:t xml:space="preserve"> Common Core Standard for Mastery</w:t>
            </w:r>
          </w:p>
        </w:tc>
      </w:tr>
      <w:tr w:rsidR="008A653C">
        <w:trPr>
          <w:trHeight w:val="320"/>
        </w:trPr>
        <w:tc>
          <w:tcPr>
            <w:tcW w:w="1178" w:type="dxa"/>
            <w:shd w:val="clear" w:color="auto" w:fill="FFCCCC"/>
          </w:tcPr>
          <w:p w:rsidR="008A653C" w:rsidRDefault="00990380">
            <w:pPr>
              <w:pStyle w:val="normal0"/>
              <w:spacing w:before="40" w:after="40"/>
            </w:pPr>
            <w:r>
              <w:t>N-Q.1</w:t>
            </w:r>
          </w:p>
        </w:tc>
        <w:tc>
          <w:tcPr>
            <w:tcW w:w="8465" w:type="dxa"/>
            <w:gridSpan w:val="2"/>
            <w:shd w:val="clear" w:color="auto" w:fill="FFCCCC"/>
          </w:tcPr>
          <w:p w:rsidR="008A653C" w:rsidRDefault="00990380">
            <w:pPr>
              <w:pStyle w:val="normal0"/>
              <w:spacing w:before="40" w:after="40"/>
            </w:pPr>
            <w:r>
              <w:rPr>
                <w:color w:val="3B3B3A"/>
              </w:rPr>
              <w:t>Use units as a way to understand problems and to guide the solution of multi-step problems; choose and interpret units consistently in formulas; choose and interpret the scale and the origin in graphs and data displays</w:t>
            </w:r>
          </w:p>
        </w:tc>
      </w:tr>
      <w:tr w:rsidR="008A653C">
        <w:trPr>
          <w:trHeight w:val="320"/>
        </w:trPr>
        <w:tc>
          <w:tcPr>
            <w:tcW w:w="1178" w:type="dxa"/>
            <w:shd w:val="clear" w:color="auto" w:fill="FFCCCC"/>
          </w:tcPr>
          <w:p w:rsidR="008A653C" w:rsidRDefault="00990380">
            <w:pPr>
              <w:pStyle w:val="normal0"/>
              <w:spacing w:before="40" w:after="40"/>
            </w:pPr>
            <w:r>
              <w:t>N-Q.2</w:t>
            </w:r>
          </w:p>
        </w:tc>
        <w:tc>
          <w:tcPr>
            <w:tcW w:w="8465" w:type="dxa"/>
            <w:gridSpan w:val="2"/>
            <w:shd w:val="clear" w:color="auto" w:fill="FFCCCC"/>
          </w:tcPr>
          <w:p w:rsidR="008A653C" w:rsidRDefault="00990380">
            <w:pPr>
              <w:pStyle w:val="normal0"/>
              <w:spacing w:before="40" w:after="40"/>
            </w:pPr>
            <w:r>
              <w:rPr>
                <w:color w:val="3B3B3A"/>
              </w:rPr>
              <w:t>Define appropriate quantities for the purpose of descriptive modeling.</w:t>
            </w:r>
          </w:p>
        </w:tc>
      </w:tr>
      <w:tr w:rsidR="008A653C">
        <w:trPr>
          <w:trHeight w:val="320"/>
        </w:trPr>
        <w:tc>
          <w:tcPr>
            <w:tcW w:w="1178" w:type="dxa"/>
            <w:shd w:val="clear" w:color="auto" w:fill="FFCCCC"/>
          </w:tcPr>
          <w:p w:rsidR="008A653C" w:rsidRDefault="00990380">
            <w:pPr>
              <w:pStyle w:val="normal0"/>
              <w:spacing w:before="40" w:after="40"/>
            </w:pPr>
            <w:r>
              <w:t>N-Q.3</w:t>
            </w:r>
          </w:p>
          <w:p w:rsidR="008A653C" w:rsidRDefault="008A653C">
            <w:pPr>
              <w:pStyle w:val="normal0"/>
              <w:spacing w:before="40" w:after="40"/>
            </w:pPr>
          </w:p>
        </w:tc>
        <w:tc>
          <w:tcPr>
            <w:tcW w:w="8465" w:type="dxa"/>
            <w:gridSpan w:val="2"/>
            <w:shd w:val="clear" w:color="auto" w:fill="FFCCCC"/>
          </w:tcPr>
          <w:p w:rsidR="008A653C" w:rsidRDefault="00990380">
            <w:pPr>
              <w:pStyle w:val="normal0"/>
              <w:spacing w:before="40" w:after="40"/>
            </w:pPr>
            <w:r>
              <w:rPr>
                <w:color w:val="3B3B3A"/>
              </w:rPr>
              <w:t>Choose a level of accuracy appropriate to limitations on measurement when reporting quantities.</w:t>
            </w:r>
          </w:p>
        </w:tc>
      </w:tr>
      <w:tr w:rsidR="008A653C">
        <w:trPr>
          <w:trHeight w:val="320"/>
        </w:trPr>
        <w:tc>
          <w:tcPr>
            <w:tcW w:w="1178" w:type="dxa"/>
            <w:shd w:val="clear" w:color="auto" w:fill="FFCCCC"/>
          </w:tcPr>
          <w:p w:rsidR="008A653C" w:rsidRDefault="00990380">
            <w:pPr>
              <w:pStyle w:val="normal0"/>
              <w:spacing w:before="40" w:after="40"/>
            </w:pPr>
            <w:r>
              <w:t>F-IF.5</w:t>
            </w:r>
          </w:p>
        </w:tc>
        <w:tc>
          <w:tcPr>
            <w:tcW w:w="8465" w:type="dxa"/>
            <w:gridSpan w:val="2"/>
            <w:shd w:val="clear" w:color="auto" w:fill="FFCCCC"/>
          </w:tcPr>
          <w:p w:rsidR="008A653C" w:rsidRDefault="00990380">
            <w:pPr>
              <w:pStyle w:val="normal0"/>
              <w:spacing w:before="40" w:after="40"/>
            </w:pPr>
            <w:r>
              <w:rPr>
                <w:color w:val="3B3B3A"/>
              </w:rPr>
              <w:t xml:space="preserve">Relate the domain of a function to its graph and, where applicable, to the quantitative relationship it describes. </w:t>
            </w:r>
            <w:r>
              <w:rPr>
                <w:i/>
                <w:color w:val="3B3B3A"/>
              </w:rPr>
              <w:t>For example, if the function h(n) gives the number of person-hours it takes to assemble n engines in a factory, then the positive integers would be an appropriate domain for the function.</w:t>
            </w:r>
            <w:r>
              <w:rPr>
                <w:color w:val="3B3B3A"/>
                <w:vertAlign w:val="superscript"/>
              </w:rPr>
              <w:t>★</w:t>
            </w:r>
          </w:p>
        </w:tc>
      </w:tr>
      <w:tr w:rsidR="008A653C">
        <w:trPr>
          <w:trHeight w:val="320"/>
        </w:trPr>
        <w:tc>
          <w:tcPr>
            <w:tcW w:w="1178" w:type="dxa"/>
            <w:shd w:val="clear" w:color="auto" w:fill="FFCCCC"/>
          </w:tcPr>
          <w:p w:rsidR="008A653C" w:rsidRDefault="00990380">
            <w:pPr>
              <w:pStyle w:val="normal0"/>
              <w:spacing w:before="40" w:after="40"/>
            </w:pPr>
            <w:r>
              <w:t>A-CED.1</w:t>
            </w:r>
          </w:p>
        </w:tc>
        <w:tc>
          <w:tcPr>
            <w:tcW w:w="8465" w:type="dxa"/>
            <w:gridSpan w:val="2"/>
            <w:shd w:val="clear" w:color="auto" w:fill="FFCCCC"/>
          </w:tcPr>
          <w:p w:rsidR="008A653C" w:rsidRDefault="00990380">
            <w:pPr>
              <w:pStyle w:val="normal0"/>
              <w:spacing w:before="40" w:after="40"/>
            </w:pPr>
            <w:r>
              <w:rPr>
                <w:color w:val="3B3B3A"/>
              </w:rPr>
              <w:t xml:space="preserve">Create equations and inequalities in one variable and use them to solve problems. </w:t>
            </w:r>
            <w:r>
              <w:rPr>
                <w:i/>
                <w:color w:val="3B3B3A"/>
              </w:rPr>
              <w:t>Include equations arising from linear and quadratic functions, and simple rational and exponential functions.</w:t>
            </w:r>
          </w:p>
        </w:tc>
      </w:tr>
      <w:tr w:rsidR="008A653C">
        <w:trPr>
          <w:trHeight w:val="320"/>
        </w:trPr>
        <w:tc>
          <w:tcPr>
            <w:tcW w:w="1178" w:type="dxa"/>
            <w:shd w:val="clear" w:color="auto" w:fill="FFCCCC"/>
          </w:tcPr>
          <w:p w:rsidR="008A653C" w:rsidRDefault="00990380">
            <w:pPr>
              <w:pStyle w:val="normal0"/>
              <w:spacing w:before="40" w:after="40"/>
            </w:pPr>
            <w:r>
              <w:t>A-CED.3</w:t>
            </w:r>
          </w:p>
        </w:tc>
        <w:tc>
          <w:tcPr>
            <w:tcW w:w="8465" w:type="dxa"/>
            <w:gridSpan w:val="2"/>
            <w:shd w:val="clear" w:color="auto" w:fill="FFCCCC"/>
          </w:tcPr>
          <w:p w:rsidR="008A653C" w:rsidRDefault="00990380">
            <w:pPr>
              <w:pStyle w:val="normal0"/>
              <w:spacing w:before="40" w:after="40"/>
            </w:pPr>
            <w:r>
              <w:rPr>
                <w:color w:val="3B3B3A"/>
              </w:rPr>
              <w:t xml:space="preserve">Represent constraints by equations or inequalities, and by systems of equations and/or inequalities, and interpret solutions as viable or nonviable options in a modeling context. </w:t>
            </w:r>
            <w:r>
              <w:rPr>
                <w:i/>
                <w:color w:val="3B3B3A"/>
              </w:rPr>
              <w:t xml:space="preserve">For example, represent inequalities describing nutritional and cost </w:t>
            </w:r>
            <w:r>
              <w:rPr>
                <w:i/>
                <w:color w:val="3B3B3A"/>
              </w:rPr>
              <w:lastRenderedPageBreak/>
              <w:t>constraints on combinations of different foods.</w:t>
            </w:r>
          </w:p>
        </w:tc>
      </w:tr>
      <w:tr w:rsidR="008A653C">
        <w:trPr>
          <w:trHeight w:val="140"/>
        </w:trPr>
        <w:tc>
          <w:tcPr>
            <w:tcW w:w="1178" w:type="dxa"/>
            <w:shd w:val="clear" w:color="auto" w:fill="FFCCCC"/>
          </w:tcPr>
          <w:p w:rsidR="008A653C" w:rsidRDefault="00990380">
            <w:pPr>
              <w:pStyle w:val="normal0"/>
              <w:spacing w:before="40" w:after="40"/>
            </w:pPr>
            <w:r>
              <w:lastRenderedPageBreak/>
              <w:t>F-TF.5</w:t>
            </w:r>
          </w:p>
        </w:tc>
        <w:tc>
          <w:tcPr>
            <w:tcW w:w="8465" w:type="dxa"/>
            <w:gridSpan w:val="2"/>
            <w:shd w:val="clear" w:color="auto" w:fill="FFCCCC"/>
          </w:tcPr>
          <w:p w:rsidR="008A653C" w:rsidRDefault="00990380">
            <w:pPr>
              <w:pStyle w:val="normal0"/>
              <w:spacing w:before="40" w:after="40"/>
            </w:pPr>
            <w:r>
              <w:rPr>
                <w:color w:val="3B3B3A"/>
              </w:rPr>
              <w:t>Choose trigonometric functions to model periodic phenomena with specified amplitude, frequency, and midline.</w:t>
            </w:r>
            <w:r>
              <w:rPr>
                <w:color w:val="3B3B3A"/>
                <w:vertAlign w:val="superscript"/>
              </w:rPr>
              <w:t>★</w:t>
            </w:r>
          </w:p>
        </w:tc>
      </w:tr>
      <w:tr w:rsidR="008A653C">
        <w:trPr>
          <w:trHeight w:val="620"/>
        </w:trPr>
        <w:tc>
          <w:tcPr>
            <w:tcW w:w="1178" w:type="dxa"/>
            <w:shd w:val="clear" w:color="auto" w:fill="FFCCCC"/>
          </w:tcPr>
          <w:p w:rsidR="008A653C" w:rsidRDefault="00990380">
            <w:pPr>
              <w:pStyle w:val="normal0"/>
              <w:spacing w:before="40" w:after="40"/>
            </w:pPr>
            <w:r>
              <w:t>F-TF.7.</w:t>
            </w:r>
          </w:p>
        </w:tc>
        <w:tc>
          <w:tcPr>
            <w:tcW w:w="8465" w:type="dxa"/>
            <w:gridSpan w:val="2"/>
            <w:shd w:val="clear" w:color="auto" w:fill="FFCCCC"/>
          </w:tcPr>
          <w:p w:rsidR="008A653C" w:rsidRDefault="00990380">
            <w:pPr>
              <w:pStyle w:val="normal0"/>
              <w:spacing w:before="40" w:after="40"/>
            </w:pPr>
            <w:r>
              <w:rPr>
                <w:color w:val="3B3B3A"/>
              </w:rPr>
              <w:t xml:space="preserve"> (+) Use inverse functions to solve trigonometric equations that arise in modeling contexts; evaluate the solutions using technology, and interpret them in terms of the context.</w:t>
            </w:r>
            <w:r>
              <w:rPr>
                <w:color w:val="3B3B3A"/>
                <w:vertAlign w:val="superscript"/>
              </w:rPr>
              <w:t>★</w:t>
            </w:r>
          </w:p>
        </w:tc>
      </w:tr>
      <w:tr w:rsidR="008A653C">
        <w:trPr>
          <w:trHeight w:val="320"/>
        </w:trPr>
        <w:tc>
          <w:tcPr>
            <w:tcW w:w="1178" w:type="dxa"/>
            <w:shd w:val="clear" w:color="auto" w:fill="FFCCCC"/>
          </w:tcPr>
          <w:p w:rsidR="008A653C" w:rsidRDefault="00990380">
            <w:pPr>
              <w:pStyle w:val="normal0"/>
              <w:spacing w:before="40" w:after="40"/>
            </w:pPr>
            <w:r>
              <w:t>F-TF.7</w:t>
            </w:r>
          </w:p>
        </w:tc>
        <w:tc>
          <w:tcPr>
            <w:tcW w:w="8465" w:type="dxa"/>
            <w:gridSpan w:val="2"/>
            <w:shd w:val="clear" w:color="auto" w:fill="FFCCCC"/>
          </w:tcPr>
          <w:p w:rsidR="008A653C" w:rsidRDefault="00990380">
            <w:pPr>
              <w:pStyle w:val="normal0"/>
              <w:spacing w:before="40" w:after="40"/>
            </w:pPr>
            <w:r>
              <w:rPr>
                <w:color w:val="3B3B3A"/>
              </w:rPr>
              <w:t xml:space="preserve"> (+) Use inverse functions to solve trigonometric equations that arise in modeling contexts; evaluate the solutions using technology, and interpret them in terms of the context.</w:t>
            </w:r>
            <w:r>
              <w:rPr>
                <w:color w:val="3B3B3A"/>
                <w:vertAlign w:val="superscript"/>
              </w:rPr>
              <w:t>★</w:t>
            </w:r>
          </w:p>
        </w:tc>
      </w:tr>
      <w:tr w:rsidR="008A653C">
        <w:trPr>
          <w:trHeight w:val="320"/>
        </w:trPr>
        <w:tc>
          <w:tcPr>
            <w:tcW w:w="1178" w:type="dxa"/>
            <w:shd w:val="clear" w:color="auto" w:fill="FFCCCC"/>
          </w:tcPr>
          <w:p w:rsidR="008A653C" w:rsidRDefault="00990380">
            <w:pPr>
              <w:pStyle w:val="normal0"/>
              <w:spacing w:before="40" w:after="40"/>
            </w:pPr>
            <w:r>
              <w:t>G-SRT.11</w:t>
            </w:r>
          </w:p>
        </w:tc>
        <w:tc>
          <w:tcPr>
            <w:tcW w:w="8465" w:type="dxa"/>
            <w:gridSpan w:val="2"/>
            <w:shd w:val="clear" w:color="auto" w:fill="FFCCCC"/>
          </w:tcPr>
          <w:p w:rsidR="008A653C" w:rsidRDefault="00990380">
            <w:pPr>
              <w:pStyle w:val="normal0"/>
              <w:spacing w:before="40" w:after="40"/>
            </w:pPr>
            <w:r>
              <w:rPr>
                <w:color w:val="3B3B3A"/>
              </w:rPr>
              <w:t xml:space="preserve"> (+) Understand and apply the Law of Sines and the Law of Cosines to find unknown measurements in right and non-right triangles (e.g., surveying problems, resultant forces).</w:t>
            </w:r>
          </w:p>
        </w:tc>
      </w:tr>
      <w:tr w:rsidR="008A653C">
        <w:trPr>
          <w:trHeight w:val="320"/>
        </w:trPr>
        <w:tc>
          <w:tcPr>
            <w:tcW w:w="1178" w:type="dxa"/>
            <w:shd w:val="clear" w:color="auto" w:fill="FFCCCC"/>
          </w:tcPr>
          <w:p w:rsidR="008A653C" w:rsidRDefault="00990380">
            <w:pPr>
              <w:pStyle w:val="normal0"/>
              <w:spacing w:before="40" w:after="40"/>
            </w:pPr>
            <w:r>
              <w:t>G-MG.3</w:t>
            </w:r>
          </w:p>
        </w:tc>
        <w:tc>
          <w:tcPr>
            <w:tcW w:w="8465" w:type="dxa"/>
            <w:gridSpan w:val="2"/>
            <w:shd w:val="clear" w:color="auto" w:fill="FFCCCC"/>
          </w:tcPr>
          <w:p w:rsidR="008A653C" w:rsidRDefault="00990380">
            <w:pPr>
              <w:pStyle w:val="normal0"/>
              <w:spacing w:before="40" w:after="40"/>
            </w:pPr>
            <w:r>
              <w:rPr>
                <w:color w:val="8A2003"/>
              </w:rPr>
              <w:t>.</w:t>
            </w:r>
            <w:r>
              <w:rPr>
                <w:color w:val="3B3B3A"/>
              </w:rPr>
              <w:t>Apply geometric methods to solve design problems (e.g., designing an object or structure to satisfy physical constraints or minimize cost; working with typographic grid systems based on ratios).</w:t>
            </w:r>
            <w:r>
              <w:rPr>
                <w:color w:val="3B3B3A"/>
                <w:vertAlign w:val="superscript"/>
              </w:rPr>
              <w:t>★</w:t>
            </w:r>
          </w:p>
        </w:tc>
      </w:tr>
      <w:tr w:rsidR="008A653C">
        <w:trPr>
          <w:trHeight w:val="320"/>
        </w:trPr>
        <w:tc>
          <w:tcPr>
            <w:tcW w:w="1178" w:type="dxa"/>
            <w:shd w:val="clear" w:color="auto" w:fill="FFCCCC"/>
          </w:tcPr>
          <w:p w:rsidR="008A653C" w:rsidRDefault="00990380">
            <w:pPr>
              <w:pStyle w:val="normal0"/>
              <w:spacing w:before="40" w:after="40"/>
            </w:pPr>
            <w:r>
              <w:t>F-BF.1</w:t>
            </w:r>
          </w:p>
        </w:tc>
        <w:tc>
          <w:tcPr>
            <w:tcW w:w="8465" w:type="dxa"/>
            <w:gridSpan w:val="2"/>
            <w:shd w:val="clear" w:color="auto" w:fill="FFCCCC"/>
          </w:tcPr>
          <w:p w:rsidR="008A653C" w:rsidRDefault="00990380">
            <w:pPr>
              <w:pStyle w:val="normal0"/>
              <w:spacing w:before="40" w:after="40"/>
            </w:pPr>
            <w:r>
              <w:t>Write a function that describes a relationship between two quantities.</w:t>
            </w:r>
          </w:p>
          <w:p w:rsidR="008A653C" w:rsidRDefault="00990380">
            <w:pPr>
              <w:pStyle w:val="normal0"/>
              <w:spacing w:before="40" w:after="40"/>
            </w:pPr>
            <w:r>
              <w:t xml:space="preserve">       </w:t>
            </w:r>
          </w:p>
        </w:tc>
      </w:tr>
      <w:tr w:rsidR="008A653C">
        <w:trPr>
          <w:trHeight w:val="320"/>
        </w:trPr>
        <w:tc>
          <w:tcPr>
            <w:tcW w:w="1178" w:type="dxa"/>
            <w:shd w:val="clear" w:color="auto" w:fill="FFCCCC"/>
          </w:tcPr>
          <w:p w:rsidR="008A653C" w:rsidRDefault="00990380">
            <w:pPr>
              <w:pStyle w:val="normal0"/>
              <w:spacing w:before="40" w:after="40"/>
            </w:pPr>
            <w:r>
              <w:t xml:space="preserve"> F-LE.1</w:t>
            </w:r>
          </w:p>
        </w:tc>
        <w:tc>
          <w:tcPr>
            <w:tcW w:w="8465" w:type="dxa"/>
            <w:gridSpan w:val="2"/>
            <w:shd w:val="clear" w:color="auto" w:fill="FFCCCC"/>
          </w:tcPr>
          <w:p w:rsidR="008A653C" w:rsidRDefault="00990380">
            <w:pPr>
              <w:pStyle w:val="normal0"/>
              <w:spacing w:before="40" w:after="40"/>
            </w:pPr>
            <w:r>
              <w:t xml:space="preserve">Distinguish between situations that can be modeled with linear functions and with exponential functions. </w:t>
            </w:r>
          </w:p>
          <w:p w:rsidR="008A653C" w:rsidRDefault="00990380">
            <w:pPr>
              <w:pStyle w:val="normal0"/>
              <w:numPr>
                <w:ilvl w:val="1"/>
                <w:numId w:val="7"/>
              </w:numPr>
              <w:spacing w:before="40" w:after="40"/>
              <w:ind w:hanging="360"/>
            </w:pPr>
            <w:r>
              <w:t xml:space="preserve">Prove that linear functions grow by equal differences over equal intervals, and that exponential functions grow by equal factors over equal intervals. </w:t>
            </w:r>
          </w:p>
          <w:p w:rsidR="008A653C" w:rsidRDefault="00990380">
            <w:pPr>
              <w:pStyle w:val="normal0"/>
              <w:numPr>
                <w:ilvl w:val="1"/>
                <w:numId w:val="7"/>
              </w:numPr>
              <w:spacing w:before="40" w:after="40"/>
              <w:ind w:hanging="360"/>
            </w:pPr>
            <w:r>
              <w:t xml:space="preserve">Recognize situations in which one quantity changes at a constant rate per unit interval relative to another. </w:t>
            </w:r>
          </w:p>
          <w:p w:rsidR="008A653C" w:rsidRDefault="00990380">
            <w:pPr>
              <w:pStyle w:val="normal0"/>
              <w:numPr>
                <w:ilvl w:val="1"/>
                <w:numId w:val="7"/>
              </w:numPr>
              <w:spacing w:before="40" w:after="40"/>
              <w:ind w:hanging="360"/>
            </w:pPr>
            <w:r>
              <w:t xml:space="preserve">Recognize situations in which a quantity grows or decays by a constant percent rate per unit interval relative to another. </w:t>
            </w:r>
          </w:p>
          <w:p w:rsidR="008A653C" w:rsidRDefault="008A653C">
            <w:pPr>
              <w:pStyle w:val="normal0"/>
              <w:spacing w:before="40" w:after="40"/>
            </w:pPr>
          </w:p>
        </w:tc>
      </w:tr>
      <w:tr w:rsidR="008A653C">
        <w:trPr>
          <w:trHeight w:val="320"/>
        </w:trPr>
        <w:tc>
          <w:tcPr>
            <w:tcW w:w="1178" w:type="dxa"/>
            <w:shd w:val="clear" w:color="auto" w:fill="FFCCCC"/>
          </w:tcPr>
          <w:p w:rsidR="008A653C" w:rsidRDefault="008A653C">
            <w:pPr>
              <w:pStyle w:val="normal0"/>
              <w:spacing w:before="40" w:after="40"/>
            </w:pPr>
          </w:p>
        </w:tc>
        <w:tc>
          <w:tcPr>
            <w:tcW w:w="8465" w:type="dxa"/>
            <w:gridSpan w:val="2"/>
            <w:shd w:val="clear" w:color="auto" w:fill="FFCCCC"/>
          </w:tcPr>
          <w:p w:rsidR="008A653C" w:rsidRDefault="008A653C">
            <w:pPr>
              <w:pStyle w:val="normal0"/>
              <w:spacing w:before="40" w:after="40"/>
            </w:pPr>
          </w:p>
        </w:tc>
      </w:tr>
      <w:tr w:rsidR="008A653C">
        <w:trPr>
          <w:trHeight w:val="1220"/>
        </w:trPr>
        <w:tc>
          <w:tcPr>
            <w:tcW w:w="3961" w:type="dxa"/>
            <w:gridSpan w:val="2"/>
            <w:tcBorders>
              <w:bottom w:val="single" w:sz="4" w:space="0" w:color="000000"/>
            </w:tcBorders>
            <w:shd w:val="clear" w:color="auto" w:fill="FFCCCC"/>
          </w:tcPr>
          <w:p w:rsidR="008A653C" w:rsidRDefault="00990380">
            <w:pPr>
              <w:pStyle w:val="normal0"/>
              <w:spacing w:before="40" w:after="40"/>
            </w:pPr>
            <w:r>
              <w:rPr>
                <w:b/>
              </w:rPr>
              <w:t>Unit Essential Questions</w:t>
            </w:r>
          </w:p>
          <w:p w:rsidR="008A653C" w:rsidRDefault="008A653C">
            <w:pPr>
              <w:pStyle w:val="normal0"/>
              <w:spacing w:before="40" w:after="40"/>
              <w:ind w:left="360"/>
            </w:pPr>
          </w:p>
          <w:p w:rsidR="008A653C" w:rsidRDefault="00990380">
            <w:pPr>
              <w:pStyle w:val="normal0"/>
              <w:numPr>
                <w:ilvl w:val="0"/>
                <w:numId w:val="5"/>
              </w:numPr>
              <w:spacing w:before="40" w:after="40"/>
              <w:ind w:hanging="360"/>
            </w:pPr>
            <w:r>
              <w:t>How is the velocity integral related to the displacement and/or total distance?</w:t>
            </w:r>
          </w:p>
          <w:p w:rsidR="008A653C" w:rsidRDefault="00990380">
            <w:pPr>
              <w:pStyle w:val="normal0"/>
              <w:numPr>
                <w:ilvl w:val="0"/>
                <w:numId w:val="5"/>
              </w:numPr>
              <w:spacing w:before="40" w:after="40"/>
              <w:ind w:hanging="360"/>
            </w:pPr>
            <w:r>
              <w:t xml:space="preserve">Can bounded area be determined in multiple ways? </w:t>
            </w:r>
          </w:p>
          <w:p w:rsidR="008A653C" w:rsidRDefault="00990380">
            <w:pPr>
              <w:pStyle w:val="normal0"/>
              <w:numPr>
                <w:ilvl w:val="0"/>
                <w:numId w:val="5"/>
              </w:numPr>
              <w:spacing w:before="40" w:after="40"/>
              <w:ind w:hanging="360"/>
            </w:pPr>
            <w:r>
              <w:t>Can you determine from a graph which integration strategy would be most efficient in finding a bounded area?</w:t>
            </w:r>
          </w:p>
          <w:p w:rsidR="008A653C" w:rsidRDefault="00990380">
            <w:pPr>
              <w:pStyle w:val="normal0"/>
              <w:numPr>
                <w:ilvl w:val="0"/>
                <w:numId w:val="5"/>
              </w:numPr>
              <w:spacing w:before="40" w:after="40"/>
              <w:ind w:hanging="360"/>
            </w:pPr>
            <w:r>
              <w:t>Can you find the volume of a solid of revolution using the methods of discs, washers or shells?</w:t>
            </w:r>
          </w:p>
          <w:p w:rsidR="008A653C" w:rsidRDefault="00990380">
            <w:pPr>
              <w:pStyle w:val="normal0"/>
              <w:numPr>
                <w:ilvl w:val="0"/>
                <w:numId w:val="5"/>
              </w:numPr>
              <w:spacing w:before="40" w:after="40"/>
              <w:ind w:hanging="360"/>
            </w:pPr>
            <w:r>
              <w:t xml:space="preserve">Can you find the volume of solids </w:t>
            </w:r>
            <w:r>
              <w:lastRenderedPageBreak/>
              <w:t>from known cross sections?</w:t>
            </w:r>
          </w:p>
          <w:p w:rsidR="008A653C" w:rsidRDefault="008A653C">
            <w:pPr>
              <w:pStyle w:val="normal0"/>
              <w:spacing w:before="40" w:after="40"/>
              <w:ind w:left="360"/>
            </w:pPr>
          </w:p>
        </w:tc>
        <w:tc>
          <w:tcPr>
            <w:tcW w:w="5682" w:type="dxa"/>
            <w:tcBorders>
              <w:bottom w:val="single" w:sz="4" w:space="0" w:color="000000"/>
            </w:tcBorders>
            <w:shd w:val="clear" w:color="auto" w:fill="FFCCCC"/>
          </w:tcPr>
          <w:p w:rsidR="008A653C" w:rsidRDefault="00990380">
            <w:pPr>
              <w:pStyle w:val="normal0"/>
              <w:spacing w:before="40" w:after="40"/>
            </w:pPr>
            <w:r>
              <w:rPr>
                <w:b/>
              </w:rPr>
              <w:lastRenderedPageBreak/>
              <w:t>Unit Enduring Understandings</w:t>
            </w:r>
          </w:p>
          <w:p w:rsidR="008A653C" w:rsidRDefault="00990380">
            <w:pPr>
              <w:pStyle w:val="normal0"/>
              <w:spacing w:before="40" w:after="40"/>
            </w:pPr>
            <w:r>
              <w:rPr>
                <w:i/>
              </w:rPr>
              <w:t>Students will understand that…</w:t>
            </w:r>
          </w:p>
          <w:p w:rsidR="008A653C" w:rsidRDefault="00990380">
            <w:pPr>
              <w:pStyle w:val="normal0"/>
              <w:numPr>
                <w:ilvl w:val="0"/>
                <w:numId w:val="1"/>
              </w:numPr>
              <w:spacing w:before="40" w:after="40"/>
              <w:ind w:left="187" w:hanging="187"/>
            </w:pPr>
            <w:r>
              <w:rPr>
                <w:b/>
              </w:rPr>
              <w:t xml:space="preserve"> </w:t>
            </w:r>
            <w:r>
              <w:t>How do you calculate a volume of a solid?</w:t>
            </w:r>
          </w:p>
          <w:p w:rsidR="008A653C" w:rsidRDefault="00990380">
            <w:pPr>
              <w:pStyle w:val="normal0"/>
              <w:numPr>
                <w:ilvl w:val="0"/>
                <w:numId w:val="1"/>
              </w:numPr>
              <w:spacing w:before="40" w:after="40"/>
              <w:ind w:left="187" w:hanging="187"/>
            </w:pPr>
            <w:r>
              <w:t xml:space="preserve"> How do you calculate area of irregular shapes?</w:t>
            </w:r>
          </w:p>
          <w:p w:rsidR="008A653C" w:rsidRDefault="00990380">
            <w:pPr>
              <w:pStyle w:val="normal0"/>
              <w:numPr>
                <w:ilvl w:val="0"/>
                <w:numId w:val="1"/>
              </w:numPr>
              <w:spacing w:before="40" w:after="40"/>
              <w:ind w:left="187" w:hanging="187"/>
            </w:pPr>
            <w:r>
              <w:t xml:space="preserve"> How can you find net change if you know rate of change?</w:t>
            </w:r>
          </w:p>
          <w:p w:rsidR="008A653C" w:rsidRDefault="008A653C">
            <w:pPr>
              <w:pStyle w:val="normal0"/>
              <w:spacing w:before="40" w:after="40"/>
              <w:ind w:left="360"/>
            </w:pPr>
          </w:p>
        </w:tc>
      </w:tr>
      <w:tr w:rsidR="008A653C">
        <w:trPr>
          <w:trHeight w:val="1260"/>
        </w:trPr>
        <w:tc>
          <w:tcPr>
            <w:tcW w:w="3961" w:type="dxa"/>
            <w:gridSpan w:val="2"/>
            <w:tcBorders>
              <w:bottom w:val="single" w:sz="4" w:space="0" w:color="000000"/>
            </w:tcBorders>
            <w:shd w:val="clear" w:color="auto" w:fill="FFCCCC"/>
          </w:tcPr>
          <w:p w:rsidR="008A653C" w:rsidRDefault="00990380">
            <w:pPr>
              <w:pStyle w:val="normal0"/>
              <w:spacing w:before="40" w:after="40"/>
            </w:pPr>
            <w:r>
              <w:rPr>
                <w:b/>
              </w:rPr>
              <w:lastRenderedPageBreak/>
              <w:t>Unit Objectives</w:t>
            </w:r>
          </w:p>
          <w:p w:rsidR="008A653C" w:rsidRDefault="00990380">
            <w:pPr>
              <w:pStyle w:val="normal0"/>
              <w:spacing w:before="40" w:after="40"/>
            </w:pPr>
            <w:r>
              <w:rPr>
                <w:i/>
              </w:rPr>
              <w:t>Students will know…</w:t>
            </w:r>
          </w:p>
          <w:p w:rsidR="008A653C" w:rsidRDefault="00990380">
            <w:pPr>
              <w:pStyle w:val="normal0"/>
              <w:numPr>
                <w:ilvl w:val="0"/>
                <w:numId w:val="1"/>
              </w:numPr>
              <w:spacing w:before="40" w:after="40"/>
              <w:ind w:hanging="180"/>
            </w:pPr>
            <w:r>
              <w:t xml:space="preserve">How to find displacement and/or total distance from a given velocity. </w:t>
            </w:r>
          </w:p>
          <w:p w:rsidR="008A653C" w:rsidRDefault="00990380">
            <w:pPr>
              <w:pStyle w:val="normal0"/>
              <w:numPr>
                <w:ilvl w:val="0"/>
                <w:numId w:val="1"/>
              </w:numPr>
              <w:spacing w:before="40" w:after="40"/>
              <w:ind w:hanging="180"/>
            </w:pPr>
            <w:r>
              <w:t>How to find boundaries for integrating between intersecting curves.</w:t>
            </w:r>
          </w:p>
          <w:p w:rsidR="008A653C" w:rsidRDefault="00990380">
            <w:pPr>
              <w:pStyle w:val="normal0"/>
              <w:numPr>
                <w:ilvl w:val="0"/>
                <w:numId w:val="1"/>
              </w:numPr>
              <w:spacing w:before="40" w:after="40"/>
              <w:ind w:hanging="180"/>
            </w:pPr>
            <w:r>
              <w:t>When to use horizontal or vertical rectangles for finding area based upon given conditions.</w:t>
            </w:r>
          </w:p>
          <w:p w:rsidR="008A653C" w:rsidRDefault="00990380">
            <w:pPr>
              <w:pStyle w:val="normal0"/>
              <w:numPr>
                <w:ilvl w:val="0"/>
                <w:numId w:val="1"/>
              </w:numPr>
              <w:spacing w:before="40" w:after="40"/>
              <w:ind w:hanging="180"/>
            </w:pPr>
            <w:r>
              <w:t xml:space="preserve"> Compute the areas and volumes manually and through the use of available technology.</w:t>
            </w:r>
          </w:p>
          <w:p w:rsidR="008A653C" w:rsidRDefault="008A653C">
            <w:pPr>
              <w:pStyle w:val="normal0"/>
              <w:spacing w:before="40" w:after="40"/>
              <w:ind w:left="180"/>
            </w:pPr>
          </w:p>
        </w:tc>
        <w:tc>
          <w:tcPr>
            <w:tcW w:w="5682" w:type="dxa"/>
            <w:shd w:val="clear" w:color="auto" w:fill="FFCCCC"/>
          </w:tcPr>
          <w:p w:rsidR="008A653C" w:rsidRDefault="00990380">
            <w:pPr>
              <w:pStyle w:val="normal0"/>
              <w:spacing w:before="40" w:after="40"/>
            </w:pPr>
            <w:r>
              <w:rPr>
                <w:b/>
              </w:rPr>
              <w:t>Unit Objectives</w:t>
            </w:r>
          </w:p>
          <w:p w:rsidR="008A653C" w:rsidRDefault="00990380">
            <w:pPr>
              <w:pStyle w:val="normal0"/>
              <w:spacing w:before="40" w:after="40"/>
            </w:pPr>
            <w:r>
              <w:rPr>
                <w:i/>
              </w:rPr>
              <w:t>Students will be able to…</w:t>
            </w:r>
          </w:p>
          <w:p w:rsidR="008A653C" w:rsidRDefault="00990380">
            <w:pPr>
              <w:pStyle w:val="normal0"/>
              <w:numPr>
                <w:ilvl w:val="0"/>
                <w:numId w:val="1"/>
              </w:numPr>
              <w:spacing w:before="40" w:after="40"/>
              <w:ind w:hanging="180"/>
            </w:pPr>
            <w:r>
              <w:t>Find displacement an object at a given moment.</w:t>
            </w:r>
          </w:p>
          <w:p w:rsidR="008A653C" w:rsidRDefault="00990380">
            <w:pPr>
              <w:pStyle w:val="normal0"/>
              <w:numPr>
                <w:ilvl w:val="0"/>
                <w:numId w:val="1"/>
              </w:numPr>
              <w:spacing w:before="40" w:after="40"/>
              <w:ind w:hanging="180"/>
            </w:pPr>
            <w:r>
              <w:t>Find the total distance traveled over an given interval of time.</w:t>
            </w:r>
          </w:p>
          <w:p w:rsidR="008A653C" w:rsidRDefault="00990380">
            <w:pPr>
              <w:pStyle w:val="normal0"/>
              <w:numPr>
                <w:ilvl w:val="0"/>
                <w:numId w:val="1"/>
              </w:numPr>
              <w:spacing w:before="40" w:after="40"/>
              <w:ind w:hanging="180"/>
            </w:pPr>
            <w:r>
              <w:t>Use algebraic methods or available technology to find point(s) of intersection that will be the boundaries of bounded regions.</w:t>
            </w:r>
          </w:p>
          <w:p w:rsidR="008A653C" w:rsidRDefault="00990380">
            <w:pPr>
              <w:pStyle w:val="normal0"/>
              <w:numPr>
                <w:ilvl w:val="0"/>
                <w:numId w:val="1"/>
              </w:numPr>
              <w:spacing w:before="40" w:after="40"/>
              <w:ind w:hanging="180"/>
            </w:pPr>
            <w:r>
              <w:t>Use algebraic methods or available technology to find areas and volumes.</w:t>
            </w:r>
          </w:p>
          <w:p w:rsidR="008A653C" w:rsidRDefault="00990380">
            <w:pPr>
              <w:pStyle w:val="normal0"/>
              <w:numPr>
                <w:ilvl w:val="0"/>
                <w:numId w:val="1"/>
              </w:numPr>
              <w:spacing w:before="40" w:after="40"/>
              <w:ind w:hanging="180"/>
            </w:pPr>
            <w:r>
              <w:t xml:space="preserve"> Use dimensional analysis to determine what quantities  and units of measure are calculated. </w:t>
            </w:r>
            <w:r>
              <w:rPr>
                <w:i/>
              </w:rPr>
              <w:t>For example – the calculated area under velocity curve (ft/sec) for a given time interval (in sec.)  would result in how far (ft.) the object travels.</w:t>
            </w:r>
          </w:p>
        </w:tc>
      </w:tr>
    </w:tbl>
    <w:p w:rsidR="008A653C" w:rsidRDefault="008A653C">
      <w:pPr>
        <w:pStyle w:val="normal0"/>
      </w:pPr>
    </w:p>
    <w:tbl>
      <w:tblPr>
        <w:tblStyle w:val="af4"/>
        <w:tblW w:w="86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60"/>
        <w:gridCol w:w="4480"/>
      </w:tblGrid>
      <w:tr w:rsidR="008A653C">
        <w:tc>
          <w:tcPr>
            <w:tcW w:w="8640" w:type="dxa"/>
            <w:gridSpan w:val="2"/>
            <w:shd w:val="clear" w:color="auto" w:fill="365F91"/>
          </w:tcPr>
          <w:p w:rsidR="008A653C" w:rsidRDefault="008A653C">
            <w:pPr>
              <w:pStyle w:val="normal0"/>
              <w:jc w:val="center"/>
            </w:pPr>
          </w:p>
          <w:p w:rsidR="008A653C" w:rsidRDefault="00990380">
            <w:pPr>
              <w:pStyle w:val="normal0"/>
              <w:jc w:val="center"/>
            </w:pPr>
            <w:r>
              <w:rPr>
                <w:rFonts w:ascii="Cambria" w:eastAsia="Cambria" w:hAnsi="Cambria" w:cs="Cambria"/>
                <w:b/>
                <w:color w:val="FFFFFF"/>
              </w:rPr>
              <w:t>OCEAN COUNTY MATHEMATICS CURRICULUM</w:t>
            </w:r>
          </w:p>
          <w:p w:rsidR="008A653C" w:rsidRDefault="00990380">
            <w:pPr>
              <w:pStyle w:val="normal0"/>
              <w:jc w:val="center"/>
            </w:pPr>
            <w:r>
              <w:rPr>
                <w:rFonts w:ascii="Cambria" w:eastAsia="Cambria" w:hAnsi="Cambria" w:cs="Cambria"/>
                <w:b/>
                <w:color w:val="FFFFFF"/>
              </w:rPr>
              <w:t>Evidence of Learning</w:t>
            </w:r>
          </w:p>
        </w:tc>
      </w:tr>
      <w:tr w:rsidR="008A653C">
        <w:trPr>
          <w:trHeight w:val="60"/>
        </w:trPr>
        <w:tc>
          <w:tcPr>
            <w:tcW w:w="8640" w:type="dxa"/>
            <w:gridSpan w:val="2"/>
            <w:tcBorders>
              <w:top w:val="single" w:sz="4" w:space="0" w:color="000000"/>
              <w:bottom w:val="nil"/>
            </w:tcBorders>
            <w:shd w:val="clear" w:color="auto" w:fill="FFFFB9"/>
          </w:tcPr>
          <w:p w:rsidR="008A653C" w:rsidRDefault="00990380">
            <w:pPr>
              <w:pStyle w:val="normal0"/>
              <w:spacing w:before="40" w:after="40"/>
            </w:pPr>
            <w:r>
              <w:rPr>
                <w:rFonts w:ascii="Cambria" w:eastAsia="Cambria" w:hAnsi="Cambria" w:cs="Cambria"/>
                <w:b/>
              </w:rPr>
              <w:t>Formative Assessments</w:t>
            </w:r>
          </w:p>
        </w:tc>
      </w:tr>
      <w:tr w:rsidR="008A653C">
        <w:tc>
          <w:tcPr>
            <w:tcW w:w="4160" w:type="dxa"/>
            <w:tcBorders>
              <w:top w:val="nil"/>
              <w:right w:val="nil"/>
            </w:tcBorders>
            <w:shd w:val="clear" w:color="auto" w:fill="FFFFB9"/>
          </w:tcPr>
          <w:p w:rsidR="008A653C" w:rsidRDefault="00990380">
            <w:pPr>
              <w:pStyle w:val="normal0"/>
              <w:numPr>
                <w:ilvl w:val="0"/>
                <w:numId w:val="22"/>
              </w:numPr>
              <w:spacing w:before="40" w:after="40"/>
              <w:ind w:left="259" w:hanging="187"/>
              <w:contextualSpacing/>
              <w:rPr>
                <w:sz w:val="22"/>
                <w:szCs w:val="22"/>
              </w:rPr>
            </w:pPr>
            <w:r>
              <w:rPr>
                <w:rFonts w:ascii="Cambria" w:eastAsia="Cambria" w:hAnsi="Cambria" w:cs="Cambria"/>
                <w:sz w:val="22"/>
                <w:szCs w:val="22"/>
              </w:rPr>
              <w:t>Observation</w:t>
            </w:r>
          </w:p>
          <w:p w:rsidR="008A653C" w:rsidRDefault="00990380">
            <w:pPr>
              <w:pStyle w:val="normal0"/>
              <w:numPr>
                <w:ilvl w:val="0"/>
                <w:numId w:val="22"/>
              </w:numPr>
              <w:spacing w:before="40" w:after="40"/>
              <w:ind w:left="259" w:hanging="187"/>
              <w:contextualSpacing/>
              <w:rPr>
                <w:sz w:val="22"/>
                <w:szCs w:val="22"/>
              </w:rPr>
            </w:pPr>
            <w:r>
              <w:rPr>
                <w:rFonts w:ascii="Cambria" w:eastAsia="Cambria" w:hAnsi="Cambria" w:cs="Cambria"/>
                <w:sz w:val="22"/>
                <w:szCs w:val="22"/>
              </w:rPr>
              <w:t>Homework</w:t>
            </w:r>
          </w:p>
          <w:p w:rsidR="008A653C" w:rsidRDefault="00990380">
            <w:pPr>
              <w:pStyle w:val="normal0"/>
              <w:numPr>
                <w:ilvl w:val="0"/>
                <w:numId w:val="22"/>
              </w:numPr>
              <w:spacing w:before="40" w:after="40"/>
              <w:ind w:left="259" w:hanging="187"/>
              <w:contextualSpacing/>
              <w:rPr>
                <w:sz w:val="22"/>
                <w:szCs w:val="22"/>
              </w:rPr>
            </w:pPr>
            <w:r>
              <w:rPr>
                <w:rFonts w:ascii="Cambria" w:eastAsia="Cambria" w:hAnsi="Cambria" w:cs="Cambria"/>
                <w:sz w:val="22"/>
                <w:szCs w:val="22"/>
              </w:rPr>
              <w:t>Class participation</w:t>
            </w:r>
          </w:p>
          <w:p w:rsidR="008A653C" w:rsidRDefault="00990380">
            <w:pPr>
              <w:pStyle w:val="normal0"/>
              <w:numPr>
                <w:ilvl w:val="0"/>
                <w:numId w:val="22"/>
              </w:numPr>
              <w:spacing w:before="40" w:after="40"/>
              <w:ind w:left="259" w:hanging="187"/>
              <w:contextualSpacing/>
              <w:rPr>
                <w:sz w:val="22"/>
                <w:szCs w:val="22"/>
              </w:rPr>
            </w:pPr>
            <w:r>
              <w:rPr>
                <w:rFonts w:ascii="Cambria" w:eastAsia="Cambria" w:hAnsi="Cambria" w:cs="Cambria"/>
                <w:sz w:val="22"/>
                <w:szCs w:val="22"/>
              </w:rPr>
              <w:t>Whiteboards/communicators</w:t>
            </w:r>
          </w:p>
          <w:p w:rsidR="008A653C" w:rsidRDefault="00990380">
            <w:pPr>
              <w:pStyle w:val="normal0"/>
              <w:numPr>
                <w:ilvl w:val="0"/>
                <w:numId w:val="22"/>
              </w:numPr>
              <w:spacing w:before="40" w:after="40"/>
              <w:ind w:left="259" w:hanging="187"/>
              <w:contextualSpacing/>
              <w:rPr>
                <w:sz w:val="22"/>
                <w:szCs w:val="22"/>
              </w:rPr>
            </w:pPr>
            <w:r>
              <w:rPr>
                <w:rFonts w:ascii="Cambria" w:eastAsia="Cambria" w:hAnsi="Cambria" w:cs="Cambria"/>
                <w:sz w:val="22"/>
                <w:szCs w:val="22"/>
              </w:rPr>
              <w:t>Think-Pair-Share</w:t>
            </w:r>
          </w:p>
        </w:tc>
        <w:tc>
          <w:tcPr>
            <w:tcW w:w="4480" w:type="dxa"/>
            <w:tcBorders>
              <w:top w:val="nil"/>
              <w:left w:val="nil"/>
            </w:tcBorders>
            <w:shd w:val="clear" w:color="auto" w:fill="FFFFB9"/>
          </w:tcPr>
          <w:p w:rsidR="008A653C" w:rsidRDefault="008A653C">
            <w:pPr>
              <w:pStyle w:val="normal0"/>
              <w:spacing w:before="40" w:after="40"/>
            </w:pPr>
          </w:p>
        </w:tc>
      </w:tr>
      <w:tr w:rsidR="008A653C">
        <w:tc>
          <w:tcPr>
            <w:tcW w:w="8640" w:type="dxa"/>
            <w:gridSpan w:val="2"/>
            <w:tcBorders>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t>Summative Assessments</w:t>
            </w:r>
          </w:p>
          <w:p w:rsidR="008A653C" w:rsidRDefault="00990380">
            <w:pPr>
              <w:pStyle w:val="normal0"/>
              <w:numPr>
                <w:ilvl w:val="0"/>
                <w:numId w:val="22"/>
              </w:numPr>
              <w:spacing w:line="276" w:lineRule="auto"/>
              <w:contextualSpacing/>
              <w:rPr>
                <w:sz w:val="22"/>
                <w:szCs w:val="22"/>
              </w:rPr>
            </w:pPr>
            <w:r>
              <w:rPr>
                <w:rFonts w:ascii="Cambria" w:eastAsia="Cambria" w:hAnsi="Cambria" w:cs="Cambria"/>
                <w:sz w:val="22"/>
                <w:szCs w:val="22"/>
              </w:rPr>
              <w:t>Chapter/Unit Test</w:t>
            </w:r>
          </w:p>
          <w:p w:rsidR="008A653C" w:rsidRDefault="00990380">
            <w:pPr>
              <w:pStyle w:val="normal0"/>
              <w:numPr>
                <w:ilvl w:val="0"/>
                <w:numId w:val="22"/>
              </w:numPr>
              <w:spacing w:line="276" w:lineRule="auto"/>
              <w:contextualSpacing/>
              <w:rPr>
                <w:sz w:val="22"/>
                <w:szCs w:val="22"/>
              </w:rPr>
            </w:pPr>
            <w:r>
              <w:rPr>
                <w:rFonts w:ascii="Cambria" w:eastAsia="Cambria" w:hAnsi="Cambria" w:cs="Cambria"/>
                <w:sz w:val="22"/>
                <w:szCs w:val="22"/>
              </w:rPr>
              <w:t>Quizzes</w:t>
            </w:r>
          </w:p>
          <w:p w:rsidR="008A653C" w:rsidRDefault="00990380">
            <w:pPr>
              <w:pStyle w:val="normal0"/>
              <w:numPr>
                <w:ilvl w:val="0"/>
                <w:numId w:val="22"/>
              </w:numPr>
              <w:spacing w:line="276" w:lineRule="auto"/>
              <w:contextualSpacing/>
              <w:rPr>
                <w:sz w:val="22"/>
                <w:szCs w:val="22"/>
              </w:rPr>
            </w:pPr>
            <w:r>
              <w:rPr>
                <w:rFonts w:ascii="Cambria" w:eastAsia="Cambria" w:hAnsi="Cambria" w:cs="Cambria"/>
                <w:sz w:val="22"/>
                <w:szCs w:val="22"/>
              </w:rPr>
              <w:t>Presentations</w:t>
            </w:r>
          </w:p>
          <w:p w:rsidR="008A653C" w:rsidRDefault="00990380">
            <w:pPr>
              <w:pStyle w:val="normal0"/>
              <w:numPr>
                <w:ilvl w:val="0"/>
                <w:numId w:val="22"/>
              </w:numPr>
              <w:spacing w:line="276" w:lineRule="auto"/>
              <w:contextualSpacing/>
              <w:rPr>
                <w:sz w:val="22"/>
                <w:szCs w:val="22"/>
              </w:rPr>
            </w:pPr>
            <w:r>
              <w:rPr>
                <w:rFonts w:ascii="Cambria" w:eastAsia="Cambria" w:hAnsi="Cambria" w:cs="Cambria"/>
                <w:sz w:val="22"/>
                <w:szCs w:val="22"/>
              </w:rPr>
              <w:t>Unit Projects</w:t>
            </w:r>
          </w:p>
          <w:p w:rsidR="008A653C" w:rsidRDefault="00990380">
            <w:pPr>
              <w:pStyle w:val="normal0"/>
              <w:numPr>
                <w:ilvl w:val="0"/>
                <w:numId w:val="22"/>
              </w:numPr>
              <w:spacing w:before="40" w:after="40"/>
              <w:contextualSpacing/>
            </w:pPr>
            <w:r>
              <w:rPr>
                <w:rFonts w:ascii="Cambria" w:eastAsia="Cambria" w:hAnsi="Cambria" w:cs="Cambria"/>
                <w:sz w:val="22"/>
                <w:szCs w:val="22"/>
              </w:rPr>
              <w:t>Mid-Term and Final Exams</w:t>
            </w:r>
          </w:p>
        </w:tc>
      </w:tr>
      <w:tr w:rsidR="008A653C">
        <w:tc>
          <w:tcPr>
            <w:tcW w:w="8640" w:type="dxa"/>
            <w:gridSpan w:val="2"/>
            <w:tcBorders>
              <w:top w:val="single" w:sz="4" w:space="0" w:color="000000"/>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t>Modifications (ELLs, Special Education, Gifted and Talented)</w:t>
            </w:r>
          </w:p>
          <w:p w:rsidR="008A653C" w:rsidRDefault="00990380">
            <w:pPr>
              <w:pStyle w:val="normal0"/>
              <w:numPr>
                <w:ilvl w:val="0"/>
                <w:numId w:val="23"/>
              </w:numPr>
              <w:spacing w:before="40" w:after="40"/>
              <w:contextualSpacing/>
              <w:rPr>
                <w:b/>
                <w:sz w:val="22"/>
                <w:szCs w:val="22"/>
              </w:rPr>
            </w:pPr>
            <w:r>
              <w:rPr>
                <w:rFonts w:ascii="Cambria" w:eastAsia="Cambria" w:hAnsi="Cambria" w:cs="Cambria"/>
                <w:sz w:val="22"/>
                <w:szCs w:val="22"/>
              </w:rPr>
              <w:t>Teacher tutoring</w:t>
            </w:r>
          </w:p>
          <w:p w:rsidR="008A653C" w:rsidRDefault="00990380">
            <w:pPr>
              <w:pStyle w:val="normal0"/>
              <w:numPr>
                <w:ilvl w:val="0"/>
                <w:numId w:val="23"/>
              </w:numPr>
              <w:spacing w:before="40" w:after="40"/>
              <w:contextualSpacing/>
              <w:rPr>
                <w:b/>
                <w:sz w:val="22"/>
                <w:szCs w:val="22"/>
              </w:rPr>
            </w:pPr>
            <w:r>
              <w:rPr>
                <w:rFonts w:ascii="Cambria" w:eastAsia="Cambria" w:hAnsi="Cambria" w:cs="Cambria"/>
                <w:sz w:val="22"/>
                <w:szCs w:val="22"/>
              </w:rPr>
              <w:t>Peer tutoring</w:t>
            </w:r>
          </w:p>
          <w:p w:rsidR="008A653C" w:rsidRDefault="00990380">
            <w:pPr>
              <w:pStyle w:val="normal0"/>
              <w:numPr>
                <w:ilvl w:val="0"/>
                <w:numId w:val="23"/>
              </w:numPr>
              <w:spacing w:before="40" w:after="40"/>
              <w:contextualSpacing/>
              <w:rPr>
                <w:b/>
                <w:sz w:val="22"/>
                <w:szCs w:val="22"/>
              </w:rPr>
            </w:pPr>
            <w:r>
              <w:rPr>
                <w:rFonts w:ascii="Cambria" w:eastAsia="Cambria" w:hAnsi="Cambria" w:cs="Cambria"/>
                <w:sz w:val="22"/>
                <w:szCs w:val="22"/>
              </w:rPr>
              <w:t>Cooperative learning groups</w:t>
            </w:r>
          </w:p>
          <w:p w:rsidR="008A653C" w:rsidRDefault="00990380">
            <w:pPr>
              <w:pStyle w:val="normal0"/>
              <w:numPr>
                <w:ilvl w:val="0"/>
                <w:numId w:val="23"/>
              </w:numPr>
              <w:spacing w:before="40" w:after="40"/>
              <w:contextualSpacing/>
              <w:rPr>
                <w:b/>
                <w:sz w:val="22"/>
                <w:szCs w:val="22"/>
              </w:rPr>
            </w:pPr>
            <w:r>
              <w:rPr>
                <w:rFonts w:ascii="Cambria" w:eastAsia="Cambria" w:hAnsi="Cambria" w:cs="Cambria"/>
                <w:sz w:val="22"/>
                <w:szCs w:val="22"/>
              </w:rPr>
              <w:t xml:space="preserve">Modified assignments </w:t>
            </w:r>
          </w:p>
          <w:p w:rsidR="008A653C" w:rsidRDefault="00990380">
            <w:pPr>
              <w:pStyle w:val="normal0"/>
              <w:numPr>
                <w:ilvl w:val="0"/>
                <w:numId w:val="23"/>
              </w:numPr>
              <w:spacing w:before="40" w:after="40"/>
              <w:contextualSpacing/>
              <w:rPr>
                <w:b/>
                <w:sz w:val="22"/>
                <w:szCs w:val="22"/>
              </w:rPr>
            </w:pPr>
            <w:r>
              <w:rPr>
                <w:rFonts w:ascii="Cambria" w:eastAsia="Cambria" w:hAnsi="Cambria" w:cs="Cambria"/>
                <w:sz w:val="22"/>
                <w:szCs w:val="22"/>
              </w:rPr>
              <w:t xml:space="preserve">Alternative assessments </w:t>
            </w:r>
          </w:p>
          <w:p w:rsidR="008A653C" w:rsidRDefault="00990380">
            <w:pPr>
              <w:pStyle w:val="normal0"/>
              <w:numPr>
                <w:ilvl w:val="0"/>
                <w:numId w:val="23"/>
              </w:numPr>
              <w:spacing w:before="40" w:after="40"/>
              <w:contextualSpacing/>
              <w:rPr>
                <w:b/>
                <w:sz w:val="22"/>
                <w:szCs w:val="22"/>
              </w:rPr>
            </w:pPr>
            <w:r>
              <w:rPr>
                <w:rFonts w:ascii="Cambria" w:eastAsia="Cambria" w:hAnsi="Cambria" w:cs="Cambria"/>
                <w:sz w:val="22"/>
                <w:szCs w:val="22"/>
              </w:rPr>
              <w:t>Group investigation</w:t>
            </w:r>
          </w:p>
          <w:p w:rsidR="008A653C" w:rsidRDefault="00990380">
            <w:pPr>
              <w:pStyle w:val="normal0"/>
              <w:numPr>
                <w:ilvl w:val="0"/>
                <w:numId w:val="23"/>
              </w:numPr>
              <w:spacing w:before="40" w:after="40"/>
              <w:contextualSpacing/>
              <w:rPr>
                <w:b/>
                <w:sz w:val="22"/>
                <w:szCs w:val="22"/>
              </w:rPr>
            </w:pPr>
            <w:r>
              <w:rPr>
                <w:rFonts w:ascii="Cambria" w:eastAsia="Cambria" w:hAnsi="Cambria" w:cs="Cambria"/>
                <w:sz w:val="22"/>
                <w:szCs w:val="22"/>
              </w:rPr>
              <w:t>Differentiated instruction</w:t>
            </w:r>
          </w:p>
          <w:p w:rsidR="008A653C" w:rsidRDefault="00990380">
            <w:pPr>
              <w:pStyle w:val="normal0"/>
              <w:numPr>
                <w:ilvl w:val="0"/>
                <w:numId w:val="23"/>
              </w:numPr>
              <w:spacing w:before="40" w:after="40"/>
              <w:contextualSpacing/>
              <w:rPr>
                <w:b/>
                <w:sz w:val="22"/>
                <w:szCs w:val="22"/>
              </w:rPr>
            </w:pPr>
            <w:r>
              <w:rPr>
                <w:rFonts w:ascii="Cambria" w:eastAsia="Cambria" w:hAnsi="Cambria" w:cs="Cambria"/>
                <w:sz w:val="22"/>
                <w:szCs w:val="22"/>
              </w:rPr>
              <w:t>Native language texts and native language to English dictionary</w:t>
            </w:r>
          </w:p>
          <w:p w:rsidR="008A653C" w:rsidRDefault="00990380">
            <w:pPr>
              <w:pStyle w:val="normal0"/>
              <w:numPr>
                <w:ilvl w:val="0"/>
                <w:numId w:val="23"/>
              </w:numPr>
              <w:spacing w:before="40" w:after="40"/>
              <w:contextualSpacing/>
              <w:rPr>
                <w:b/>
              </w:rPr>
            </w:pPr>
            <w:r>
              <w:rPr>
                <w:rFonts w:ascii="Cambria" w:eastAsia="Cambria" w:hAnsi="Cambria" w:cs="Cambria"/>
                <w:b/>
              </w:rPr>
              <w:t xml:space="preserve">   Follow all IEP modifications/504 plan</w:t>
            </w:r>
          </w:p>
          <w:p w:rsidR="008A653C" w:rsidRDefault="008A653C">
            <w:pPr>
              <w:pStyle w:val="normal0"/>
              <w:spacing w:before="40" w:after="40"/>
            </w:pPr>
          </w:p>
        </w:tc>
      </w:tr>
      <w:tr w:rsidR="008A653C">
        <w:tc>
          <w:tcPr>
            <w:tcW w:w="8640" w:type="dxa"/>
            <w:gridSpan w:val="2"/>
            <w:tcBorders>
              <w:top w:val="single" w:sz="4" w:space="0" w:color="000000"/>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lastRenderedPageBreak/>
              <w:t>Curriculum development Resources/Instructional Materials/Equipment Needed Teacher Resources:</w:t>
            </w:r>
          </w:p>
          <w:p w:rsidR="008A653C" w:rsidRDefault="00990380">
            <w:pPr>
              <w:pStyle w:val="normal0"/>
              <w:spacing w:before="40" w:after="40"/>
            </w:pPr>
            <w:r>
              <w:rPr>
                <w:rFonts w:ascii="Cambria" w:eastAsia="Cambria" w:hAnsi="Cambria" w:cs="Cambria"/>
              </w:rPr>
              <w:t xml:space="preserve">For further clarification refer to NJ Class Standard Introductions at </w:t>
            </w:r>
            <w:hyperlink r:id="rId119">
              <w:r>
                <w:rPr>
                  <w:rFonts w:ascii="Cambria" w:eastAsia="Cambria" w:hAnsi="Cambria" w:cs="Cambria"/>
                  <w:b/>
                  <w:color w:val="0000FF"/>
                  <w:u w:val="single"/>
                </w:rPr>
                <w:t>www.njcccs.org</w:t>
              </w:r>
            </w:hyperlink>
            <w:r>
              <w:rPr>
                <w:rFonts w:ascii="Cambria" w:eastAsia="Cambria" w:hAnsi="Cambria" w:cs="Cambria"/>
              </w:rPr>
              <w:t>.</w:t>
            </w:r>
          </w:p>
          <w:p w:rsidR="008A653C" w:rsidRDefault="00990380">
            <w:pPr>
              <w:pStyle w:val="normal0"/>
              <w:numPr>
                <w:ilvl w:val="0"/>
                <w:numId w:val="38"/>
              </w:numPr>
              <w:spacing w:before="40" w:after="40"/>
              <w:contextualSpacing/>
            </w:pPr>
            <w:r>
              <w:rPr>
                <w:rFonts w:ascii="Cambria" w:eastAsia="Cambria" w:hAnsi="Cambria" w:cs="Cambria"/>
              </w:rPr>
              <w:t>Graphing Calculator</w:t>
            </w:r>
          </w:p>
          <w:p w:rsidR="008A653C" w:rsidRDefault="00990380">
            <w:pPr>
              <w:pStyle w:val="normal0"/>
              <w:numPr>
                <w:ilvl w:val="0"/>
                <w:numId w:val="38"/>
              </w:numPr>
              <w:spacing w:before="40" w:after="40"/>
              <w:contextualSpacing/>
            </w:pPr>
            <w:r>
              <w:rPr>
                <w:rFonts w:ascii="Cambria" w:eastAsia="Cambria" w:hAnsi="Cambria" w:cs="Cambria"/>
              </w:rPr>
              <w:t>Microsoft Excel/PowerPoint</w:t>
            </w:r>
          </w:p>
          <w:p w:rsidR="008A653C" w:rsidRDefault="00990380">
            <w:pPr>
              <w:pStyle w:val="normal0"/>
              <w:numPr>
                <w:ilvl w:val="0"/>
                <w:numId w:val="38"/>
              </w:numPr>
              <w:spacing w:before="40" w:after="40"/>
              <w:contextualSpacing/>
            </w:pPr>
            <w:r>
              <w:rPr>
                <w:rFonts w:ascii="Cambria" w:eastAsia="Cambria" w:hAnsi="Cambria" w:cs="Cambria"/>
              </w:rPr>
              <w:t>Teacher-made tests, worksheets, warm-ups, and quizzes</w:t>
            </w:r>
          </w:p>
          <w:p w:rsidR="008A653C" w:rsidRDefault="00990380">
            <w:pPr>
              <w:pStyle w:val="normal0"/>
              <w:numPr>
                <w:ilvl w:val="0"/>
                <w:numId w:val="38"/>
              </w:numPr>
              <w:spacing w:before="40" w:after="40"/>
              <w:contextualSpacing/>
              <w:rPr>
                <w:b/>
              </w:rPr>
            </w:pPr>
            <w:r>
              <w:rPr>
                <w:rFonts w:ascii="Cambria" w:eastAsia="Cambria" w:hAnsi="Cambria" w:cs="Cambria"/>
              </w:rPr>
              <w:t>Computer software to support unit</w:t>
            </w:r>
          </w:p>
          <w:p w:rsidR="008A653C" w:rsidRDefault="00990380">
            <w:pPr>
              <w:pStyle w:val="normal0"/>
              <w:numPr>
                <w:ilvl w:val="0"/>
                <w:numId w:val="38"/>
              </w:numPr>
              <w:spacing w:before="40" w:after="40"/>
              <w:contextualSpacing/>
              <w:rPr>
                <w:b/>
              </w:rPr>
            </w:pPr>
            <w:r>
              <w:rPr>
                <w:rFonts w:ascii="Cambria" w:eastAsia="Cambria" w:hAnsi="Cambria" w:cs="Cambria"/>
              </w:rPr>
              <w:t>Smart board</w:t>
            </w:r>
          </w:p>
          <w:p w:rsidR="008A653C" w:rsidRDefault="00990380">
            <w:pPr>
              <w:pStyle w:val="normal0"/>
              <w:numPr>
                <w:ilvl w:val="0"/>
                <w:numId w:val="38"/>
              </w:numPr>
              <w:spacing w:before="40" w:after="40"/>
              <w:contextualSpacing/>
              <w:rPr>
                <w:b/>
              </w:rPr>
            </w:pPr>
            <w:bookmarkStart w:id="29" w:name="h.gjdgxs" w:colFirst="0" w:colLast="0"/>
            <w:bookmarkEnd w:id="29"/>
            <w:r>
              <w:rPr>
                <w:rFonts w:ascii="Cambria" w:eastAsia="Cambria" w:hAnsi="Cambria" w:cs="Cambria"/>
              </w:rPr>
              <w:t>Document camera</w:t>
            </w:r>
          </w:p>
          <w:p w:rsidR="008A653C" w:rsidRDefault="00E43886">
            <w:pPr>
              <w:pStyle w:val="normal0"/>
              <w:numPr>
                <w:ilvl w:val="0"/>
                <w:numId w:val="38"/>
              </w:numPr>
              <w:spacing w:before="40" w:after="40"/>
              <w:contextualSpacing/>
              <w:rPr>
                <w:b/>
              </w:rPr>
            </w:pPr>
            <w:hyperlink r:id="rId120">
              <w:r w:rsidR="00990380">
                <w:rPr>
                  <w:rFonts w:ascii="Cambria" w:eastAsia="Cambria" w:hAnsi="Cambria" w:cs="Cambria"/>
                  <w:color w:val="0000FF"/>
                  <w:u w:val="single"/>
                </w:rPr>
                <w:t>www.ixl.com</w:t>
              </w:r>
            </w:hyperlink>
            <w:hyperlink r:id="rId121"/>
          </w:p>
          <w:p w:rsidR="008A653C" w:rsidRDefault="00E43886">
            <w:pPr>
              <w:pStyle w:val="normal0"/>
              <w:numPr>
                <w:ilvl w:val="0"/>
                <w:numId w:val="38"/>
              </w:numPr>
              <w:spacing w:before="40" w:after="40"/>
              <w:contextualSpacing/>
              <w:rPr>
                <w:b/>
              </w:rPr>
            </w:pPr>
            <w:hyperlink r:id="rId122">
              <w:r w:rsidR="00990380">
                <w:rPr>
                  <w:rFonts w:ascii="Cambria" w:eastAsia="Cambria" w:hAnsi="Cambria" w:cs="Cambria"/>
                  <w:color w:val="0000FF"/>
                  <w:u w:val="single"/>
                </w:rPr>
                <w:t>www.purplemath.com</w:t>
              </w:r>
            </w:hyperlink>
            <w:r w:rsidR="00990380">
              <w:rPr>
                <w:rFonts w:ascii="Cambria" w:eastAsia="Cambria" w:hAnsi="Cambria" w:cs="Cambria"/>
              </w:rPr>
              <w:t xml:space="preserve"> </w:t>
            </w:r>
          </w:p>
          <w:p w:rsidR="008A653C" w:rsidRDefault="00E43886">
            <w:pPr>
              <w:pStyle w:val="normal0"/>
              <w:numPr>
                <w:ilvl w:val="0"/>
                <w:numId w:val="38"/>
              </w:numPr>
              <w:spacing w:before="40" w:after="40"/>
              <w:contextualSpacing/>
              <w:rPr>
                <w:b/>
              </w:rPr>
            </w:pPr>
            <w:hyperlink r:id="rId123">
              <w:r w:rsidR="00990380">
                <w:rPr>
                  <w:rFonts w:ascii="Cambria" w:eastAsia="Cambria" w:hAnsi="Cambria" w:cs="Cambria"/>
                  <w:color w:val="0000FF"/>
                  <w:u w:val="single"/>
                </w:rPr>
                <w:t>www.Kutasoftware.com</w:t>
              </w:r>
            </w:hyperlink>
            <w:hyperlink r:id="rId124"/>
          </w:p>
          <w:p w:rsidR="008A653C" w:rsidRDefault="00E43886">
            <w:pPr>
              <w:pStyle w:val="normal0"/>
              <w:numPr>
                <w:ilvl w:val="0"/>
                <w:numId w:val="38"/>
              </w:numPr>
              <w:spacing w:before="40" w:after="40"/>
              <w:contextualSpacing/>
              <w:rPr>
                <w:b/>
              </w:rPr>
            </w:pPr>
            <w:hyperlink r:id="rId125">
              <w:r w:rsidR="00990380">
                <w:rPr>
                  <w:rFonts w:ascii="Cambria" w:eastAsia="Cambria" w:hAnsi="Cambria" w:cs="Cambria"/>
                  <w:color w:val="0000FF"/>
                  <w:u w:val="single"/>
                </w:rPr>
                <w:t>www.Khanacademy.com</w:t>
              </w:r>
            </w:hyperlink>
            <w:hyperlink r:id="rId126"/>
          </w:p>
          <w:p w:rsidR="008A653C" w:rsidRDefault="00E43886">
            <w:pPr>
              <w:pStyle w:val="normal0"/>
              <w:numPr>
                <w:ilvl w:val="0"/>
                <w:numId w:val="38"/>
              </w:numPr>
              <w:spacing w:before="40" w:after="40"/>
              <w:contextualSpacing/>
              <w:rPr>
                <w:b/>
              </w:rPr>
            </w:pPr>
            <w:hyperlink r:id="rId127">
              <w:r w:rsidR="00990380">
                <w:rPr>
                  <w:rFonts w:ascii="Cambria" w:eastAsia="Cambria" w:hAnsi="Cambria" w:cs="Cambria"/>
                  <w:color w:val="0000FF"/>
                  <w:u w:val="single"/>
                </w:rPr>
                <w:t>www.brightstorm.com</w:t>
              </w:r>
            </w:hyperlink>
            <w:hyperlink r:id="rId128"/>
          </w:p>
          <w:p w:rsidR="008A653C" w:rsidRDefault="00E43886">
            <w:pPr>
              <w:pStyle w:val="normal0"/>
              <w:numPr>
                <w:ilvl w:val="0"/>
                <w:numId w:val="38"/>
              </w:numPr>
              <w:spacing w:before="40" w:after="40"/>
              <w:contextualSpacing/>
              <w:rPr>
                <w:b/>
              </w:rPr>
            </w:pPr>
            <w:hyperlink r:id="rId129">
              <w:r w:rsidR="00990380">
                <w:rPr>
                  <w:rFonts w:ascii="Cambria" w:eastAsia="Cambria" w:hAnsi="Cambria" w:cs="Cambria"/>
                  <w:color w:val="0000FF"/>
                  <w:u w:val="single"/>
                </w:rPr>
                <w:t>www.coolmath.com</w:t>
              </w:r>
            </w:hyperlink>
            <w:r w:rsidR="00990380">
              <w:rPr>
                <w:rFonts w:ascii="Cambria" w:eastAsia="Cambria" w:hAnsi="Cambria" w:cs="Cambria"/>
              </w:rPr>
              <w:t xml:space="preserve"> </w:t>
            </w:r>
          </w:p>
          <w:p w:rsidR="008A653C" w:rsidRDefault="00E43886">
            <w:pPr>
              <w:pStyle w:val="normal0"/>
              <w:numPr>
                <w:ilvl w:val="0"/>
                <w:numId w:val="38"/>
              </w:numPr>
              <w:spacing w:before="40" w:after="40"/>
              <w:contextualSpacing/>
            </w:pPr>
            <w:hyperlink r:id="rId130">
              <w:r w:rsidR="00990380">
                <w:rPr>
                  <w:rFonts w:ascii="Cambria" w:eastAsia="Cambria" w:hAnsi="Cambria" w:cs="Cambria"/>
                  <w:color w:val="0000FF"/>
                  <w:u w:val="single"/>
                </w:rPr>
                <w:t>www.desmos.com</w:t>
              </w:r>
            </w:hyperlink>
            <w:hyperlink r:id="rId131"/>
          </w:p>
          <w:p w:rsidR="008A653C" w:rsidRDefault="00E43886">
            <w:pPr>
              <w:pStyle w:val="normal0"/>
              <w:spacing w:before="40" w:after="40"/>
              <w:ind w:left="360"/>
            </w:pPr>
            <w:hyperlink r:id="rId132"/>
          </w:p>
        </w:tc>
      </w:tr>
      <w:tr w:rsidR="008A653C">
        <w:tc>
          <w:tcPr>
            <w:tcW w:w="8640" w:type="dxa"/>
            <w:gridSpan w:val="2"/>
            <w:tcBorders>
              <w:top w:val="nil"/>
              <w:bottom w:val="single" w:sz="4" w:space="0" w:color="000000"/>
            </w:tcBorders>
            <w:shd w:val="clear" w:color="auto" w:fill="FFFFB9"/>
          </w:tcPr>
          <w:p w:rsidR="008A653C" w:rsidRDefault="00990380">
            <w:pPr>
              <w:pStyle w:val="normal0"/>
              <w:spacing w:before="40" w:after="40"/>
            </w:pPr>
            <w:r>
              <w:rPr>
                <w:rFonts w:ascii="Cambria" w:eastAsia="Cambria" w:hAnsi="Cambria" w:cs="Cambria"/>
                <w:b/>
              </w:rPr>
              <w:t>Teacher Notes:</w:t>
            </w:r>
          </w:p>
          <w:p w:rsidR="008A653C" w:rsidRDefault="008A653C">
            <w:pPr>
              <w:pStyle w:val="normal0"/>
              <w:spacing w:before="40" w:after="40"/>
            </w:pPr>
          </w:p>
        </w:tc>
      </w:tr>
    </w:tbl>
    <w:p w:rsidR="008A653C" w:rsidRDefault="008A653C">
      <w:pPr>
        <w:pStyle w:val="normal0"/>
      </w:pPr>
      <w:bookmarkStart w:id="30" w:name="_GoBack"/>
      <w:bookmarkEnd w:id="30"/>
    </w:p>
    <w:p w:rsidR="008A653C" w:rsidRDefault="008A653C">
      <w:pPr>
        <w:pStyle w:val="normal0"/>
      </w:pPr>
    </w:p>
    <w:tbl>
      <w:tblPr>
        <w:tblStyle w:val="TableGrid"/>
        <w:tblW w:w="0" w:type="auto"/>
        <w:tblLook w:val="04A0"/>
      </w:tblPr>
      <w:tblGrid>
        <w:gridCol w:w="5323"/>
        <w:gridCol w:w="664"/>
        <w:gridCol w:w="772"/>
        <w:gridCol w:w="664"/>
        <w:gridCol w:w="733"/>
        <w:gridCol w:w="700"/>
      </w:tblGrid>
      <w:tr w:rsidR="00081F9A" w:rsidRPr="00081F9A" w:rsidTr="00081F9A">
        <w:trPr>
          <w:trHeight w:val="420"/>
        </w:trPr>
        <w:tc>
          <w:tcPr>
            <w:tcW w:w="14400" w:type="dxa"/>
            <w:gridSpan w:val="6"/>
            <w:noWrap/>
            <w:hideMark/>
          </w:tcPr>
          <w:p w:rsidR="00081F9A" w:rsidRPr="00081F9A" w:rsidRDefault="00081F9A" w:rsidP="00081F9A">
            <w:pPr>
              <w:pStyle w:val="normal0"/>
              <w:rPr>
                <w:b/>
                <w:bCs/>
              </w:rPr>
            </w:pPr>
            <w:r w:rsidRPr="00081F9A">
              <w:rPr>
                <w:b/>
                <w:bCs/>
              </w:rPr>
              <w:t>Common Core State Standards for Mathematics (High School)</w:t>
            </w:r>
          </w:p>
        </w:tc>
      </w:tr>
      <w:tr w:rsidR="00081F9A" w:rsidRPr="00081F9A" w:rsidTr="00081F9A">
        <w:trPr>
          <w:trHeight w:val="420"/>
        </w:trPr>
        <w:tc>
          <w:tcPr>
            <w:tcW w:w="14400" w:type="dxa"/>
            <w:gridSpan w:val="6"/>
            <w:noWrap/>
            <w:hideMark/>
          </w:tcPr>
          <w:p w:rsidR="00081F9A" w:rsidRPr="00081F9A" w:rsidRDefault="00081F9A" w:rsidP="00081F9A">
            <w:pPr>
              <w:pStyle w:val="normal0"/>
              <w:rPr>
                <w:b/>
                <w:bCs/>
              </w:rPr>
            </w:pPr>
            <w:r w:rsidRPr="00081F9A">
              <w:rPr>
                <w:b/>
                <w:bCs/>
              </w:rPr>
              <w:t>Progression of Standards</w:t>
            </w:r>
          </w:p>
        </w:tc>
      </w:tr>
      <w:tr w:rsidR="00081F9A" w:rsidRPr="00081F9A" w:rsidTr="00081F9A">
        <w:trPr>
          <w:trHeight w:val="285"/>
        </w:trPr>
        <w:tc>
          <w:tcPr>
            <w:tcW w:w="9641" w:type="dxa"/>
            <w:noWrap/>
            <w:hideMark/>
          </w:tcPr>
          <w:p w:rsidR="00081F9A" w:rsidRPr="00081F9A" w:rsidRDefault="00081F9A" w:rsidP="00081F9A">
            <w:pPr>
              <w:pStyle w:val="normal0"/>
            </w:pPr>
            <w:r w:rsidRPr="00081F9A">
              <w:t> </w:t>
            </w:r>
          </w:p>
        </w:tc>
        <w:tc>
          <w:tcPr>
            <w:tcW w:w="873" w:type="dxa"/>
            <w:noWrap/>
            <w:hideMark/>
          </w:tcPr>
          <w:p w:rsidR="00081F9A" w:rsidRPr="00081F9A" w:rsidRDefault="00081F9A" w:rsidP="00081F9A">
            <w:pPr>
              <w:pStyle w:val="normal0"/>
              <w:rPr>
                <w:b/>
                <w:bCs/>
              </w:rPr>
            </w:pPr>
            <w:r w:rsidRPr="00081F9A">
              <w:rPr>
                <w:b/>
                <w:bCs/>
              </w:rPr>
              <w:t>Algebra I</w:t>
            </w:r>
          </w:p>
        </w:tc>
        <w:tc>
          <w:tcPr>
            <w:tcW w:w="978" w:type="dxa"/>
            <w:noWrap/>
            <w:hideMark/>
          </w:tcPr>
          <w:p w:rsidR="00081F9A" w:rsidRPr="00081F9A" w:rsidRDefault="00081F9A" w:rsidP="00081F9A">
            <w:pPr>
              <w:pStyle w:val="normal0"/>
              <w:rPr>
                <w:b/>
                <w:bCs/>
              </w:rPr>
            </w:pPr>
            <w:r w:rsidRPr="00081F9A">
              <w:rPr>
                <w:b/>
                <w:bCs/>
              </w:rPr>
              <w:t>Geometry</w:t>
            </w:r>
          </w:p>
        </w:tc>
        <w:tc>
          <w:tcPr>
            <w:tcW w:w="933" w:type="dxa"/>
            <w:noWrap/>
            <w:hideMark/>
          </w:tcPr>
          <w:p w:rsidR="00081F9A" w:rsidRPr="00081F9A" w:rsidRDefault="00081F9A" w:rsidP="00081F9A">
            <w:pPr>
              <w:pStyle w:val="normal0"/>
              <w:rPr>
                <w:b/>
                <w:bCs/>
              </w:rPr>
            </w:pPr>
            <w:r w:rsidRPr="00081F9A">
              <w:rPr>
                <w:b/>
                <w:bCs/>
              </w:rPr>
              <w:t>Algebra II</w:t>
            </w:r>
          </w:p>
        </w:tc>
        <w:tc>
          <w:tcPr>
            <w:tcW w:w="1171" w:type="dxa"/>
            <w:noWrap/>
            <w:hideMark/>
          </w:tcPr>
          <w:p w:rsidR="00081F9A" w:rsidRPr="00081F9A" w:rsidRDefault="00081F9A" w:rsidP="00081F9A">
            <w:pPr>
              <w:pStyle w:val="normal0"/>
              <w:rPr>
                <w:b/>
                <w:bCs/>
              </w:rPr>
            </w:pPr>
            <w:r w:rsidRPr="00081F9A">
              <w:rPr>
                <w:b/>
                <w:bCs/>
              </w:rPr>
              <w:t>Pre Calculus</w:t>
            </w:r>
          </w:p>
        </w:tc>
        <w:tc>
          <w:tcPr>
            <w:tcW w:w="804" w:type="dxa"/>
            <w:noWrap/>
            <w:hideMark/>
          </w:tcPr>
          <w:p w:rsidR="00081F9A" w:rsidRPr="00081F9A" w:rsidRDefault="00081F9A" w:rsidP="00081F9A">
            <w:pPr>
              <w:pStyle w:val="normal0"/>
              <w:rPr>
                <w:b/>
                <w:bCs/>
              </w:rPr>
            </w:pPr>
            <w:r w:rsidRPr="00081F9A">
              <w:rPr>
                <w:b/>
                <w:bCs/>
              </w:rPr>
              <w:t>Calculus</w:t>
            </w:r>
          </w:p>
        </w:tc>
      </w:tr>
      <w:tr w:rsidR="00081F9A" w:rsidRPr="00081F9A" w:rsidTr="00081F9A">
        <w:trPr>
          <w:trHeight w:val="285"/>
        </w:trPr>
        <w:tc>
          <w:tcPr>
            <w:tcW w:w="9641" w:type="dxa"/>
            <w:noWrap/>
            <w:hideMark/>
          </w:tcPr>
          <w:p w:rsidR="00081F9A" w:rsidRPr="00081F9A" w:rsidRDefault="00081F9A" w:rsidP="00081F9A">
            <w:pPr>
              <w:pStyle w:val="normal0"/>
              <w:rPr>
                <w:b/>
                <w:bCs/>
              </w:rPr>
            </w:pPr>
            <w:r w:rsidRPr="00081F9A">
              <w:rPr>
                <w:b/>
                <w:bCs/>
              </w:rPr>
              <w:t xml:space="preserve">Number &amp; Quantity </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285"/>
        </w:trPr>
        <w:tc>
          <w:tcPr>
            <w:tcW w:w="9641" w:type="dxa"/>
            <w:noWrap/>
            <w:hideMark/>
          </w:tcPr>
          <w:p w:rsidR="00081F9A" w:rsidRPr="00081F9A" w:rsidRDefault="00081F9A" w:rsidP="00081F9A">
            <w:pPr>
              <w:pStyle w:val="normal0"/>
              <w:rPr>
                <w:b/>
                <w:bCs/>
                <w:i/>
                <w:iCs/>
              </w:rPr>
            </w:pPr>
            <w:r w:rsidRPr="00081F9A">
              <w:rPr>
                <w:b/>
                <w:bCs/>
                <w:i/>
                <w:iCs/>
              </w:rPr>
              <w:t>The Real Number System (N-RN)</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285"/>
        </w:trPr>
        <w:tc>
          <w:tcPr>
            <w:tcW w:w="9641" w:type="dxa"/>
            <w:noWrap/>
            <w:hideMark/>
          </w:tcPr>
          <w:p w:rsidR="00081F9A" w:rsidRPr="00081F9A" w:rsidRDefault="00081F9A" w:rsidP="00081F9A">
            <w:pPr>
              <w:pStyle w:val="normal0"/>
            </w:pPr>
            <w:r w:rsidRPr="00081F9A">
              <w:t>Extend the properties of exponents to rational exponents</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D</w:t>
            </w:r>
          </w:p>
        </w:tc>
        <w:tc>
          <w:tcPr>
            <w:tcW w:w="933" w:type="dxa"/>
            <w:noWrap/>
            <w:hideMark/>
          </w:tcPr>
          <w:p w:rsidR="00081F9A" w:rsidRPr="00081F9A" w:rsidRDefault="00081F9A" w:rsidP="00081F9A">
            <w:pPr>
              <w:pStyle w:val="normal0"/>
            </w:pPr>
            <w:r w:rsidRPr="00081F9A">
              <w:t>M</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285"/>
        </w:trPr>
        <w:tc>
          <w:tcPr>
            <w:tcW w:w="9641" w:type="dxa"/>
            <w:noWrap/>
            <w:hideMark/>
          </w:tcPr>
          <w:p w:rsidR="00081F9A" w:rsidRPr="00081F9A" w:rsidRDefault="00081F9A" w:rsidP="00081F9A">
            <w:pPr>
              <w:pStyle w:val="normal0"/>
            </w:pPr>
            <w:r w:rsidRPr="00081F9A">
              <w:t>Use properties of rational and irrational numbers</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D</w:t>
            </w:r>
          </w:p>
        </w:tc>
        <w:tc>
          <w:tcPr>
            <w:tcW w:w="933" w:type="dxa"/>
            <w:noWrap/>
            <w:hideMark/>
          </w:tcPr>
          <w:p w:rsidR="00081F9A" w:rsidRPr="00081F9A" w:rsidRDefault="00081F9A" w:rsidP="00081F9A">
            <w:pPr>
              <w:pStyle w:val="normal0"/>
            </w:pPr>
            <w:r w:rsidRPr="00081F9A">
              <w:t>M</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285"/>
        </w:trPr>
        <w:tc>
          <w:tcPr>
            <w:tcW w:w="9641" w:type="dxa"/>
            <w:noWrap/>
            <w:hideMark/>
          </w:tcPr>
          <w:p w:rsidR="00081F9A" w:rsidRPr="00081F9A" w:rsidRDefault="00081F9A" w:rsidP="00081F9A">
            <w:pPr>
              <w:pStyle w:val="normal0"/>
              <w:rPr>
                <w:b/>
                <w:bCs/>
                <w:i/>
                <w:iCs/>
              </w:rPr>
            </w:pPr>
            <w:r w:rsidRPr="00081F9A">
              <w:rPr>
                <w:b/>
                <w:bCs/>
                <w:i/>
                <w:iCs/>
              </w:rPr>
              <w:t>Quantities (N-Q)</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285"/>
        </w:trPr>
        <w:tc>
          <w:tcPr>
            <w:tcW w:w="9641" w:type="dxa"/>
            <w:noWrap/>
            <w:hideMark/>
          </w:tcPr>
          <w:p w:rsidR="00081F9A" w:rsidRPr="00081F9A" w:rsidRDefault="00081F9A" w:rsidP="00081F9A">
            <w:pPr>
              <w:pStyle w:val="normal0"/>
            </w:pPr>
            <w:r w:rsidRPr="00081F9A">
              <w:t>Reason quanitatively and use units to solve problems</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D</w:t>
            </w:r>
          </w:p>
        </w:tc>
        <w:tc>
          <w:tcPr>
            <w:tcW w:w="933" w:type="dxa"/>
            <w:noWrap/>
            <w:hideMark/>
          </w:tcPr>
          <w:p w:rsidR="00081F9A" w:rsidRPr="00081F9A" w:rsidRDefault="00081F9A" w:rsidP="00081F9A">
            <w:pPr>
              <w:pStyle w:val="normal0"/>
            </w:pPr>
            <w:r w:rsidRPr="00081F9A">
              <w:t>M</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285"/>
        </w:trPr>
        <w:tc>
          <w:tcPr>
            <w:tcW w:w="9641" w:type="dxa"/>
            <w:noWrap/>
            <w:hideMark/>
          </w:tcPr>
          <w:p w:rsidR="00081F9A" w:rsidRPr="00081F9A" w:rsidRDefault="00081F9A" w:rsidP="00081F9A">
            <w:pPr>
              <w:pStyle w:val="normal0"/>
              <w:rPr>
                <w:b/>
                <w:bCs/>
                <w:i/>
                <w:iCs/>
              </w:rPr>
            </w:pPr>
            <w:r w:rsidRPr="00081F9A">
              <w:rPr>
                <w:b/>
                <w:bCs/>
                <w:i/>
                <w:iCs/>
              </w:rPr>
              <w:t>The Complex Number System (N-CN)</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Perform arithmetic operations with complex numbers</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I</w:t>
            </w:r>
          </w:p>
        </w:tc>
        <w:tc>
          <w:tcPr>
            <w:tcW w:w="933" w:type="dxa"/>
            <w:noWrap/>
            <w:hideMark/>
          </w:tcPr>
          <w:p w:rsidR="00081F9A" w:rsidRPr="00081F9A" w:rsidRDefault="00081F9A" w:rsidP="00081F9A">
            <w:pPr>
              <w:pStyle w:val="normal0"/>
            </w:pPr>
            <w:r w:rsidRPr="00081F9A">
              <w:t>D</w:t>
            </w:r>
          </w:p>
        </w:tc>
        <w:tc>
          <w:tcPr>
            <w:tcW w:w="1171" w:type="dxa"/>
            <w:noWrap/>
            <w:hideMark/>
          </w:tcPr>
          <w:p w:rsidR="00081F9A" w:rsidRPr="00081F9A" w:rsidRDefault="00081F9A" w:rsidP="00081F9A">
            <w:pPr>
              <w:pStyle w:val="normal0"/>
            </w:pPr>
            <w:r w:rsidRPr="00081F9A">
              <w:t>M</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Represent complex numbers and their operations on the complex plane</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I</w:t>
            </w:r>
          </w:p>
        </w:tc>
        <w:tc>
          <w:tcPr>
            <w:tcW w:w="1171" w:type="dxa"/>
            <w:noWrap/>
            <w:hideMark/>
          </w:tcPr>
          <w:p w:rsidR="00081F9A" w:rsidRPr="00081F9A" w:rsidRDefault="00081F9A" w:rsidP="00081F9A">
            <w:pPr>
              <w:pStyle w:val="normal0"/>
            </w:pPr>
            <w:r w:rsidRPr="00081F9A">
              <w:t>D</w:t>
            </w:r>
          </w:p>
        </w:tc>
        <w:tc>
          <w:tcPr>
            <w:tcW w:w="804" w:type="dxa"/>
            <w:noWrap/>
            <w:hideMark/>
          </w:tcPr>
          <w:p w:rsidR="00081F9A" w:rsidRPr="00081F9A" w:rsidRDefault="00081F9A" w:rsidP="00081F9A">
            <w:pPr>
              <w:pStyle w:val="normal0"/>
            </w:pPr>
            <w:r w:rsidRPr="00081F9A">
              <w:t>M</w:t>
            </w:r>
          </w:p>
        </w:tc>
      </w:tr>
      <w:tr w:rsidR="00081F9A" w:rsidRPr="00081F9A" w:rsidTr="00081F9A">
        <w:trPr>
          <w:trHeight w:val="402"/>
        </w:trPr>
        <w:tc>
          <w:tcPr>
            <w:tcW w:w="9641" w:type="dxa"/>
            <w:noWrap/>
            <w:hideMark/>
          </w:tcPr>
          <w:p w:rsidR="00081F9A" w:rsidRPr="00081F9A" w:rsidRDefault="00081F9A" w:rsidP="00081F9A">
            <w:pPr>
              <w:pStyle w:val="normal0"/>
            </w:pPr>
            <w:r w:rsidRPr="00081F9A">
              <w:t>Use complex numbers in polynomial identities and equations</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I</w:t>
            </w:r>
          </w:p>
        </w:tc>
        <w:tc>
          <w:tcPr>
            <w:tcW w:w="1171" w:type="dxa"/>
            <w:noWrap/>
            <w:hideMark/>
          </w:tcPr>
          <w:p w:rsidR="00081F9A" w:rsidRPr="00081F9A" w:rsidRDefault="00081F9A" w:rsidP="00081F9A">
            <w:pPr>
              <w:pStyle w:val="normal0"/>
            </w:pPr>
            <w:r w:rsidRPr="00081F9A">
              <w:t>D</w:t>
            </w:r>
          </w:p>
        </w:tc>
        <w:tc>
          <w:tcPr>
            <w:tcW w:w="804" w:type="dxa"/>
            <w:noWrap/>
            <w:hideMark/>
          </w:tcPr>
          <w:p w:rsidR="00081F9A" w:rsidRPr="00081F9A" w:rsidRDefault="00081F9A" w:rsidP="00081F9A">
            <w:pPr>
              <w:pStyle w:val="normal0"/>
            </w:pPr>
            <w:r w:rsidRPr="00081F9A">
              <w:t>M</w:t>
            </w:r>
          </w:p>
        </w:tc>
      </w:tr>
      <w:tr w:rsidR="00081F9A" w:rsidRPr="00081F9A" w:rsidTr="00081F9A">
        <w:trPr>
          <w:trHeight w:val="402"/>
        </w:trPr>
        <w:tc>
          <w:tcPr>
            <w:tcW w:w="9641" w:type="dxa"/>
            <w:noWrap/>
            <w:hideMark/>
          </w:tcPr>
          <w:p w:rsidR="00081F9A" w:rsidRPr="00081F9A" w:rsidRDefault="00081F9A" w:rsidP="00081F9A">
            <w:pPr>
              <w:pStyle w:val="normal0"/>
              <w:rPr>
                <w:b/>
                <w:bCs/>
                <w:i/>
                <w:iCs/>
              </w:rPr>
            </w:pPr>
            <w:r w:rsidRPr="00081F9A">
              <w:rPr>
                <w:b/>
                <w:bCs/>
                <w:i/>
                <w:iCs/>
              </w:rPr>
              <w:t>Vector and Matrix Quantities (N-VM)</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Represent and model with vector quantities</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I</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D</w:t>
            </w:r>
          </w:p>
        </w:tc>
        <w:tc>
          <w:tcPr>
            <w:tcW w:w="804" w:type="dxa"/>
            <w:noWrap/>
            <w:hideMark/>
          </w:tcPr>
          <w:p w:rsidR="00081F9A" w:rsidRPr="00081F9A" w:rsidRDefault="00081F9A" w:rsidP="00081F9A">
            <w:pPr>
              <w:pStyle w:val="normal0"/>
            </w:pPr>
            <w:r w:rsidRPr="00081F9A">
              <w:t>M</w:t>
            </w:r>
          </w:p>
        </w:tc>
      </w:tr>
      <w:tr w:rsidR="00081F9A" w:rsidRPr="00081F9A" w:rsidTr="00081F9A">
        <w:trPr>
          <w:trHeight w:val="402"/>
        </w:trPr>
        <w:tc>
          <w:tcPr>
            <w:tcW w:w="9641" w:type="dxa"/>
            <w:noWrap/>
            <w:hideMark/>
          </w:tcPr>
          <w:p w:rsidR="00081F9A" w:rsidRPr="00081F9A" w:rsidRDefault="00081F9A" w:rsidP="00081F9A">
            <w:pPr>
              <w:pStyle w:val="normal0"/>
            </w:pPr>
            <w:r w:rsidRPr="00081F9A">
              <w:lastRenderedPageBreak/>
              <w:t>Perform operations on vectors</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I</w:t>
            </w:r>
          </w:p>
        </w:tc>
        <w:tc>
          <w:tcPr>
            <w:tcW w:w="933" w:type="dxa"/>
            <w:noWrap/>
            <w:hideMark/>
          </w:tcPr>
          <w:p w:rsidR="00081F9A" w:rsidRPr="00081F9A" w:rsidRDefault="00081F9A" w:rsidP="00081F9A">
            <w:pPr>
              <w:pStyle w:val="normal0"/>
            </w:pPr>
            <w:r w:rsidRPr="00081F9A">
              <w:t>D</w:t>
            </w:r>
          </w:p>
        </w:tc>
        <w:tc>
          <w:tcPr>
            <w:tcW w:w="1171" w:type="dxa"/>
            <w:noWrap/>
            <w:hideMark/>
          </w:tcPr>
          <w:p w:rsidR="00081F9A" w:rsidRPr="00081F9A" w:rsidRDefault="00081F9A" w:rsidP="00081F9A">
            <w:pPr>
              <w:pStyle w:val="normal0"/>
            </w:pPr>
            <w:r w:rsidRPr="00081F9A">
              <w:t>M</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Perform operations on matrices and use matrices in applications</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D</w:t>
            </w:r>
          </w:p>
        </w:tc>
        <w:tc>
          <w:tcPr>
            <w:tcW w:w="1171" w:type="dxa"/>
            <w:noWrap/>
            <w:hideMark/>
          </w:tcPr>
          <w:p w:rsidR="00081F9A" w:rsidRPr="00081F9A" w:rsidRDefault="00081F9A" w:rsidP="00081F9A">
            <w:pPr>
              <w:pStyle w:val="normal0"/>
            </w:pPr>
            <w:r w:rsidRPr="00081F9A">
              <w:t>M</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rPr>
                <w:b/>
                <w:bCs/>
              </w:rPr>
            </w:pPr>
            <w:r w:rsidRPr="00081F9A">
              <w:rPr>
                <w:b/>
                <w:bCs/>
              </w:rPr>
              <w:t>Algebra</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rPr>
                <w:b/>
                <w:bCs/>
                <w:i/>
                <w:iCs/>
              </w:rPr>
            </w:pPr>
            <w:r w:rsidRPr="00081F9A">
              <w:rPr>
                <w:b/>
                <w:bCs/>
                <w:i/>
                <w:iCs/>
              </w:rPr>
              <w:t>Seeing Structure in Expressions (A-SSE)</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Interpret the structure of expressions</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D</w:t>
            </w:r>
          </w:p>
        </w:tc>
        <w:tc>
          <w:tcPr>
            <w:tcW w:w="933" w:type="dxa"/>
            <w:noWrap/>
            <w:hideMark/>
          </w:tcPr>
          <w:p w:rsidR="00081F9A" w:rsidRPr="00081F9A" w:rsidRDefault="00081F9A" w:rsidP="00081F9A">
            <w:pPr>
              <w:pStyle w:val="normal0"/>
            </w:pPr>
            <w:r w:rsidRPr="00081F9A">
              <w:t>M</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Write expressions in equivalent forms to solve problems</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D</w:t>
            </w:r>
          </w:p>
        </w:tc>
        <w:tc>
          <w:tcPr>
            <w:tcW w:w="933" w:type="dxa"/>
            <w:noWrap/>
            <w:hideMark/>
          </w:tcPr>
          <w:p w:rsidR="00081F9A" w:rsidRPr="00081F9A" w:rsidRDefault="00081F9A" w:rsidP="00081F9A">
            <w:pPr>
              <w:pStyle w:val="normal0"/>
            </w:pPr>
            <w:r w:rsidRPr="00081F9A">
              <w:t>M</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rPr>
                <w:b/>
                <w:bCs/>
                <w:i/>
                <w:iCs/>
              </w:rPr>
            </w:pPr>
            <w:r w:rsidRPr="00081F9A">
              <w:rPr>
                <w:b/>
                <w:bCs/>
                <w:i/>
                <w:iCs/>
              </w:rPr>
              <w:t>Arithmetic with Polynomials and Rational Expressions (A-APR)</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Perform arithmetic operations on polynomials</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D</w:t>
            </w:r>
          </w:p>
        </w:tc>
        <w:tc>
          <w:tcPr>
            <w:tcW w:w="933" w:type="dxa"/>
            <w:noWrap/>
            <w:hideMark/>
          </w:tcPr>
          <w:p w:rsidR="00081F9A" w:rsidRPr="00081F9A" w:rsidRDefault="00081F9A" w:rsidP="00081F9A">
            <w:pPr>
              <w:pStyle w:val="normal0"/>
            </w:pPr>
            <w:r w:rsidRPr="00081F9A">
              <w:t>M</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Understand the relationship between zeros and factors of polynomials</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D</w:t>
            </w:r>
          </w:p>
        </w:tc>
        <w:tc>
          <w:tcPr>
            <w:tcW w:w="1171" w:type="dxa"/>
            <w:noWrap/>
            <w:hideMark/>
          </w:tcPr>
          <w:p w:rsidR="00081F9A" w:rsidRPr="00081F9A" w:rsidRDefault="00081F9A" w:rsidP="00081F9A">
            <w:pPr>
              <w:pStyle w:val="normal0"/>
            </w:pPr>
            <w:r w:rsidRPr="00081F9A">
              <w:t>M</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Use polynomial identities to solve problems</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D</w:t>
            </w:r>
          </w:p>
        </w:tc>
        <w:tc>
          <w:tcPr>
            <w:tcW w:w="1171" w:type="dxa"/>
            <w:noWrap/>
            <w:hideMark/>
          </w:tcPr>
          <w:p w:rsidR="00081F9A" w:rsidRPr="00081F9A" w:rsidRDefault="00081F9A" w:rsidP="00081F9A">
            <w:pPr>
              <w:pStyle w:val="normal0"/>
            </w:pPr>
            <w:r w:rsidRPr="00081F9A">
              <w:t>M</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Rewrite rational expressions</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D</w:t>
            </w:r>
          </w:p>
        </w:tc>
        <w:tc>
          <w:tcPr>
            <w:tcW w:w="933" w:type="dxa"/>
            <w:noWrap/>
            <w:hideMark/>
          </w:tcPr>
          <w:p w:rsidR="00081F9A" w:rsidRPr="00081F9A" w:rsidRDefault="00081F9A" w:rsidP="00081F9A">
            <w:pPr>
              <w:pStyle w:val="normal0"/>
            </w:pPr>
            <w:r w:rsidRPr="00081F9A">
              <w:t>M</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rPr>
                <w:b/>
                <w:bCs/>
                <w:i/>
                <w:iCs/>
              </w:rPr>
            </w:pPr>
            <w:r w:rsidRPr="00081F9A">
              <w:rPr>
                <w:b/>
                <w:bCs/>
                <w:i/>
                <w:iCs/>
              </w:rPr>
              <w:t>Creating Equations (A-CED)</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Create equations that describe numbers or relationships</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D</w:t>
            </w:r>
          </w:p>
        </w:tc>
        <w:tc>
          <w:tcPr>
            <w:tcW w:w="933" w:type="dxa"/>
            <w:noWrap/>
            <w:hideMark/>
          </w:tcPr>
          <w:p w:rsidR="00081F9A" w:rsidRPr="00081F9A" w:rsidRDefault="00081F9A" w:rsidP="00081F9A">
            <w:pPr>
              <w:pStyle w:val="normal0"/>
            </w:pPr>
            <w:r w:rsidRPr="00081F9A">
              <w:t>M</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rPr>
                <w:b/>
                <w:bCs/>
                <w:i/>
                <w:iCs/>
              </w:rPr>
            </w:pPr>
            <w:r w:rsidRPr="00081F9A">
              <w:rPr>
                <w:b/>
                <w:bCs/>
                <w:i/>
                <w:iCs/>
              </w:rPr>
              <w:t>Reasoning with Equations and Inequalities (A-REI)</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Understand solving equations as a process of reasoning and explain the reasoning</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D</w:t>
            </w:r>
          </w:p>
        </w:tc>
        <w:tc>
          <w:tcPr>
            <w:tcW w:w="933" w:type="dxa"/>
            <w:noWrap/>
            <w:hideMark/>
          </w:tcPr>
          <w:p w:rsidR="00081F9A" w:rsidRPr="00081F9A" w:rsidRDefault="00081F9A" w:rsidP="00081F9A">
            <w:pPr>
              <w:pStyle w:val="normal0"/>
            </w:pPr>
            <w:r w:rsidRPr="00081F9A">
              <w:t>M</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Solve equations and inequalities in one variable</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D</w:t>
            </w:r>
          </w:p>
        </w:tc>
        <w:tc>
          <w:tcPr>
            <w:tcW w:w="933" w:type="dxa"/>
            <w:noWrap/>
            <w:hideMark/>
          </w:tcPr>
          <w:p w:rsidR="00081F9A" w:rsidRPr="00081F9A" w:rsidRDefault="00081F9A" w:rsidP="00081F9A">
            <w:pPr>
              <w:pStyle w:val="normal0"/>
            </w:pPr>
            <w:r w:rsidRPr="00081F9A">
              <w:t>M</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Solve systems of equations</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D</w:t>
            </w:r>
          </w:p>
        </w:tc>
        <w:tc>
          <w:tcPr>
            <w:tcW w:w="1171" w:type="dxa"/>
            <w:noWrap/>
            <w:hideMark/>
          </w:tcPr>
          <w:p w:rsidR="00081F9A" w:rsidRPr="00081F9A" w:rsidRDefault="00081F9A" w:rsidP="00081F9A">
            <w:pPr>
              <w:pStyle w:val="normal0"/>
            </w:pPr>
            <w:r w:rsidRPr="00081F9A">
              <w:t>M</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Represent and solve equations and inequalities graphicallly</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D</w:t>
            </w:r>
          </w:p>
        </w:tc>
        <w:tc>
          <w:tcPr>
            <w:tcW w:w="1171" w:type="dxa"/>
            <w:noWrap/>
            <w:hideMark/>
          </w:tcPr>
          <w:p w:rsidR="00081F9A" w:rsidRPr="00081F9A" w:rsidRDefault="00081F9A" w:rsidP="00081F9A">
            <w:pPr>
              <w:pStyle w:val="normal0"/>
            </w:pPr>
            <w:r w:rsidRPr="00081F9A">
              <w:t>M</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rPr>
                <w:b/>
                <w:bCs/>
              </w:rPr>
            </w:pPr>
            <w:r w:rsidRPr="00081F9A">
              <w:rPr>
                <w:b/>
                <w:bCs/>
              </w:rPr>
              <w:t xml:space="preserve">Functions </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rPr>
                <w:b/>
                <w:bCs/>
                <w:i/>
                <w:iCs/>
              </w:rPr>
            </w:pPr>
            <w:r w:rsidRPr="00081F9A">
              <w:rPr>
                <w:b/>
                <w:bCs/>
                <w:i/>
                <w:iCs/>
              </w:rPr>
              <w:t>Interpreting Functions (F-IF)</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Understand the concept of a function and use function notation</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D</w:t>
            </w:r>
          </w:p>
        </w:tc>
        <w:tc>
          <w:tcPr>
            <w:tcW w:w="933" w:type="dxa"/>
            <w:noWrap/>
            <w:hideMark/>
          </w:tcPr>
          <w:p w:rsidR="00081F9A" w:rsidRPr="00081F9A" w:rsidRDefault="00081F9A" w:rsidP="00081F9A">
            <w:pPr>
              <w:pStyle w:val="normal0"/>
            </w:pPr>
            <w:r w:rsidRPr="00081F9A">
              <w:t>M</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Interpret functions that arise in applications in terms of the context</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D</w:t>
            </w:r>
          </w:p>
        </w:tc>
        <w:tc>
          <w:tcPr>
            <w:tcW w:w="933" w:type="dxa"/>
            <w:noWrap/>
            <w:hideMark/>
          </w:tcPr>
          <w:p w:rsidR="00081F9A" w:rsidRPr="00081F9A" w:rsidRDefault="00081F9A" w:rsidP="00081F9A">
            <w:pPr>
              <w:pStyle w:val="normal0"/>
            </w:pPr>
            <w:r w:rsidRPr="00081F9A">
              <w:t>M</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Analyze functions using different representations</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rPr>
                <w:b/>
                <w:bCs/>
                <w:i/>
                <w:iCs/>
              </w:rPr>
            </w:pPr>
            <w:r w:rsidRPr="00081F9A">
              <w:rPr>
                <w:b/>
                <w:bCs/>
                <w:i/>
                <w:iCs/>
              </w:rPr>
              <w:t>Building Functions (F-BF)</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D</w:t>
            </w:r>
          </w:p>
        </w:tc>
        <w:tc>
          <w:tcPr>
            <w:tcW w:w="1171" w:type="dxa"/>
            <w:noWrap/>
            <w:hideMark/>
          </w:tcPr>
          <w:p w:rsidR="00081F9A" w:rsidRPr="00081F9A" w:rsidRDefault="00081F9A" w:rsidP="00081F9A">
            <w:pPr>
              <w:pStyle w:val="normal0"/>
            </w:pPr>
            <w:r w:rsidRPr="00081F9A">
              <w:t>M</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Build a function that models a relationship between two quantities</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D</w:t>
            </w:r>
          </w:p>
        </w:tc>
        <w:tc>
          <w:tcPr>
            <w:tcW w:w="933" w:type="dxa"/>
            <w:noWrap/>
            <w:hideMark/>
          </w:tcPr>
          <w:p w:rsidR="00081F9A" w:rsidRPr="00081F9A" w:rsidRDefault="00081F9A" w:rsidP="00081F9A">
            <w:pPr>
              <w:pStyle w:val="normal0"/>
            </w:pPr>
            <w:r w:rsidRPr="00081F9A">
              <w:t>M</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Build new functions from existing functions</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D</w:t>
            </w:r>
          </w:p>
        </w:tc>
        <w:tc>
          <w:tcPr>
            <w:tcW w:w="1171" w:type="dxa"/>
            <w:noWrap/>
            <w:hideMark/>
          </w:tcPr>
          <w:p w:rsidR="00081F9A" w:rsidRPr="00081F9A" w:rsidRDefault="00081F9A" w:rsidP="00081F9A">
            <w:pPr>
              <w:pStyle w:val="normal0"/>
            </w:pPr>
            <w:r w:rsidRPr="00081F9A">
              <w:t>M</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rPr>
                <w:b/>
                <w:bCs/>
                <w:i/>
                <w:iCs/>
              </w:rPr>
            </w:pPr>
            <w:r w:rsidRPr="00081F9A">
              <w:rPr>
                <w:b/>
                <w:bCs/>
                <w:i/>
                <w:iCs/>
              </w:rPr>
              <w:t>Linear, Quadratic, and Exponential Models (F-LE)</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Construct and compare linear, quadratic, and exponential models and solve problems</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D</w:t>
            </w:r>
          </w:p>
        </w:tc>
        <w:tc>
          <w:tcPr>
            <w:tcW w:w="1171" w:type="dxa"/>
            <w:noWrap/>
            <w:hideMark/>
          </w:tcPr>
          <w:p w:rsidR="00081F9A" w:rsidRPr="00081F9A" w:rsidRDefault="00081F9A" w:rsidP="00081F9A">
            <w:pPr>
              <w:pStyle w:val="normal0"/>
            </w:pPr>
            <w:r w:rsidRPr="00081F9A">
              <w:t>M</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lastRenderedPageBreak/>
              <w:t>Interpret expressions for functions in terms of the situation they model</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D</w:t>
            </w:r>
          </w:p>
        </w:tc>
        <w:tc>
          <w:tcPr>
            <w:tcW w:w="1171" w:type="dxa"/>
            <w:noWrap/>
            <w:hideMark/>
          </w:tcPr>
          <w:p w:rsidR="00081F9A" w:rsidRPr="00081F9A" w:rsidRDefault="00081F9A" w:rsidP="00081F9A">
            <w:pPr>
              <w:pStyle w:val="normal0"/>
            </w:pPr>
            <w:r w:rsidRPr="00081F9A">
              <w:t>M</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rPr>
                <w:b/>
                <w:bCs/>
                <w:i/>
                <w:iCs/>
              </w:rPr>
            </w:pPr>
            <w:r w:rsidRPr="00081F9A">
              <w:rPr>
                <w:b/>
                <w:bCs/>
                <w:i/>
                <w:iCs/>
              </w:rPr>
              <w:t>Trigonometric Functions (F-TF)</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Extend the domain of trigonometric functions using the unit circle</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I</w:t>
            </w:r>
          </w:p>
        </w:tc>
        <w:tc>
          <w:tcPr>
            <w:tcW w:w="933" w:type="dxa"/>
            <w:noWrap/>
            <w:hideMark/>
          </w:tcPr>
          <w:p w:rsidR="00081F9A" w:rsidRPr="00081F9A" w:rsidRDefault="00081F9A" w:rsidP="00081F9A">
            <w:pPr>
              <w:pStyle w:val="normal0"/>
            </w:pPr>
            <w:r w:rsidRPr="00081F9A">
              <w:t>D</w:t>
            </w:r>
          </w:p>
        </w:tc>
        <w:tc>
          <w:tcPr>
            <w:tcW w:w="1171" w:type="dxa"/>
            <w:noWrap/>
            <w:hideMark/>
          </w:tcPr>
          <w:p w:rsidR="00081F9A" w:rsidRPr="00081F9A" w:rsidRDefault="00081F9A" w:rsidP="00081F9A">
            <w:pPr>
              <w:pStyle w:val="normal0"/>
            </w:pPr>
            <w:r w:rsidRPr="00081F9A">
              <w:t>M</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Model periodic phenomena with trigonometric function</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I</w:t>
            </w:r>
          </w:p>
        </w:tc>
        <w:tc>
          <w:tcPr>
            <w:tcW w:w="933" w:type="dxa"/>
            <w:noWrap/>
            <w:hideMark/>
          </w:tcPr>
          <w:p w:rsidR="00081F9A" w:rsidRPr="00081F9A" w:rsidRDefault="00081F9A" w:rsidP="00081F9A">
            <w:pPr>
              <w:pStyle w:val="normal0"/>
            </w:pPr>
            <w:r w:rsidRPr="00081F9A">
              <w:t>D</w:t>
            </w:r>
          </w:p>
        </w:tc>
        <w:tc>
          <w:tcPr>
            <w:tcW w:w="1171" w:type="dxa"/>
            <w:noWrap/>
            <w:hideMark/>
          </w:tcPr>
          <w:p w:rsidR="00081F9A" w:rsidRPr="00081F9A" w:rsidRDefault="00081F9A" w:rsidP="00081F9A">
            <w:pPr>
              <w:pStyle w:val="normal0"/>
            </w:pPr>
            <w:r w:rsidRPr="00081F9A">
              <w:t>M</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Prove and apply trigonometric identities</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I</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D</w:t>
            </w:r>
          </w:p>
        </w:tc>
        <w:tc>
          <w:tcPr>
            <w:tcW w:w="804" w:type="dxa"/>
            <w:noWrap/>
            <w:hideMark/>
          </w:tcPr>
          <w:p w:rsidR="00081F9A" w:rsidRPr="00081F9A" w:rsidRDefault="00081F9A" w:rsidP="00081F9A">
            <w:pPr>
              <w:pStyle w:val="normal0"/>
            </w:pPr>
            <w:r w:rsidRPr="00081F9A">
              <w:t>M</w:t>
            </w:r>
          </w:p>
        </w:tc>
      </w:tr>
      <w:tr w:rsidR="00081F9A" w:rsidRPr="00081F9A" w:rsidTr="00081F9A">
        <w:trPr>
          <w:trHeight w:val="402"/>
        </w:trPr>
        <w:tc>
          <w:tcPr>
            <w:tcW w:w="9641" w:type="dxa"/>
            <w:noWrap/>
            <w:hideMark/>
          </w:tcPr>
          <w:p w:rsidR="00081F9A" w:rsidRPr="00081F9A" w:rsidRDefault="00081F9A" w:rsidP="00081F9A">
            <w:pPr>
              <w:pStyle w:val="normal0"/>
              <w:rPr>
                <w:b/>
                <w:bCs/>
              </w:rPr>
            </w:pPr>
            <w:r w:rsidRPr="00081F9A">
              <w:rPr>
                <w:b/>
                <w:bCs/>
              </w:rPr>
              <w:t>Geometry</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rPr>
                <w:b/>
                <w:bCs/>
                <w:i/>
                <w:iCs/>
              </w:rPr>
            </w:pPr>
            <w:r w:rsidRPr="00081F9A">
              <w:rPr>
                <w:b/>
                <w:bCs/>
                <w:i/>
                <w:iCs/>
              </w:rPr>
              <w:t>Congruence (G-CO)</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Experiment with transformations in the plane</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I</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D</w:t>
            </w:r>
          </w:p>
        </w:tc>
        <w:tc>
          <w:tcPr>
            <w:tcW w:w="804" w:type="dxa"/>
            <w:noWrap/>
            <w:hideMark/>
          </w:tcPr>
          <w:p w:rsidR="00081F9A" w:rsidRPr="00081F9A" w:rsidRDefault="00081F9A" w:rsidP="00081F9A">
            <w:pPr>
              <w:pStyle w:val="normal0"/>
            </w:pPr>
            <w:r w:rsidRPr="00081F9A">
              <w:t>M</w:t>
            </w:r>
          </w:p>
        </w:tc>
      </w:tr>
      <w:tr w:rsidR="00081F9A" w:rsidRPr="00081F9A" w:rsidTr="00081F9A">
        <w:trPr>
          <w:trHeight w:val="402"/>
        </w:trPr>
        <w:tc>
          <w:tcPr>
            <w:tcW w:w="9641" w:type="dxa"/>
            <w:noWrap/>
            <w:hideMark/>
          </w:tcPr>
          <w:p w:rsidR="00081F9A" w:rsidRPr="00081F9A" w:rsidRDefault="00081F9A" w:rsidP="00081F9A">
            <w:pPr>
              <w:pStyle w:val="normal0"/>
            </w:pPr>
            <w:r w:rsidRPr="00081F9A">
              <w:t>Understand congruence in terms of rigid motions</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I</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D</w:t>
            </w:r>
          </w:p>
        </w:tc>
        <w:tc>
          <w:tcPr>
            <w:tcW w:w="804" w:type="dxa"/>
            <w:noWrap/>
            <w:hideMark/>
          </w:tcPr>
          <w:p w:rsidR="00081F9A" w:rsidRPr="00081F9A" w:rsidRDefault="00081F9A" w:rsidP="00081F9A">
            <w:pPr>
              <w:pStyle w:val="normal0"/>
            </w:pPr>
            <w:r w:rsidRPr="00081F9A">
              <w:t>M</w:t>
            </w:r>
          </w:p>
        </w:tc>
      </w:tr>
      <w:tr w:rsidR="00081F9A" w:rsidRPr="00081F9A" w:rsidTr="00081F9A">
        <w:trPr>
          <w:trHeight w:val="402"/>
        </w:trPr>
        <w:tc>
          <w:tcPr>
            <w:tcW w:w="9641" w:type="dxa"/>
            <w:noWrap/>
            <w:hideMark/>
          </w:tcPr>
          <w:p w:rsidR="00081F9A" w:rsidRPr="00081F9A" w:rsidRDefault="00081F9A" w:rsidP="00081F9A">
            <w:pPr>
              <w:pStyle w:val="normal0"/>
            </w:pPr>
            <w:r w:rsidRPr="00081F9A">
              <w:t>Prove geometric theorems</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I</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D</w:t>
            </w:r>
          </w:p>
        </w:tc>
        <w:tc>
          <w:tcPr>
            <w:tcW w:w="804" w:type="dxa"/>
            <w:noWrap/>
            <w:hideMark/>
          </w:tcPr>
          <w:p w:rsidR="00081F9A" w:rsidRPr="00081F9A" w:rsidRDefault="00081F9A" w:rsidP="00081F9A">
            <w:pPr>
              <w:pStyle w:val="normal0"/>
            </w:pPr>
            <w:r w:rsidRPr="00081F9A">
              <w:t>M</w:t>
            </w:r>
          </w:p>
        </w:tc>
      </w:tr>
      <w:tr w:rsidR="00081F9A" w:rsidRPr="00081F9A" w:rsidTr="00081F9A">
        <w:trPr>
          <w:trHeight w:val="402"/>
        </w:trPr>
        <w:tc>
          <w:tcPr>
            <w:tcW w:w="9641" w:type="dxa"/>
            <w:noWrap/>
            <w:hideMark/>
          </w:tcPr>
          <w:p w:rsidR="00081F9A" w:rsidRPr="00081F9A" w:rsidRDefault="00081F9A" w:rsidP="00081F9A">
            <w:pPr>
              <w:pStyle w:val="normal0"/>
            </w:pPr>
            <w:r w:rsidRPr="00081F9A">
              <w:t>Make geometric constructions</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I</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D</w:t>
            </w:r>
          </w:p>
        </w:tc>
        <w:tc>
          <w:tcPr>
            <w:tcW w:w="804" w:type="dxa"/>
            <w:noWrap/>
            <w:hideMark/>
          </w:tcPr>
          <w:p w:rsidR="00081F9A" w:rsidRPr="00081F9A" w:rsidRDefault="00081F9A" w:rsidP="00081F9A">
            <w:pPr>
              <w:pStyle w:val="normal0"/>
            </w:pPr>
            <w:r w:rsidRPr="00081F9A">
              <w:t>M</w:t>
            </w:r>
          </w:p>
        </w:tc>
      </w:tr>
      <w:tr w:rsidR="00081F9A" w:rsidRPr="00081F9A" w:rsidTr="00081F9A">
        <w:trPr>
          <w:trHeight w:val="402"/>
        </w:trPr>
        <w:tc>
          <w:tcPr>
            <w:tcW w:w="9641" w:type="dxa"/>
            <w:noWrap/>
            <w:hideMark/>
          </w:tcPr>
          <w:p w:rsidR="00081F9A" w:rsidRPr="00081F9A" w:rsidRDefault="00081F9A" w:rsidP="00081F9A">
            <w:pPr>
              <w:pStyle w:val="normal0"/>
              <w:rPr>
                <w:b/>
                <w:bCs/>
                <w:i/>
                <w:iCs/>
              </w:rPr>
            </w:pPr>
            <w:r w:rsidRPr="00081F9A">
              <w:rPr>
                <w:b/>
                <w:bCs/>
                <w:i/>
                <w:iCs/>
              </w:rPr>
              <w:t>Similarity, Right Triangles, and Trigonometry (G-SRT)</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Understand similarity in terms of similarity transformations</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I</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D</w:t>
            </w:r>
          </w:p>
        </w:tc>
        <w:tc>
          <w:tcPr>
            <w:tcW w:w="804" w:type="dxa"/>
            <w:noWrap/>
            <w:hideMark/>
          </w:tcPr>
          <w:p w:rsidR="00081F9A" w:rsidRPr="00081F9A" w:rsidRDefault="00081F9A" w:rsidP="00081F9A">
            <w:pPr>
              <w:pStyle w:val="normal0"/>
            </w:pPr>
            <w:r w:rsidRPr="00081F9A">
              <w:t>M</w:t>
            </w:r>
          </w:p>
        </w:tc>
      </w:tr>
      <w:tr w:rsidR="00081F9A" w:rsidRPr="00081F9A" w:rsidTr="00081F9A">
        <w:trPr>
          <w:trHeight w:val="402"/>
        </w:trPr>
        <w:tc>
          <w:tcPr>
            <w:tcW w:w="9641" w:type="dxa"/>
            <w:noWrap/>
            <w:hideMark/>
          </w:tcPr>
          <w:p w:rsidR="00081F9A" w:rsidRPr="00081F9A" w:rsidRDefault="00081F9A" w:rsidP="00081F9A">
            <w:pPr>
              <w:pStyle w:val="normal0"/>
            </w:pPr>
            <w:r w:rsidRPr="00081F9A">
              <w:t>Prove theorems involving similarity</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I</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D</w:t>
            </w:r>
          </w:p>
        </w:tc>
        <w:tc>
          <w:tcPr>
            <w:tcW w:w="804" w:type="dxa"/>
            <w:noWrap/>
            <w:hideMark/>
          </w:tcPr>
          <w:p w:rsidR="00081F9A" w:rsidRPr="00081F9A" w:rsidRDefault="00081F9A" w:rsidP="00081F9A">
            <w:pPr>
              <w:pStyle w:val="normal0"/>
            </w:pPr>
            <w:r w:rsidRPr="00081F9A">
              <w:t>M</w:t>
            </w:r>
          </w:p>
        </w:tc>
      </w:tr>
      <w:tr w:rsidR="00081F9A" w:rsidRPr="00081F9A" w:rsidTr="00081F9A">
        <w:trPr>
          <w:trHeight w:val="402"/>
        </w:trPr>
        <w:tc>
          <w:tcPr>
            <w:tcW w:w="9641" w:type="dxa"/>
            <w:noWrap/>
            <w:hideMark/>
          </w:tcPr>
          <w:p w:rsidR="00081F9A" w:rsidRPr="00081F9A" w:rsidRDefault="00081F9A" w:rsidP="00081F9A">
            <w:pPr>
              <w:pStyle w:val="normal0"/>
            </w:pPr>
            <w:r w:rsidRPr="00081F9A">
              <w:t>Define trigonometric ratios and solve problems involving right triangles</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D</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M</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Apply trigonometry to general triangles</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I</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D</w:t>
            </w:r>
          </w:p>
        </w:tc>
        <w:tc>
          <w:tcPr>
            <w:tcW w:w="804" w:type="dxa"/>
            <w:noWrap/>
            <w:hideMark/>
          </w:tcPr>
          <w:p w:rsidR="00081F9A" w:rsidRPr="00081F9A" w:rsidRDefault="00081F9A" w:rsidP="00081F9A">
            <w:pPr>
              <w:pStyle w:val="normal0"/>
            </w:pPr>
            <w:r w:rsidRPr="00081F9A">
              <w:t>M</w:t>
            </w:r>
          </w:p>
        </w:tc>
      </w:tr>
      <w:tr w:rsidR="00081F9A" w:rsidRPr="00081F9A" w:rsidTr="00081F9A">
        <w:trPr>
          <w:trHeight w:val="402"/>
        </w:trPr>
        <w:tc>
          <w:tcPr>
            <w:tcW w:w="9641" w:type="dxa"/>
            <w:noWrap/>
            <w:hideMark/>
          </w:tcPr>
          <w:p w:rsidR="00081F9A" w:rsidRPr="00081F9A" w:rsidRDefault="00081F9A" w:rsidP="00081F9A">
            <w:pPr>
              <w:pStyle w:val="normal0"/>
              <w:rPr>
                <w:b/>
                <w:bCs/>
                <w:i/>
                <w:iCs/>
              </w:rPr>
            </w:pPr>
            <w:r w:rsidRPr="00081F9A">
              <w:rPr>
                <w:b/>
                <w:bCs/>
                <w:i/>
                <w:iCs/>
              </w:rPr>
              <w:t>Circles (G-C)</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Understand an apply theroems about circles</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I</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D</w:t>
            </w:r>
          </w:p>
        </w:tc>
        <w:tc>
          <w:tcPr>
            <w:tcW w:w="804" w:type="dxa"/>
            <w:noWrap/>
            <w:hideMark/>
          </w:tcPr>
          <w:p w:rsidR="00081F9A" w:rsidRPr="00081F9A" w:rsidRDefault="00081F9A" w:rsidP="00081F9A">
            <w:pPr>
              <w:pStyle w:val="normal0"/>
            </w:pPr>
            <w:r w:rsidRPr="00081F9A">
              <w:t>M</w:t>
            </w:r>
          </w:p>
        </w:tc>
      </w:tr>
      <w:tr w:rsidR="00081F9A" w:rsidRPr="00081F9A" w:rsidTr="00081F9A">
        <w:trPr>
          <w:trHeight w:val="402"/>
        </w:trPr>
        <w:tc>
          <w:tcPr>
            <w:tcW w:w="9641" w:type="dxa"/>
            <w:noWrap/>
            <w:hideMark/>
          </w:tcPr>
          <w:p w:rsidR="00081F9A" w:rsidRPr="00081F9A" w:rsidRDefault="00081F9A" w:rsidP="00081F9A">
            <w:pPr>
              <w:pStyle w:val="normal0"/>
            </w:pPr>
            <w:r w:rsidRPr="00081F9A">
              <w:t>Find arc lenghts and areas of sectors of circles</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I</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D</w:t>
            </w:r>
          </w:p>
        </w:tc>
        <w:tc>
          <w:tcPr>
            <w:tcW w:w="804" w:type="dxa"/>
            <w:noWrap/>
            <w:hideMark/>
          </w:tcPr>
          <w:p w:rsidR="00081F9A" w:rsidRPr="00081F9A" w:rsidRDefault="00081F9A" w:rsidP="00081F9A">
            <w:pPr>
              <w:pStyle w:val="normal0"/>
            </w:pPr>
            <w:r w:rsidRPr="00081F9A">
              <w:t>M</w:t>
            </w:r>
          </w:p>
        </w:tc>
      </w:tr>
      <w:tr w:rsidR="00081F9A" w:rsidRPr="00081F9A" w:rsidTr="00081F9A">
        <w:trPr>
          <w:trHeight w:val="402"/>
        </w:trPr>
        <w:tc>
          <w:tcPr>
            <w:tcW w:w="9641" w:type="dxa"/>
            <w:noWrap/>
            <w:hideMark/>
          </w:tcPr>
          <w:p w:rsidR="00081F9A" w:rsidRPr="00081F9A" w:rsidRDefault="00081F9A" w:rsidP="00081F9A">
            <w:pPr>
              <w:pStyle w:val="normal0"/>
              <w:rPr>
                <w:b/>
                <w:bCs/>
                <w:i/>
                <w:iCs/>
              </w:rPr>
            </w:pPr>
            <w:r w:rsidRPr="00081F9A">
              <w:rPr>
                <w:b/>
                <w:bCs/>
                <w:i/>
                <w:iCs/>
              </w:rPr>
              <w:t>Expressing Geometric Properties with Equations (G-GPE)</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Translate between the geometric description and the equation for a conic section</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I</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D</w:t>
            </w:r>
          </w:p>
        </w:tc>
        <w:tc>
          <w:tcPr>
            <w:tcW w:w="804" w:type="dxa"/>
            <w:noWrap/>
            <w:hideMark/>
          </w:tcPr>
          <w:p w:rsidR="00081F9A" w:rsidRPr="00081F9A" w:rsidRDefault="00081F9A" w:rsidP="00081F9A">
            <w:pPr>
              <w:pStyle w:val="normal0"/>
            </w:pPr>
            <w:r w:rsidRPr="00081F9A">
              <w:t>M</w:t>
            </w:r>
          </w:p>
        </w:tc>
      </w:tr>
      <w:tr w:rsidR="00081F9A" w:rsidRPr="00081F9A" w:rsidTr="00081F9A">
        <w:trPr>
          <w:trHeight w:val="402"/>
        </w:trPr>
        <w:tc>
          <w:tcPr>
            <w:tcW w:w="9641" w:type="dxa"/>
            <w:noWrap/>
            <w:hideMark/>
          </w:tcPr>
          <w:p w:rsidR="00081F9A" w:rsidRPr="00081F9A" w:rsidRDefault="00081F9A" w:rsidP="00081F9A">
            <w:pPr>
              <w:pStyle w:val="normal0"/>
            </w:pPr>
            <w:r w:rsidRPr="00081F9A">
              <w:t>Use coordinates to prove simple geometric theorems algebraically</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I</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D</w:t>
            </w:r>
          </w:p>
        </w:tc>
        <w:tc>
          <w:tcPr>
            <w:tcW w:w="804" w:type="dxa"/>
            <w:noWrap/>
            <w:hideMark/>
          </w:tcPr>
          <w:p w:rsidR="00081F9A" w:rsidRPr="00081F9A" w:rsidRDefault="00081F9A" w:rsidP="00081F9A">
            <w:pPr>
              <w:pStyle w:val="normal0"/>
            </w:pPr>
            <w:r w:rsidRPr="00081F9A">
              <w:t>M</w:t>
            </w:r>
          </w:p>
        </w:tc>
      </w:tr>
      <w:tr w:rsidR="00081F9A" w:rsidRPr="00081F9A" w:rsidTr="00081F9A">
        <w:trPr>
          <w:trHeight w:val="402"/>
        </w:trPr>
        <w:tc>
          <w:tcPr>
            <w:tcW w:w="9641" w:type="dxa"/>
            <w:noWrap/>
            <w:hideMark/>
          </w:tcPr>
          <w:p w:rsidR="00081F9A" w:rsidRPr="00081F9A" w:rsidRDefault="00081F9A" w:rsidP="00081F9A">
            <w:pPr>
              <w:pStyle w:val="normal0"/>
              <w:rPr>
                <w:b/>
                <w:bCs/>
                <w:i/>
                <w:iCs/>
              </w:rPr>
            </w:pPr>
            <w:r w:rsidRPr="00081F9A">
              <w:rPr>
                <w:b/>
                <w:bCs/>
                <w:i/>
                <w:iCs/>
              </w:rPr>
              <w:t>Geometric Measurement and Dimension (GGMD)</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Explain volume formulas and use them to solve problems</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I</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D</w:t>
            </w:r>
          </w:p>
        </w:tc>
        <w:tc>
          <w:tcPr>
            <w:tcW w:w="804" w:type="dxa"/>
            <w:noWrap/>
            <w:hideMark/>
          </w:tcPr>
          <w:p w:rsidR="00081F9A" w:rsidRPr="00081F9A" w:rsidRDefault="00081F9A" w:rsidP="00081F9A">
            <w:pPr>
              <w:pStyle w:val="normal0"/>
            </w:pPr>
            <w:r w:rsidRPr="00081F9A">
              <w:t>M</w:t>
            </w:r>
          </w:p>
        </w:tc>
      </w:tr>
      <w:tr w:rsidR="00081F9A" w:rsidRPr="00081F9A" w:rsidTr="00081F9A">
        <w:trPr>
          <w:trHeight w:val="402"/>
        </w:trPr>
        <w:tc>
          <w:tcPr>
            <w:tcW w:w="9641" w:type="dxa"/>
            <w:noWrap/>
            <w:hideMark/>
          </w:tcPr>
          <w:p w:rsidR="00081F9A" w:rsidRPr="00081F9A" w:rsidRDefault="00081F9A" w:rsidP="00081F9A">
            <w:pPr>
              <w:pStyle w:val="normal0"/>
            </w:pPr>
            <w:r w:rsidRPr="00081F9A">
              <w:t>Visualize relationships between two-dimensional and three-dimensional objects</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I</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D</w:t>
            </w:r>
          </w:p>
        </w:tc>
        <w:tc>
          <w:tcPr>
            <w:tcW w:w="804" w:type="dxa"/>
            <w:noWrap/>
            <w:hideMark/>
          </w:tcPr>
          <w:p w:rsidR="00081F9A" w:rsidRPr="00081F9A" w:rsidRDefault="00081F9A" w:rsidP="00081F9A">
            <w:pPr>
              <w:pStyle w:val="normal0"/>
            </w:pPr>
            <w:r w:rsidRPr="00081F9A">
              <w:t>M</w:t>
            </w:r>
          </w:p>
        </w:tc>
      </w:tr>
      <w:tr w:rsidR="00081F9A" w:rsidRPr="00081F9A" w:rsidTr="00081F9A">
        <w:trPr>
          <w:trHeight w:val="402"/>
        </w:trPr>
        <w:tc>
          <w:tcPr>
            <w:tcW w:w="9641" w:type="dxa"/>
            <w:noWrap/>
            <w:hideMark/>
          </w:tcPr>
          <w:p w:rsidR="00081F9A" w:rsidRPr="00081F9A" w:rsidRDefault="00081F9A" w:rsidP="00081F9A">
            <w:pPr>
              <w:pStyle w:val="normal0"/>
              <w:rPr>
                <w:b/>
                <w:bCs/>
                <w:i/>
                <w:iCs/>
              </w:rPr>
            </w:pPr>
            <w:r w:rsidRPr="00081F9A">
              <w:rPr>
                <w:b/>
                <w:bCs/>
                <w:i/>
                <w:iCs/>
              </w:rPr>
              <w:t>Modeling With Geometry (G-MG)</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Apply geometric concepts in modeling situations</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I</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D</w:t>
            </w:r>
          </w:p>
        </w:tc>
        <w:tc>
          <w:tcPr>
            <w:tcW w:w="804" w:type="dxa"/>
            <w:noWrap/>
            <w:hideMark/>
          </w:tcPr>
          <w:p w:rsidR="00081F9A" w:rsidRPr="00081F9A" w:rsidRDefault="00081F9A" w:rsidP="00081F9A">
            <w:pPr>
              <w:pStyle w:val="normal0"/>
            </w:pPr>
            <w:r w:rsidRPr="00081F9A">
              <w:t>M</w:t>
            </w:r>
          </w:p>
        </w:tc>
      </w:tr>
      <w:tr w:rsidR="00081F9A" w:rsidRPr="00081F9A" w:rsidTr="00081F9A">
        <w:trPr>
          <w:trHeight w:val="402"/>
        </w:trPr>
        <w:tc>
          <w:tcPr>
            <w:tcW w:w="9641" w:type="dxa"/>
            <w:noWrap/>
            <w:hideMark/>
          </w:tcPr>
          <w:p w:rsidR="00081F9A" w:rsidRPr="00081F9A" w:rsidRDefault="00081F9A" w:rsidP="00081F9A">
            <w:pPr>
              <w:pStyle w:val="normal0"/>
              <w:rPr>
                <w:b/>
                <w:bCs/>
              </w:rPr>
            </w:pPr>
            <w:r w:rsidRPr="00081F9A">
              <w:rPr>
                <w:b/>
                <w:bCs/>
              </w:rPr>
              <w:t xml:space="preserve">Statistics and Probability </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rPr>
                <w:b/>
                <w:bCs/>
                <w:i/>
                <w:iCs/>
              </w:rPr>
            </w:pPr>
            <w:r w:rsidRPr="00081F9A">
              <w:rPr>
                <w:b/>
                <w:bCs/>
                <w:i/>
                <w:iCs/>
              </w:rPr>
              <w:lastRenderedPageBreak/>
              <w:t>Interpreting Categorical and Quantative Data S-ID)</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Summarize, represent, and interpret data on a single count or measurement variable</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D</w:t>
            </w:r>
          </w:p>
        </w:tc>
        <w:tc>
          <w:tcPr>
            <w:tcW w:w="1171" w:type="dxa"/>
            <w:noWrap/>
            <w:hideMark/>
          </w:tcPr>
          <w:p w:rsidR="00081F9A" w:rsidRPr="00081F9A" w:rsidRDefault="00081F9A" w:rsidP="00081F9A">
            <w:pPr>
              <w:pStyle w:val="normal0"/>
            </w:pPr>
            <w:r w:rsidRPr="00081F9A">
              <w:t>M</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Summarize, represent, and interpret data on two categorical and quantitative variables</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D</w:t>
            </w:r>
          </w:p>
        </w:tc>
        <w:tc>
          <w:tcPr>
            <w:tcW w:w="1171" w:type="dxa"/>
            <w:noWrap/>
            <w:hideMark/>
          </w:tcPr>
          <w:p w:rsidR="00081F9A" w:rsidRPr="00081F9A" w:rsidRDefault="00081F9A" w:rsidP="00081F9A">
            <w:pPr>
              <w:pStyle w:val="normal0"/>
            </w:pPr>
            <w:r w:rsidRPr="00081F9A">
              <w:t>M</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Interpret linear models</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D</w:t>
            </w:r>
          </w:p>
        </w:tc>
        <w:tc>
          <w:tcPr>
            <w:tcW w:w="1171" w:type="dxa"/>
            <w:noWrap/>
            <w:hideMark/>
          </w:tcPr>
          <w:p w:rsidR="00081F9A" w:rsidRPr="00081F9A" w:rsidRDefault="00081F9A" w:rsidP="00081F9A">
            <w:pPr>
              <w:pStyle w:val="normal0"/>
            </w:pPr>
            <w:r w:rsidRPr="00081F9A">
              <w:t>M</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rPr>
                <w:b/>
                <w:bCs/>
                <w:i/>
                <w:iCs/>
              </w:rPr>
            </w:pPr>
            <w:r w:rsidRPr="00081F9A">
              <w:rPr>
                <w:b/>
                <w:bCs/>
                <w:i/>
                <w:iCs/>
              </w:rPr>
              <w:t>Making Inferences and Justifying Conclusions (S-IC)</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D</w:t>
            </w:r>
          </w:p>
        </w:tc>
        <w:tc>
          <w:tcPr>
            <w:tcW w:w="1171" w:type="dxa"/>
            <w:noWrap/>
            <w:hideMark/>
          </w:tcPr>
          <w:p w:rsidR="00081F9A" w:rsidRPr="00081F9A" w:rsidRDefault="00081F9A" w:rsidP="00081F9A">
            <w:pPr>
              <w:pStyle w:val="normal0"/>
            </w:pPr>
            <w:r w:rsidRPr="00081F9A">
              <w:t>M</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Understand and evaluate random processes underlying statistical experiments</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D</w:t>
            </w:r>
          </w:p>
        </w:tc>
        <w:tc>
          <w:tcPr>
            <w:tcW w:w="1171" w:type="dxa"/>
            <w:noWrap/>
            <w:hideMark/>
          </w:tcPr>
          <w:p w:rsidR="00081F9A" w:rsidRPr="00081F9A" w:rsidRDefault="00081F9A" w:rsidP="00081F9A">
            <w:pPr>
              <w:pStyle w:val="normal0"/>
            </w:pPr>
            <w:r w:rsidRPr="00081F9A">
              <w:t>M</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Make inferences and justify conclusions from sample surveys, experiments and observational studies</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D</w:t>
            </w:r>
          </w:p>
        </w:tc>
        <w:tc>
          <w:tcPr>
            <w:tcW w:w="1171" w:type="dxa"/>
            <w:noWrap/>
            <w:hideMark/>
          </w:tcPr>
          <w:p w:rsidR="00081F9A" w:rsidRPr="00081F9A" w:rsidRDefault="00081F9A" w:rsidP="00081F9A">
            <w:pPr>
              <w:pStyle w:val="normal0"/>
            </w:pPr>
            <w:r w:rsidRPr="00081F9A">
              <w:t>M</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rPr>
                <w:b/>
                <w:bCs/>
                <w:i/>
                <w:iCs/>
              </w:rPr>
            </w:pPr>
            <w:r w:rsidRPr="00081F9A">
              <w:rPr>
                <w:b/>
                <w:bCs/>
                <w:i/>
                <w:iCs/>
              </w:rPr>
              <w:t>Conditional Probability and the Rules of Probability S-CP)</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Understand independence and conditional probability and use them to interpret data</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D</w:t>
            </w:r>
          </w:p>
        </w:tc>
        <w:tc>
          <w:tcPr>
            <w:tcW w:w="1171" w:type="dxa"/>
            <w:noWrap/>
            <w:hideMark/>
          </w:tcPr>
          <w:p w:rsidR="00081F9A" w:rsidRPr="00081F9A" w:rsidRDefault="00081F9A" w:rsidP="00081F9A">
            <w:pPr>
              <w:pStyle w:val="normal0"/>
            </w:pPr>
            <w:r w:rsidRPr="00081F9A">
              <w:t>M</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Use the rules of probability to compute probabilities of compound events in a uniform probability model</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D</w:t>
            </w:r>
          </w:p>
        </w:tc>
        <w:tc>
          <w:tcPr>
            <w:tcW w:w="1171" w:type="dxa"/>
            <w:noWrap/>
            <w:hideMark/>
          </w:tcPr>
          <w:p w:rsidR="00081F9A" w:rsidRPr="00081F9A" w:rsidRDefault="00081F9A" w:rsidP="00081F9A">
            <w:pPr>
              <w:pStyle w:val="normal0"/>
            </w:pPr>
            <w:r w:rsidRPr="00081F9A">
              <w:t>M</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rPr>
                <w:b/>
                <w:bCs/>
                <w:i/>
                <w:iCs/>
              </w:rPr>
            </w:pPr>
            <w:r w:rsidRPr="00081F9A">
              <w:rPr>
                <w:b/>
                <w:bCs/>
                <w:i/>
                <w:iCs/>
              </w:rPr>
              <w:t>Using Probability to Make Decisions (S-MD)</w:t>
            </w:r>
          </w:p>
        </w:tc>
        <w:tc>
          <w:tcPr>
            <w:tcW w:w="873" w:type="dxa"/>
            <w:noWrap/>
            <w:hideMark/>
          </w:tcPr>
          <w:p w:rsidR="00081F9A" w:rsidRPr="00081F9A" w:rsidRDefault="00081F9A" w:rsidP="00081F9A">
            <w:pPr>
              <w:pStyle w:val="normal0"/>
            </w:pPr>
            <w:r w:rsidRPr="00081F9A">
              <w:t> </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 </w:t>
            </w:r>
          </w:p>
        </w:tc>
        <w:tc>
          <w:tcPr>
            <w:tcW w:w="1171" w:type="dxa"/>
            <w:noWrap/>
            <w:hideMark/>
          </w:tcPr>
          <w:p w:rsidR="00081F9A" w:rsidRPr="00081F9A" w:rsidRDefault="00081F9A" w:rsidP="00081F9A">
            <w:pPr>
              <w:pStyle w:val="normal0"/>
            </w:pPr>
            <w:r w:rsidRPr="00081F9A">
              <w:t> </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Calculate expected values and use them to solve problems</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D</w:t>
            </w:r>
          </w:p>
        </w:tc>
        <w:tc>
          <w:tcPr>
            <w:tcW w:w="1171" w:type="dxa"/>
            <w:noWrap/>
            <w:hideMark/>
          </w:tcPr>
          <w:p w:rsidR="00081F9A" w:rsidRPr="00081F9A" w:rsidRDefault="00081F9A" w:rsidP="00081F9A">
            <w:pPr>
              <w:pStyle w:val="normal0"/>
            </w:pPr>
            <w:r w:rsidRPr="00081F9A">
              <w:t>M</w:t>
            </w:r>
          </w:p>
        </w:tc>
        <w:tc>
          <w:tcPr>
            <w:tcW w:w="804" w:type="dxa"/>
            <w:noWrap/>
            <w:hideMark/>
          </w:tcPr>
          <w:p w:rsidR="00081F9A" w:rsidRPr="00081F9A" w:rsidRDefault="00081F9A" w:rsidP="00081F9A">
            <w:pPr>
              <w:pStyle w:val="normal0"/>
            </w:pPr>
            <w:r w:rsidRPr="00081F9A">
              <w:t> </w:t>
            </w:r>
          </w:p>
        </w:tc>
      </w:tr>
      <w:tr w:rsidR="00081F9A" w:rsidRPr="00081F9A" w:rsidTr="00081F9A">
        <w:trPr>
          <w:trHeight w:val="402"/>
        </w:trPr>
        <w:tc>
          <w:tcPr>
            <w:tcW w:w="9641" w:type="dxa"/>
            <w:noWrap/>
            <w:hideMark/>
          </w:tcPr>
          <w:p w:rsidR="00081F9A" w:rsidRPr="00081F9A" w:rsidRDefault="00081F9A" w:rsidP="00081F9A">
            <w:pPr>
              <w:pStyle w:val="normal0"/>
            </w:pPr>
            <w:r w:rsidRPr="00081F9A">
              <w:t>Use probability to evaluate outcomes of decisions</w:t>
            </w:r>
          </w:p>
        </w:tc>
        <w:tc>
          <w:tcPr>
            <w:tcW w:w="873" w:type="dxa"/>
            <w:noWrap/>
            <w:hideMark/>
          </w:tcPr>
          <w:p w:rsidR="00081F9A" w:rsidRPr="00081F9A" w:rsidRDefault="00081F9A" w:rsidP="00081F9A">
            <w:pPr>
              <w:pStyle w:val="normal0"/>
            </w:pPr>
            <w:r w:rsidRPr="00081F9A">
              <w:t>I</w:t>
            </w:r>
          </w:p>
        </w:tc>
        <w:tc>
          <w:tcPr>
            <w:tcW w:w="978" w:type="dxa"/>
            <w:noWrap/>
            <w:hideMark/>
          </w:tcPr>
          <w:p w:rsidR="00081F9A" w:rsidRPr="00081F9A" w:rsidRDefault="00081F9A" w:rsidP="00081F9A">
            <w:pPr>
              <w:pStyle w:val="normal0"/>
            </w:pPr>
            <w:r w:rsidRPr="00081F9A">
              <w:t> </w:t>
            </w:r>
          </w:p>
        </w:tc>
        <w:tc>
          <w:tcPr>
            <w:tcW w:w="933" w:type="dxa"/>
            <w:noWrap/>
            <w:hideMark/>
          </w:tcPr>
          <w:p w:rsidR="00081F9A" w:rsidRPr="00081F9A" w:rsidRDefault="00081F9A" w:rsidP="00081F9A">
            <w:pPr>
              <w:pStyle w:val="normal0"/>
            </w:pPr>
            <w:r w:rsidRPr="00081F9A">
              <w:t>D</w:t>
            </w:r>
          </w:p>
        </w:tc>
        <w:tc>
          <w:tcPr>
            <w:tcW w:w="1171" w:type="dxa"/>
            <w:noWrap/>
            <w:hideMark/>
          </w:tcPr>
          <w:p w:rsidR="00081F9A" w:rsidRPr="00081F9A" w:rsidRDefault="00081F9A" w:rsidP="00081F9A">
            <w:pPr>
              <w:pStyle w:val="normal0"/>
            </w:pPr>
            <w:r w:rsidRPr="00081F9A">
              <w:t>M</w:t>
            </w:r>
          </w:p>
        </w:tc>
        <w:tc>
          <w:tcPr>
            <w:tcW w:w="804" w:type="dxa"/>
            <w:noWrap/>
            <w:hideMark/>
          </w:tcPr>
          <w:p w:rsidR="00081F9A" w:rsidRPr="00081F9A" w:rsidRDefault="00081F9A" w:rsidP="00081F9A">
            <w:pPr>
              <w:pStyle w:val="normal0"/>
            </w:pPr>
            <w:r w:rsidRPr="00081F9A">
              <w:t> </w:t>
            </w:r>
          </w:p>
        </w:tc>
      </w:tr>
    </w:tbl>
    <w:p w:rsidR="008A653C" w:rsidRDefault="008A653C">
      <w:pPr>
        <w:pStyle w:val="normal0"/>
      </w:pPr>
    </w:p>
    <w:p w:rsidR="008A653C" w:rsidRDefault="008A653C">
      <w:pPr>
        <w:pStyle w:val="normal0"/>
        <w:spacing w:before="100" w:after="100"/>
        <w:jc w:val="center"/>
      </w:pPr>
    </w:p>
    <w:sectPr w:rsidR="008A653C" w:rsidSect="000A2D63">
      <w:footerReference w:type="even" r:id="rId133"/>
      <w:footerReference w:type="default" r:id="rId134"/>
      <w:pgSz w:w="12240" w:h="15840"/>
      <w:pgMar w:top="1440" w:right="1800" w:bottom="63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14A" w:rsidRDefault="0007314A" w:rsidP="0007314A">
      <w:r>
        <w:separator/>
      </w:r>
    </w:p>
  </w:endnote>
  <w:endnote w:type="continuationSeparator" w:id="0">
    <w:p w:rsidR="0007314A" w:rsidRDefault="0007314A" w:rsidP="0007314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4A" w:rsidRDefault="00E43886" w:rsidP="00C221FF">
    <w:pPr>
      <w:pStyle w:val="Footer"/>
      <w:framePr w:wrap="around" w:vAnchor="text" w:hAnchor="margin" w:xAlign="right" w:y="1"/>
      <w:rPr>
        <w:rStyle w:val="PageNumber"/>
      </w:rPr>
    </w:pPr>
    <w:r>
      <w:rPr>
        <w:rStyle w:val="PageNumber"/>
      </w:rPr>
      <w:fldChar w:fldCharType="begin"/>
    </w:r>
    <w:r w:rsidR="0007314A">
      <w:rPr>
        <w:rStyle w:val="PageNumber"/>
      </w:rPr>
      <w:instrText xml:space="preserve">PAGE  </w:instrText>
    </w:r>
    <w:r>
      <w:rPr>
        <w:rStyle w:val="PageNumber"/>
      </w:rPr>
      <w:fldChar w:fldCharType="end"/>
    </w:r>
  </w:p>
  <w:p w:rsidR="0007314A" w:rsidRDefault="0007314A" w:rsidP="000731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4A" w:rsidRDefault="00E43886" w:rsidP="00C221FF">
    <w:pPr>
      <w:pStyle w:val="Footer"/>
      <w:framePr w:wrap="around" w:vAnchor="text" w:hAnchor="margin" w:xAlign="right" w:y="1"/>
      <w:rPr>
        <w:rStyle w:val="PageNumber"/>
      </w:rPr>
    </w:pPr>
    <w:r>
      <w:rPr>
        <w:rStyle w:val="PageNumber"/>
      </w:rPr>
      <w:fldChar w:fldCharType="begin"/>
    </w:r>
    <w:r w:rsidR="0007314A">
      <w:rPr>
        <w:rStyle w:val="PageNumber"/>
      </w:rPr>
      <w:instrText xml:space="preserve">PAGE  </w:instrText>
    </w:r>
    <w:r>
      <w:rPr>
        <w:rStyle w:val="PageNumber"/>
      </w:rPr>
      <w:fldChar w:fldCharType="separate"/>
    </w:r>
    <w:r w:rsidR="00116629">
      <w:rPr>
        <w:rStyle w:val="PageNumber"/>
        <w:noProof/>
      </w:rPr>
      <w:t>3</w:t>
    </w:r>
    <w:r>
      <w:rPr>
        <w:rStyle w:val="PageNumber"/>
      </w:rPr>
      <w:fldChar w:fldCharType="end"/>
    </w:r>
  </w:p>
  <w:p w:rsidR="0007314A" w:rsidRDefault="0007314A" w:rsidP="0007314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14A" w:rsidRDefault="0007314A" w:rsidP="0007314A">
      <w:r>
        <w:separator/>
      </w:r>
    </w:p>
  </w:footnote>
  <w:footnote w:type="continuationSeparator" w:id="0">
    <w:p w:rsidR="0007314A" w:rsidRDefault="0007314A" w:rsidP="000731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2F89"/>
    <w:multiLevelType w:val="multilevel"/>
    <w:tmpl w:val="9964FB40"/>
    <w:lvl w:ilvl="0">
      <w:start w:val="1"/>
      <w:numFmt w:val="bullet"/>
      <w:lvlText w:val="●"/>
      <w:lvlJc w:val="left"/>
      <w:pPr>
        <w:ind w:left="18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5B22082"/>
    <w:multiLevelType w:val="multilevel"/>
    <w:tmpl w:val="9986522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0D4E2897"/>
    <w:multiLevelType w:val="multilevel"/>
    <w:tmpl w:val="DED084C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
    <w:nsid w:val="0F321249"/>
    <w:multiLevelType w:val="multilevel"/>
    <w:tmpl w:val="707A5CF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126E4C71"/>
    <w:multiLevelType w:val="multilevel"/>
    <w:tmpl w:val="8B360C5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5">
    <w:nsid w:val="12D7086F"/>
    <w:multiLevelType w:val="multilevel"/>
    <w:tmpl w:val="553E8DB6"/>
    <w:lvl w:ilvl="0">
      <w:start w:val="1"/>
      <w:numFmt w:val="bullet"/>
      <w:lvlText w:val="●"/>
      <w:lvlJc w:val="left"/>
      <w:pPr>
        <w:ind w:left="18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7AC65D1"/>
    <w:multiLevelType w:val="multilevel"/>
    <w:tmpl w:val="B6FEA988"/>
    <w:lvl w:ilvl="0">
      <w:start w:val="1"/>
      <w:numFmt w:val="bullet"/>
      <w:lvlText w:val="●"/>
      <w:lvlJc w:val="left"/>
      <w:pPr>
        <w:ind w:left="18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A527596"/>
    <w:multiLevelType w:val="multilevel"/>
    <w:tmpl w:val="A97A1D6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1F1F2006"/>
    <w:multiLevelType w:val="multilevel"/>
    <w:tmpl w:val="92BEE86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nsid w:val="23791365"/>
    <w:multiLevelType w:val="multilevel"/>
    <w:tmpl w:val="72246AE4"/>
    <w:lvl w:ilvl="0">
      <w:start w:val="1"/>
      <w:numFmt w:val="bullet"/>
      <w:lvlText w:val="●"/>
      <w:lvlJc w:val="left"/>
      <w:pPr>
        <w:ind w:left="18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264C5F9B"/>
    <w:multiLevelType w:val="multilevel"/>
    <w:tmpl w:val="359C319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nsid w:val="26D612AA"/>
    <w:multiLevelType w:val="multilevel"/>
    <w:tmpl w:val="932C657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2">
    <w:nsid w:val="27400BFE"/>
    <w:multiLevelType w:val="multilevel"/>
    <w:tmpl w:val="6844533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3">
    <w:nsid w:val="2A147BCB"/>
    <w:multiLevelType w:val="multilevel"/>
    <w:tmpl w:val="D9B0F65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4">
    <w:nsid w:val="33003AF5"/>
    <w:multiLevelType w:val="multilevel"/>
    <w:tmpl w:val="0B50779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nsid w:val="33601EBE"/>
    <w:multiLevelType w:val="multilevel"/>
    <w:tmpl w:val="122C5E8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nsid w:val="33A0497B"/>
    <w:multiLevelType w:val="multilevel"/>
    <w:tmpl w:val="62FCDC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nsid w:val="37655037"/>
    <w:multiLevelType w:val="multilevel"/>
    <w:tmpl w:val="430481EC"/>
    <w:lvl w:ilvl="0">
      <w:start w:val="1"/>
      <w:numFmt w:val="bullet"/>
      <w:lvlText w:val="●"/>
      <w:lvlJc w:val="left"/>
      <w:pPr>
        <w:ind w:left="18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380A179D"/>
    <w:multiLevelType w:val="multilevel"/>
    <w:tmpl w:val="3F32ED9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nsid w:val="3B31780B"/>
    <w:multiLevelType w:val="multilevel"/>
    <w:tmpl w:val="1400C93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nsid w:val="3D077FC1"/>
    <w:multiLevelType w:val="multilevel"/>
    <w:tmpl w:val="D1D8F28E"/>
    <w:lvl w:ilvl="0">
      <w:start w:val="1"/>
      <w:numFmt w:val="bullet"/>
      <w:lvlText w:val="●"/>
      <w:lvlJc w:val="left"/>
      <w:pPr>
        <w:ind w:left="18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3E5F731D"/>
    <w:multiLevelType w:val="multilevel"/>
    <w:tmpl w:val="00A4D5E4"/>
    <w:lvl w:ilvl="0">
      <w:start w:val="1"/>
      <w:numFmt w:val="bullet"/>
      <w:lvlText w:val="●"/>
      <w:lvlJc w:val="left"/>
      <w:pPr>
        <w:ind w:left="18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4899512C"/>
    <w:multiLevelType w:val="multilevel"/>
    <w:tmpl w:val="9B8CCDC0"/>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3">
    <w:nsid w:val="566247FC"/>
    <w:multiLevelType w:val="multilevel"/>
    <w:tmpl w:val="C5CA6A4C"/>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4">
    <w:nsid w:val="597234B7"/>
    <w:multiLevelType w:val="multilevel"/>
    <w:tmpl w:val="0F50B62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5">
    <w:nsid w:val="59763E9B"/>
    <w:multiLevelType w:val="multilevel"/>
    <w:tmpl w:val="EE827A78"/>
    <w:lvl w:ilvl="0">
      <w:start w:val="1"/>
      <w:numFmt w:val="bullet"/>
      <w:lvlText w:val="●"/>
      <w:lvlJc w:val="left"/>
      <w:pPr>
        <w:ind w:left="18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59AE28B4"/>
    <w:multiLevelType w:val="multilevel"/>
    <w:tmpl w:val="653C375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7">
    <w:nsid w:val="5B481A0B"/>
    <w:multiLevelType w:val="multilevel"/>
    <w:tmpl w:val="8318B03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8">
    <w:nsid w:val="5B656DDA"/>
    <w:multiLevelType w:val="multilevel"/>
    <w:tmpl w:val="20CEF748"/>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9">
    <w:nsid w:val="5E714D5F"/>
    <w:multiLevelType w:val="multilevel"/>
    <w:tmpl w:val="F500815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0">
    <w:nsid w:val="5EE71A94"/>
    <w:multiLevelType w:val="multilevel"/>
    <w:tmpl w:val="A4A279D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1">
    <w:nsid w:val="674630E2"/>
    <w:multiLevelType w:val="multilevel"/>
    <w:tmpl w:val="F1B072B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2">
    <w:nsid w:val="67980C4B"/>
    <w:multiLevelType w:val="multilevel"/>
    <w:tmpl w:val="A2DA226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3">
    <w:nsid w:val="68C22650"/>
    <w:multiLevelType w:val="multilevel"/>
    <w:tmpl w:val="F6C488E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4">
    <w:nsid w:val="698B4F6D"/>
    <w:multiLevelType w:val="multilevel"/>
    <w:tmpl w:val="791CCBBA"/>
    <w:lvl w:ilvl="0">
      <w:start w:val="1"/>
      <w:numFmt w:val="bullet"/>
      <w:lvlText w:val="●"/>
      <w:lvlJc w:val="left"/>
      <w:pPr>
        <w:ind w:left="18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70083611"/>
    <w:multiLevelType w:val="multilevel"/>
    <w:tmpl w:val="CE40E7B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6">
    <w:nsid w:val="715D5581"/>
    <w:multiLevelType w:val="multilevel"/>
    <w:tmpl w:val="F664F3F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7">
    <w:nsid w:val="76C66A2E"/>
    <w:multiLevelType w:val="multilevel"/>
    <w:tmpl w:val="4C444D3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28"/>
  </w:num>
  <w:num w:numId="2">
    <w:abstractNumId w:val="9"/>
  </w:num>
  <w:num w:numId="3">
    <w:abstractNumId w:val="5"/>
  </w:num>
  <w:num w:numId="4">
    <w:abstractNumId w:val="37"/>
  </w:num>
  <w:num w:numId="5">
    <w:abstractNumId w:val="36"/>
  </w:num>
  <w:num w:numId="6">
    <w:abstractNumId w:val="27"/>
  </w:num>
  <w:num w:numId="7">
    <w:abstractNumId w:val="30"/>
  </w:num>
  <w:num w:numId="8">
    <w:abstractNumId w:val="35"/>
  </w:num>
  <w:num w:numId="9">
    <w:abstractNumId w:val="3"/>
  </w:num>
  <w:num w:numId="10">
    <w:abstractNumId w:val="33"/>
  </w:num>
  <w:num w:numId="11">
    <w:abstractNumId w:val="12"/>
  </w:num>
  <w:num w:numId="12">
    <w:abstractNumId w:val="20"/>
  </w:num>
  <w:num w:numId="13">
    <w:abstractNumId w:val="25"/>
  </w:num>
  <w:num w:numId="14">
    <w:abstractNumId w:val="34"/>
  </w:num>
  <w:num w:numId="15">
    <w:abstractNumId w:val="6"/>
  </w:num>
  <w:num w:numId="16">
    <w:abstractNumId w:val="8"/>
  </w:num>
  <w:num w:numId="17">
    <w:abstractNumId w:val="4"/>
  </w:num>
  <w:num w:numId="18">
    <w:abstractNumId w:val="13"/>
  </w:num>
  <w:num w:numId="19">
    <w:abstractNumId w:val="2"/>
  </w:num>
  <w:num w:numId="20">
    <w:abstractNumId w:val="31"/>
  </w:num>
  <w:num w:numId="21">
    <w:abstractNumId w:val="10"/>
  </w:num>
  <w:num w:numId="22">
    <w:abstractNumId w:val="29"/>
  </w:num>
  <w:num w:numId="23">
    <w:abstractNumId w:val="17"/>
  </w:num>
  <w:num w:numId="24">
    <w:abstractNumId w:val="26"/>
  </w:num>
  <w:num w:numId="25">
    <w:abstractNumId w:val="18"/>
  </w:num>
  <w:num w:numId="26">
    <w:abstractNumId w:val="19"/>
  </w:num>
  <w:num w:numId="27">
    <w:abstractNumId w:val="32"/>
  </w:num>
  <w:num w:numId="28">
    <w:abstractNumId w:val="23"/>
  </w:num>
  <w:num w:numId="29">
    <w:abstractNumId w:val="15"/>
  </w:num>
  <w:num w:numId="30">
    <w:abstractNumId w:val="0"/>
  </w:num>
  <w:num w:numId="31">
    <w:abstractNumId w:val="16"/>
  </w:num>
  <w:num w:numId="32">
    <w:abstractNumId w:val="11"/>
  </w:num>
  <w:num w:numId="33">
    <w:abstractNumId w:val="22"/>
  </w:num>
  <w:num w:numId="34">
    <w:abstractNumId w:val="24"/>
  </w:num>
  <w:num w:numId="35">
    <w:abstractNumId w:val="21"/>
  </w:num>
  <w:num w:numId="36">
    <w:abstractNumId w:val="7"/>
  </w:num>
  <w:num w:numId="37">
    <w:abstractNumId w:val="14"/>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displayBackgroundShape/>
  <w:defaultTabStop w:val="720"/>
  <w:characterSpacingControl w:val="doNotCompress"/>
  <w:footnotePr>
    <w:footnote w:id="-1"/>
    <w:footnote w:id="0"/>
  </w:footnotePr>
  <w:endnotePr>
    <w:endnote w:id="-1"/>
    <w:endnote w:id="0"/>
  </w:endnotePr>
  <w:compat/>
  <w:rsids>
    <w:rsidRoot w:val="008A653C"/>
    <w:rsid w:val="0007314A"/>
    <w:rsid w:val="00081F9A"/>
    <w:rsid w:val="000A2D63"/>
    <w:rsid w:val="00116629"/>
    <w:rsid w:val="007F4F6B"/>
    <w:rsid w:val="008A653C"/>
    <w:rsid w:val="009046F6"/>
    <w:rsid w:val="00990380"/>
    <w:rsid w:val="009E421D"/>
    <w:rsid w:val="00DA435D"/>
    <w:rsid w:val="00E43886"/>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D63"/>
  </w:style>
  <w:style w:type="paragraph" w:styleId="Heading1">
    <w:name w:val="heading 1"/>
    <w:basedOn w:val="normal0"/>
    <w:next w:val="normal0"/>
    <w:rsid w:val="000A2D63"/>
    <w:pPr>
      <w:keepNext/>
      <w:keepLines/>
      <w:spacing w:before="480" w:after="120"/>
      <w:contextualSpacing/>
      <w:outlineLvl w:val="0"/>
    </w:pPr>
    <w:rPr>
      <w:b/>
      <w:sz w:val="48"/>
      <w:szCs w:val="48"/>
    </w:rPr>
  </w:style>
  <w:style w:type="paragraph" w:styleId="Heading2">
    <w:name w:val="heading 2"/>
    <w:basedOn w:val="normal0"/>
    <w:next w:val="normal0"/>
    <w:rsid w:val="000A2D63"/>
    <w:pPr>
      <w:keepNext/>
      <w:keepLines/>
      <w:spacing w:before="360" w:after="80"/>
      <w:contextualSpacing/>
      <w:outlineLvl w:val="1"/>
    </w:pPr>
    <w:rPr>
      <w:b/>
      <w:sz w:val="36"/>
      <w:szCs w:val="36"/>
    </w:rPr>
  </w:style>
  <w:style w:type="paragraph" w:styleId="Heading3">
    <w:name w:val="heading 3"/>
    <w:basedOn w:val="normal0"/>
    <w:next w:val="normal0"/>
    <w:rsid w:val="000A2D63"/>
    <w:pPr>
      <w:keepNext/>
      <w:keepLines/>
      <w:spacing w:before="280" w:after="80"/>
      <w:contextualSpacing/>
      <w:outlineLvl w:val="2"/>
    </w:pPr>
    <w:rPr>
      <w:b/>
      <w:sz w:val="28"/>
      <w:szCs w:val="28"/>
    </w:rPr>
  </w:style>
  <w:style w:type="paragraph" w:styleId="Heading4">
    <w:name w:val="heading 4"/>
    <w:basedOn w:val="normal0"/>
    <w:next w:val="normal0"/>
    <w:rsid w:val="000A2D63"/>
    <w:pPr>
      <w:keepNext/>
      <w:keepLines/>
      <w:spacing w:before="240" w:after="40"/>
      <w:contextualSpacing/>
      <w:outlineLvl w:val="3"/>
    </w:pPr>
    <w:rPr>
      <w:b/>
    </w:rPr>
  </w:style>
  <w:style w:type="paragraph" w:styleId="Heading5">
    <w:name w:val="heading 5"/>
    <w:basedOn w:val="normal0"/>
    <w:next w:val="normal0"/>
    <w:rsid w:val="000A2D63"/>
    <w:pPr>
      <w:keepNext/>
      <w:keepLines/>
      <w:spacing w:before="220" w:after="40"/>
      <w:contextualSpacing/>
      <w:outlineLvl w:val="4"/>
    </w:pPr>
    <w:rPr>
      <w:b/>
      <w:sz w:val="22"/>
      <w:szCs w:val="22"/>
    </w:rPr>
  </w:style>
  <w:style w:type="paragraph" w:styleId="Heading6">
    <w:name w:val="heading 6"/>
    <w:basedOn w:val="normal0"/>
    <w:next w:val="normal0"/>
    <w:rsid w:val="000A2D6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A2D63"/>
  </w:style>
  <w:style w:type="paragraph" w:styleId="Title">
    <w:name w:val="Title"/>
    <w:basedOn w:val="normal0"/>
    <w:next w:val="normal0"/>
    <w:rsid w:val="000A2D63"/>
    <w:pPr>
      <w:keepNext/>
      <w:keepLines/>
      <w:spacing w:before="480" w:after="120"/>
      <w:contextualSpacing/>
    </w:pPr>
    <w:rPr>
      <w:b/>
      <w:sz w:val="72"/>
      <w:szCs w:val="72"/>
    </w:rPr>
  </w:style>
  <w:style w:type="paragraph" w:styleId="Subtitle">
    <w:name w:val="Subtitle"/>
    <w:basedOn w:val="normal0"/>
    <w:next w:val="normal0"/>
    <w:rsid w:val="000A2D63"/>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0A2D63"/>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A2D63"/>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0A2D63"/>
    <w:tblPr>
      <w:tblStyleRowBandSize w:val="1"/>
      <w:tblStyleColBandSize w:val="1"/>
      <w:tblInd w:w="0" w:type="dxa"/>
      <w:tblCellMar>
        <w:top w:w="15" w:type="dxa"/>
        <w:left w:w="15" w:type="dxa"/>
        <w:bottom w:w="15" w:type="dxa"/>
        <w:right w:w="15" w:type="dxa"/>
      </w:tblCellMar>
    </w:tblPr>
  </w:style>
  <w:style w:type="table" w:customStyle="1" w:styleId="a2">
    <w:basedOn w:val="TableNormal"/>
    <w:rsid w:val="000A2D63"/>
    <w:tblPr>
      <w:tblStyleRowBandSize w:val="1"/>
      <w:tblStyleColBandSize w:val="1"/>
      <w:tblInd w:w="0" w:type="dxa"/>
      <w:tblCellMar>
        <w:top w:w="15" w:type="dxa"/>
        <w:left w:w="15" w:type="dxa"/>
        <w:bottom w:w="15" w:type="dxa"/>
        <w:right w:w="15" w:type="dxa"/>
      </w:tblCellMar>
    </w:tblPr>
  </w:style>
  <w:style w:type="table" w:customStyle="1" w:styleId="a3">
    <w:basedOn w:val="TableNormal"/>
    <w:rsid w:val="000A2D63"/>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0A2D63"/>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0A2D63"/>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0A2D63"/>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0A2D63"/>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0A2D63"/>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0A2D63"/>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0A2D63"/>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0A2D63"/>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0A2D63"/>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0A2D63"/>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0A2D63"/>
    <w:tblPr>
      <w:tblStyleRowBandSize w:val="1"/>
      <w:tblStyleColBandSize w:val="1"/>
      <w:tblInd w:w="0" w:type="dxa"/>
      <w:tblCellMar>
        <w:top w:w="0" w:type="dxa"/>
        <w:left w:w="115" w:type="dxa"/>
        <w:bottom w:w="0" w:type="dxa"/>
        <w:right w:w="115" w:type="dxa"/>
      </w:tblCellMar>
    </w:tblPr>
  </w:style>
  <w:style w:type="table" w:customStyle="1" w:styleId="af">
    <w:basedOn w:val="TableNormal"/>
    <w:rsid w:val="000A2D63"/>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0A2D63"/>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0A2D63"/>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0A2D63"/>
    <w:tblPr>
      <w:tblStyleRowBandSize w:val="1"/>
      <w:tblStyleColBandSize w:val="1"/>
      <w:tblInd w:w="0" w:type="dxa"/>
      <w:tblCellMar>
        <w:top w:w="0" w:type="dxa"/>
        <w:left w:w="115" w:type="dxa"/>
        <w:bottom w:w="0" w:type="dxa"/>
        <w:right w:w="115" w:type="dxa"/>
      </w:tblCellMar>
    </w:tblPr>
  </w:style>
  <w:style w:type="table" w:customStyle="1" w:styleId="af3">
    <w:basedOn w:val="TableNormal"/>
    <w:rsid w:val="000A2D63"/>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0A2D63"/>
    <w:tblPr>
      <w:tblStyleRowBandSize w:val="1"/>
      <w:tblStyleColBandSize w:val="1"/>
      <w:tblInd w:w="0" w:type="dxa"/>
      <w:tblCellMar>
        <w:top w:w="0" w:type="dxa"/>
        <w:left w:w="115" w:type="dxa"/>
        <w:bottom w:w="0" w:type="dxa"/>
        <w:right w:w="115" w:type="dxa"/>
      </w:tblCellMar>
    </w:tblPr>
  </w:style>
  <w:style w:type="paragraph" w:styleId="Footer">
    <w:name w:val="footer"/>
    <w:basedOn w:val="Normal"/>
    <w:link w:val="FooterChar"/>
    <w:uiPriority w:val="99"/>
    <w:unhideWhenUsed/>
    <w:rsid w:val="0007314A"/>
    <w:pPr>
      <w:tabs>
        <w:tab w:val="center" w:pos="4153"/>
        <w:tab w:val="right" w:pos="8306"/>
      </w:tabs>
    </w:pPr>
  </w:style>
  <w:style w:type="character" w:customStyle="1" w:styleId="FooterChar">
    <w:name w:val="Footer Char"/>
    <w:basedOn w:val="DefaultParagraphFont"/>
    <w:link w:val="Footer"/>
    <w:uiPriority w:val="99"/>
    <w:rsid w:val="0007314A"/>
  </w:style>
  <w:style w:type="character" w:styleId="PageNumber">
    <w:name w:val="page number"/>
    <w:basedOn w:val="DefaultParagraphFont"/>
    <w:uiPriority w:val="99"/>
    <w:semiHidden/>
    <w:unhideWhenUsed/>
    <w:rsid w:val="0007314A"/>
  </w:style>
  <w:style w:type="table" w:styleId="TableGrid">
    <w:name w:val="Table Grid"/>
    <w:basedOn w:val="TableNormal"/>
    <w:uiPriority w:val="59"/>
    <w:rsid w:val="00081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E421D"/>
    <w:pPr>
      <w:tabs>
        <w:tab w:val="center" w:pos="4680"/>
        <w:tab w:val="right" w:pos="9360"/>
      </w:tabs>
    </w:pPr>
  </w:style>
  <w:style w:type="character" w:customStyle="1" w:styleId="HeaderChar">
    <w:name w:val="Header Char"/>
    <w:basedOn w:val="DefaultParagraphFont"/>
    <w:link w:val="Header"/>
    <w:uiPriority w:val="99"/>
    <w:semiHidden/>
    <w:rsid w:val="009E42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paragraph" w:styleId="Footer">
    <w:name w:val="footer"/>
    <w:basedOn w:val="Normal"/>
    <w:link w:val="FooterChar"/>
    <w:uiPriority w:val="99"/>
    <w:unhideWhenUsed/>
    <w:rsid w:val="0007314A"/>
    <w:pPr>
      <w:tabs>
        <w:tab w:val="center" w:pos="4153"/>
        <w:tab w:val="right" w:pos="8306"/>
      </w:tabs>
    </w:pPr>
  </w:style>
  <w:style w:type="character" w:customStyle="1" w:styleId="FooterChar">
    <w:name w:val="Footer Char"/>
    <w:basedOn w:val="DefaultParagraphFont"/>
    <w:link w:val="Footer"/>
    <w:uiPriority w:val="99"/>
    <w:rsid w:val="0007314A"/>
  </w:style>
  <w:style w:type="character" w:styleId="PageNumber">
    <w:name w:val="page number"/>
    <w:basedOn w:val="DefaultParagraphFont"/>
    <w:uiPriority w:val="99"/>
    <w:semiHidden/>
    <w:unhideWhenUsed/>
    <w:rsid w:val="0007314A"/>
  </w:style>
</w:styles>
</file>

<file path=word/webSettings.xml><?xml version="1.0" encoding="utf-8"?>
<w:webSettings xmlns:r="http://schemas.openxmlformats.org/officeDocument/2006/relationships" xmlns:w="http://schemas.openxmlformats.org/wordprocessingml/2006/main">
  <w:divs>
    <w:div w:id="3634629">
      <w:bodyDiv w:val="1"/>
      <w:marLeft w:val="0"/>
      <w:marRight w:val="0"/>
      <w:marTop w:val="0"/>
      <w:marBottom w:val="0"/>
      <w:divBdr>
        <w:top w:val="none" w:sz="0" w:space="0" w:color="auto"/>
        <w:left w:val="none" w:sz="0" w:space="0" w:color="auto"/>
        <w:bottom w:val="none" w:sz="0" w:space="0" w:color="auto"/>
        <w:right w:val="none" w:sz="0" w:space="0" w:color="auto"/>
      </w:divBdr>
    </w:div>
    <w:div w:id="469909018">
      <w:bodyDiv w:val="1"/>
      <w:marLeft w:val="0"/>
      <w:marRight w:val="0"/>
      <w:marTop w:val="0"/>
      <w:marBottom w:val="0"/>
      <w:divBdr>
        <w:top w:val="none" w:sz="0" w:space="0" w:color="auto"/>
        <w:left w:val="none" w:sz="0" w:space="0" w:color="auto"/>
        <w:bottom w:val="none" w:sz="0" w:space="0" w:color="auto"/>
        <w:right w:val="none" w:sz="0" w:space="0" w:color="auto"/>
      </w:divBdr>
    </w:div>
    <w:div w:id="485443252">
      <w:bodyDiv w:val="1"/>
      <w:marLeft w:val="0"/>
      <w:marRight w:val="0"/>
      <w:marTop w:val="0"/>
      <w:marBottom w:val="0"/>
      <w:divBdr>
        <w:top w:val="none" w:sz="0" w:space="0" w:color="auto"/>
        <w:left w:val="none" w:sz="0" w:space="0" w:color="auto"/>
        <w:bottom w:val="none" w:sz="0" w:space="0" w:color="auto"/>
        <w:right w:val="none" w:sz="0" w:space="0" w:color="auto"/>
      </w:divBdr>
    </w:div>
    <w:div w:id="11673292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kutasoftware.com" TargetMode="External"/><Relationship Id="rId117" Type="http://schemas.openxmlformats.org/officeDocument/2006/relationships/hyperlink" Target="http://www.desmos.com" TargetMode="External"/><Relationship Id="rId21" Type="http://schemas.openxmlformats.org/officeDocument/2006/relationships/hyperlink" Target="http://www.njcccs.org" TargetMode="External"/><Relationship Id="rId42" Type="http://schemas.openxmlformats.org/officeDocument/2006/relationships/hyperlink" Target="http://www.khanacademy.com" TargetMode="External"/><Relationship Id="rId47" Type="http://schemas.openxmlformats.org/officeDocument/2006/relationships/hyperlink" Target="http://www.desmos.com" TargetMode="External"/><Relationship Id="rId63" Type="http://schemas.openxmlformats.org/officeDocument/2006/relationships/hyperlink" Target="http://www.njcccs.org" TargetMode="External"/><Relationship Id="rId68" Type="http://schemas.openxmlformats.org/officeDocument/2006/relationships/hyperlink" Target="http://www.kutasoftware.com" TargetMode="External"/><Relationship Id="rId84" Type="http://schemas.openxmlformats.org/officeDocument/2006/relationships/hyperlink" Target="http://www.khanacademy.com" TargetMode="External"/><Relationship Id="rId89" Type="http://schemas.openxmlformats.org/officeDocument/2006/relationships/hyperlink" Target="http://www.desmos.com" TargetMode="External"/><Relationship Id="rId112" Type="http://schemas.openxmlformats.org/officeDocument/2006/relationships/hyperlink" Target="http://www.khanacademy.com" TargetMode="External"/><Relationship Id="rId133" Type="http://schemas.openxmlformats.org/officeDocument/2006/relationships/footer" Target="footer1.xml"/><Relationship Id="rId16" Type="http://schemas.openxmlformats.org/officeDocument/2006/relationships/hyperlink" Target="http://www.brightstorm.com" TargetMode="External"/><Relationship Id="rId107" Type="http://schemas.openxmlformats.org/officeDocument/2006/relationships/hyperlink" Target="http://www.ixl.com" TargetMode="External"/><Relationship Id="rId11" Type="http://schemas.openxmlformats.org/officeDocument/2006/relationships/hyperlink" Target="http://www.kutasoftware.com" TargetMode="External"/><Relationship Id="rId32" Type="http://schemas.openxmlformats.org/officeDocument/2006/relationships/hyperlink" Target="http://www.desmos.com" TargetMode="External"/><Relationship Id="rId37" Type="http://schemas.openxmlformats.org/officeDocument/2006/relationships/hyperlink" Target="http://www.ixl.com" TargetMode="External"/><Relationship Id="rId53" Type="http://schemas.openxmlformats.org/officeDocument/2006/relationships/hyperlink" Target="http://www.kutasoftware.com" TargetMode="External"/><Relationship Id="rId58" Type="http://schemas.openxmlformats.org/officeDocument/2006/relationships/hyperlink" Target="http://www.brightstorm.com" TargetMode="External"/><Relationship Id="rId74" Type="http://schemas.openxmlformats.org/officeDocument/2006/relationships/hyperlink" Target="http://www.desmos.com" TargetMode="External"/><Relationship Id="rId79" Type="http://schemas.openxmlformats.org/officeDocument/2006/relationships/hyperlink" Target="http://www.ixl.com" TargetMode="External"/><Relationship Id="rId102" Type="http://schemas.openxmlformats.org/officeDocument/2006/relationships/hyperlink" Target="http://www.desmos.com" TargetMode="External"/><Relationship Id="rId123" Type="http://schemas.openxmlformats.org/officeDocument/2006/relationships/hyperlink" Target="http://www.kutasoftware.com" TargetMode="External"/><Relationship Id="rId128" Type="http://schemas.openxmlformats.org/officeDocument/2006/relationships/hyperlink" Target="http://www.brightstorm.com" TargetMode="External"/><Relationship Id="rId5" Type="http://schemas.openxmlformats.org/officeDocument/2006/relationships/footnotes" Target="footnotes.xml"/><Relationship Id="rId90" Type="http://schemas.openxmlformats.org/officeDocument/2006/relationships/hyperlink" Target="http://www.desmos.com" TargetMode="External"/><Relationship Id="rId95" Type="http://schemas.openxmlformats.org/officeDocument/2006/relationships/hyperlink" Target="http://www.kutasoftware.com" TargetMode="External"/><Relationship Id="rId14" Type="http://schemas.openxmlformats.org/officeDocument/2006/relationships/hyperlink" Target="http://www.khanacademy.com" TargetMode="External"/><Relationship Id="rId22" Type="http://schemas.openxmlformats.org/officeDocument/2006/relationships/hyperlink" Target="http://www.ixl.com" TargetMode="External"/><Relationship Id="rId27" Type="http://schemas.openxmlformats.org/officeDocument/2006/relationships/hyperlink" Target="http://www.khanacademy.com" TargetMode="External"/><Relationship Id="rId30" Type="http://schemas.openxmlformats.org/officeDocument/2006/relationships/hyperlink" Target="http://www.brightstorm.com" TargetMode="External"/><Relationship Id="rId35" Type="http://schemas.openxmlformats.org/officeDocument/2006/relationships/hyperlink" Target="http://www.njcccs.org" TargetMode="External"/><Relationship Id="rId43" Type="http://schemas.openxmlformats.org/officeDocument/2006/relationships/hyperlink" Target="http://www.brightstorm.com" TargetMode="External"/><Relationship Id="rId48" Type="http://schemas.openxmlformats.org/officeDocument/2006/relationships/hyperlink" Target="http://www.desmos.com" TargetMode="External"/><Relationship Id="rId56" Type="http://schemas.openxmlformats.org/officeDocument/2006/relationships/hyperlink" Target="http://www.khanacademy.com" TargetMode="External"/><Relationship Id="rId64" Type="http://schemas.openxmlformats.org/officeDocument/2006/relationships/hyperlink" Target="http://www.ixl.com" TargetMode="External"/><Relationship Id="rId69" Type="http://schemas.openxmlformats.org/officeDocument/2006/relationships/hyperlink" Target="http://www.khanacademy.com" TargetMode="External"/><Relationship Id="rId77" Type="http://schemas.openxmlformats.org/officeDocument/2006/relationships/hyperlink" Target="http://www.njcccs.org" TargetMode="External"/><Relationship Id="rId100" Type="http://schemas.openxmlformats.org/officeDocument/2006/relationships/hyperlink" Target="http://www.brightstorm.com" TargetMode="External"/><Relationship Id="rId105" Type="http://schemas.openxmlformats.org/officeDocument/2006/relationships/hyperlink" Target="http://www.njcccs.org" TargetMode="External"/><Relationship Id="rId113" Type="http://schemas.openxmlformats.org/officeDocument/2006/relationships/hyperlink" Target="http://www.brightstorm.com" TargetMode="External"/><Relationship Id="rId118" Type="http://schemas.openxmlformats.org/officeDocument/2006/relationships/hyperlink" Target="http://www.desmos.com" TargetMode="External"/><Relationship Id="rId126" Type="http://schemas.openxmlformats.org/officeDocument/2006/relationships/hyperlink" Target="http://www.khanacademy.com" TargetMode="External"/><Relationship Id="rId134" Type="http://schemas.openxmlformats.org/officeDocument/2006/relationships/footer" Target="footer2.xml"/><Relationship Id="rId8" Type="http://schemas.openxmlformats.org/officeDocument/2006/relationships/hyperlink" Target="http://www.ixl.com" TargetMode="External"/><Relationship Id="rId51" Type="http://schemas.openxmlformats.org/officeDocument/2006/relationships/hyperlink" Target="http://www.ixl.com" TargetMode="External"/><Relationship Id="rId72" Type="http://schemas.openxmlformats.org/officeDocument/2006/relationships/hyperlink" Target="http://www.brightstorm.com" TargetMode="External"/><Relationship Id="rId80" Type="http://schemas.openxmlformats.org/officeDocument/2006/relationships/hyperlink" Target="http://www.purplemath.com" TargetMode="External"/><Relationship Id="rId85" Type="http://schemas.openxmlformats.org/officeDocument/2006/relationships/hyperlink" Target="http://www.brightstorm.com" TargetMode="External"/><Relationship Id="rId93" Type="http://schemas.openxmlformats.org/officeDocument/2006/relationships/hyperlink" Target="http://www.ixl.com" TargetMode="External"/><Relationship Id="rId98" Type="http://schemas.openxmlformats.org/officeDocument/2006/relationships/hyperlink" Target="http://www.khanacademy.com" TargetMode="External"/><Relationship Id="rId121" Type="http://schemas.openxmlformats.org/officeDocument/2006/relationships/hyperlink" Target="http://www.ixl.com" TargetMode="External"/><Relationship Id="rId3" Type="http://schemas.openxmlformats.org/officeDocument/2006/relationships/settings" Target="settings.xml"/><Relationship Id="rId12" Type="http://schemas.openxmlformats.org/officeDocument/2006/relationships/hyperlink" Target="http://www.kutasoftware.com" TargetMode="External"/><Relationship Id="rId17" Type="http://schemas.openxmlformats.org/officeDocument/2006/relationships/hyperlink" Target="http://www.coolmath.com" TargetMode="External"/><Relationship Id="rId25" Type="http://schemas.openxmlformats.org/officeDocument/2006/relationships/hyperlink" Target="http://www.kutasoftware.com" TargetMode="External"/><Relationship Id="rId33" Type="http://schemas.openxmlformats.org/officeDocument/2006/relationships/hyperlink" Target="http://www.desmos.com" TargetMode="External"/><Relationship Id="rId38" Type="http://schemas.openxmlformats.org/officeDocument/2006/relationships/hyperlink" Target="http://www.purplemath.com" TargetMode="External"/><Relationship Id="rId46" Type="http://schemas.openxmlformats.org/officeDocument/2006/relationships/hyperlink" Target="http://www.desmos.com" TargetMode="External"/><Relationship Id="rId59" Type="http://schemas.openxmlformats.org/officeDocument/2006/relationships/hyperlink" Target="http://www.coolmath.com" TargetMode="External"/><Relationship Id="rId67" Type="http://schemas.openxmlformats.org/officeDocument/2006/relationships/hyperlink" Target="http://www.kutasoftware.com" TargetMode="External"/><Relationship Id="rId103" Type="http://schemas.openxmlformats.org/officeDocument/2006/relationships/hyperlink" Target="http://www.desmos.com" TargetMode="External"/><Relationship Id="rId108" Type="http://schemas.openxmlformats.org/officeDocument/2006/relationships/hyperlink" Target="http://www.purplemath.com" TargetMode="External"/><Relationship Id="rId116" Type="http://schemas.openxmlformats.org/officeDocument/2006/relationships/hyperlink" Target="http://www.desmos.com" TargetMode="External"/><Relationship Id="rId124" Type="http://schemas.openxmlformats.org/officeDocument/2006/relationships/hyperlink" Target="http://www.kutasoftware.com" TargetMode="External"/><Relationship Id="rId129" Type="http://schemas.openxmlformats.org/officeDocument/2006/relationships/hyperlink" Target="http://www.coolmath.com" TargetMode="External"/><Relationship Id="rId137" Type="http://schemas.microsoft.com/office/2007/relationships/stylesWithEffects" Target="stylesWithEffects.xml"/><Relationship Id="rId20" Type="http://schemas.openxmlformats.org/officeDocument/2006/relationships/hyperlink" Target="http://www.desmos.com" TargetMode="External"/><Relationship Id="rId41" Type="http://schemas.openxmlformats.org/officeDocument/2006/relationships/hyperlink" Target="http://www.khanacademy.com" TargetMode="External"/><Relationship Id="rId54" Type="http://schemas.openxmlformats.org/officeDocument/2006/relationships/hyperlink" Target="http://www.kutasoftware.com" TargetMode="External"/><Relationship Id="rId62" Type="http://schemas.openxmlformats.org/officeDocument/2006/relationships/hyperlink" Target="http://www.desmos.com" TargetMode="External"/><Relationship Id="rId70" Type="http://schemas.openxmlformats.org/officeDocument/2006/relationships/hyperlink" Target="http://www.khanacademy.com" TargetMode="External"/><Relationship Id="rId75" Type="http://schemas.openxmlformats.org/officeDocument/2006/relationships/hyperlink" Target="http://www.desmos.com" TargetMode="External"/><Relationship Id="rId83" Type="http://schemas.openxmlformats.org/officeDocument/2006/relationships/hyperlink" Target="http://www.khanacademy.com" TargetMode="External"/><Relationship Id="rId88" Type="http://schemas.openxmlformats.org/officeDocument/2006/relationships/hyperlink" Target="http://www.desmos.com" TargetMode="External"/><Relationship Id="rId91" Type="http://schemas.openxmlformats.org/officeDocument/2006/relationships/hyperlink" Target="http://www.njcccs.org" TargetMode="External"/><Relationship Id="rId96" Type="http://schemas.openxmlformats.org/officeDocument/2006/relationships/hyperlink" Target="http://www.kutasoftware.com" TargetMode="External"/><Relationship Id="rId111" Type="http://schemas.openxmlformats.org/officeDocument/2006/relationships/hyperlink" Target="http://www.khanacademy.com" TargetMode="External"/><Relationship Id="rId132" Type="http://schemas.openxmlformats.org/officeDocument/2006/relationships/hyperlink" Target="http://www.desmos.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rightstorm.com" TargetMode="External"/><Relationship Id="rId23" Type="http://schemas.openxmlformats.org/officeDocument/2006/relationships/hyperlink" Target="http://www.ixl.com" TargetMode="External"/><Relationship Id="rId28" Type="http://schemas.openxmlformats.org/officeDocument/2006/relationships/hyperlink" Target="http://www.khanacademy.com" TargetMode="External"/><Relationship Id="rId36" Type="http://schemas.openxmlformats.org/officeDocument/2006/relationships/hyperlink" Target="http://www.ixl.com" TargetMode="External"/><Relationship Id="rId49" Type="http://schemas.openxmlformats.org/officeDocument/2006/relationships/hyperlink" Target="http://www.njcccs.org" TargetMode="External"/><Relationship Id="rId57" Type="http://schemas.openxmlformats.org/officeDocument/2006/relationships/hyperlink" Target="http://www.brightstorm.com" TargetMode="External"/><Relationship Id="rId106" Type="http://schemas.openxmlformats.org/officeDocument/2006/relationships/hyperlink" Target="http://www.ixl.com" TargetMode="External"/><Relationship Id="rId114" Type="http://schemas.openxmlformats.org/officeDocument/2006/relationships/hyperlink" Target="http://www.brightstorm.com" TargetMode="External"/><Relationship Id="rId119" Type="http://schemas.openxmlformats.org/officeDocument/2006/relationships/hyperlink" Target="http://www.njcccs.org" TargetMode="External"/><Relationship Id="rId127" Type="http://schemas.openxmlformats.org/officeDocument/2006/relationships/hyperlink" Target="http://www.brightstorm.com" TargetMode="External"/><Relationship Id="rId10" Type="http://schemas.openxmlformats.org/officeDocument/2006/relationships/hyperlink" Target="http://www.purplemath.com" TargetMode="External"/><Relationship Id="rId31" Type="http://schemas.openxmlformats.org/officeDocument/2006/relationships/hyperlink" Target="http://www.coolmath.com" TargetMode="External"/><Relationship Id="rId44" Type="http://schemas.openxmlformats.org/officeDocument/2006/relationships/hyperlink" Target="http://www.brightstorm.com" TargetMode="External"/><Relationship Id="rId52" Type="http://schemas.openxmlformats.org/officeDocument/2006/relationships/hyperlink" Target="http://www.purplemath.com" TargetMode="External"/><Relationship Id="rId60" Type="http://schemas.openxmlformats.org/officeDocument/2006/relationships/hyperlink" Target="http://www.desmos.com" TargetMode="External"/><Relationship Id="rId65" Type="http://schemas.openxmlformats.org/officeDocument/2006/relationships/hyperlink" Target="http://www.ixl.com" TargetMode="External"/><Relationship Id="rId73" Type="http://schemas.openxmlformats.org/officeDocument/2006/relationships/hyperlink" Target="http://www.coolmath.com" TargetMode="External"/><Relationship Id="rId78" Type="http://schemas.openxmlformats.org/officeDocument/2006/relationships/hyperlink" Target="http://www.ixl.com" TargetMode="External"/><Relationship Id="rId81" Type="http://schemas.openxmlformats.org/officeDocument/2006/relationships/hyperlink" Target="http://www.kutasoftware.com" TargetMode="External"/><Relationship Id="rId86" Type="http://schemas.openxmlformats.org/officeDocument/2006/relationships/hyperlink" Target="http://www.brightstorm.com" TargetMode="External"/><Relationship Id="rId94" Type="http://schemas.openxmlformats.org/officeDocument/2006/relationships/hyperlink" Target="http://www.purplemath.com" TargetMode="External"/><Relationship Id="rId99" Type="http://schemas.openxmlformats.org/officeDocument/2006/relationships/hyperlink" Target="http://www.brightstorm.com" TargetMode="External"/><Relationship Id="rId101" Type="http://schemas.openxmlformats.org/officeDocument/2006/relationships/hyperlink" Target="http://www.coolmath.com" TargetMode="External"/><Relationship Id="rId122" Type="http://schemas.openxmlformats.org/officeDocument/2006/relationships/hyperlink" Target="http://www.purplemath.com" TargetMode="External"/><Relationship Id="rId130" Type="http://schemas.openxmlformats.org/officeDocument/2006/relationships/hyperlink" Target="http://www.desmos.com"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xl.com" TargetMode="External"/><Relationship Id="rId13" Type="http://schemas.openxmlformats.org/officeDocument/2006/relationships/hyperlink" Target="http://www.khanacademy.com" TargetMode="External"/><Relationship Id="rId18" Type="http://schemas.openxmlformats.org/officeDocument/2006/relationships/hyperlink" Target="http://www.desmos.com" TargetMode="External"/><Relationship Id="rId39" Type="http://schemas.openxmlformats.org/officeDocument/2006/relationships/hyperlink" Target="http://www.kutasoftware.com" TargetMode="External"/><Relationship Id="rId109" Type="http://schemas.openxmlformats.org/officeDocument/2006/relationships/hyperlink" Target="http://www.kutasoftware.com" TargetMode="External"/><Relationship Id="rId34" Type="http://schemas.openxmlformats.org/officeDocument/2006/relationships/hyperlink" Target="http://www.desmos.com" TargetMode="External"/><Relationship Id="rId50" Type="http://schemas.openxmlformats.org/officeDocument/2006/relationships/hyperlink" Target="http://www.ixl.com" TargetMode="External"/><Relationship Id="rId55" Type="http://schemas.openxmlformats.org/officeDocument/2006/relationships/hyperlink" Target="http://www.khanacademy.com" TargetMode="External"/><Relationship Id="rId76" Type="http://schemas.openxmlformats.org/officeDocument/2006/relationships/hyperlink" Target="http://www.desmos.com" TargetMode="External"/><Relationship Id="rId97" Type="http://schemas.openxmlformats.org/officeDocument/2006/relationships/hyperlink" Target="http://www.khanacademy.com" TargetMode="External"/><Relationship Id="rId104" Type="http://schemas.openxmlformats.org/officeDocument/2006/relationships/hyperlink" Target="http://www.desmos.com" TargetMode="External"/><Relationship Id="rId120" Type="http://schemas.openxmlformats.org/officeDocument/2006/relationships/hyperlink" Target="http://www.ixl.com" TargetMode="External"/><Relationship Id="rId125" Type="http://schemas.openxmlformats.org/officeDocument/2006/relationships/hyperlink" Target="http://www.khanacademy.com" TargetMode="External"/><Relationship Id="rId7" Type="http://schemas.openxmlformats.org/officeDocument/2006/relationships/hyperlink" Target="http://www.njcccs.org" TargetMode="External"/><Relationship Id="rId71" Type="http://schemas.openxmlformats.org/officeDocument/2006/relationships/hyperlink" Target="http://www.brightstorm.com" TargetMode="External"/><Relationship Id="rId92" Type="http://schemas.openxmlformats.org/officeDocument/2006/relationships/hyperlink" Target="http://www.ixl.com" TargetMode="External"/><Relationship Id="rId2" Type="http://schemas.openxmlformats.org/officeDocument/2006/relationships/styles" Target="styles.xml"/><Relationship Id="rId29" Type="http://schemas.openxmlformats.org/officeDocument/2006/relationships/hyperlink" Target="http://www.brightstorm.com" TargetMode="External"/><Relationship Id="rId24" Type="http://schemas.openxmlformats.org/officeDocument/2006/relationships/hyperlink" Target="http://www.purplemath.com" TargetMode="External"/><Relationship Id="rId40" Type="http://schemas.openxmlformats.org/officeDocument/2006/relationships/hyperlink" Target="http://www.kutasoftware.com" TargetMode="External"/><Relationship Id="rId45" Type="http://schemas.openxmlformats.org/officeDocument/2006/relationships/hyperlink" Target="http://www.coolmath.com" TargetMode="External"/><Relationship Id="rId66" Type="http://schemas.openxmlformats.org/officeDocument/2006/relationships/hyperlink" Target="http://www.purplemath.com" TargetMode="External"/><Relationship Id="rId87" Type="http://schemas.openxmlformats.org/officeDocument/2006/relationships/hyperlink" Target="http://www.coolmath.com" TargetMode="External"/><Relationship Id="rId110" Type="http://schemas.openxmlformats.org/officeDocument/2006/relationships/hyperlink" Target="http://www.kutasoftware.com" TargetMode="External"/><Relationship Id="rId115" Type="http://schemas.openxmlformats.org/officeDocument/2006/relationships/hyperlink" Target="http://www.coolmath.com" TargetMode="External"/><Relationship Id="rId131" Type="http://schemas.openxmlformats.org/officeDocument/2006/relationships/hyperlink" Target="http://www.desmos.com" TargetMode="External"/><Relationship Id="rId136" Type="http://schemas.openxmlformats.org/officeDocument/2006/relationships/theme" Target="theme/theme1.xml"/><Relationship Id="rId61" Type="http://schemas.openxmlformats.org/officeDocument/2006/relationships/hyperlink" Target="http://www.desmos.com" TargetMode="External"/><Relationship Id="rId82" Type="http://schemas.openxmlformats.org/officeDocument/2006/relationships/hyperlink" Target="http://www.kutasoftware.com" TargetMode="External"/><Relationship Id="rId19" Type="http://schemas.openxmlformats.org/officeDocument/2006/relationships/hyperlink" Target="http://www.desm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10688</Words>
  <Characters>60928</Characters>
  <Application>Microsoft Office Word</Application>
  <DocSecurity>0</DocSecurity>
  <Lines>507</Lines>
  <Paragraphs>142</Paragraphs>
  <ScaleCrop>false</ScaleCrop>
  <Company/>
  <LinksUpToDate>false</LinksUpToDate>
  <CharactersWithSpaces>71474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4</cp:revision>
  <dcterms:created xsi:type="dcterms:W3CDTF">2015-08-06T16:41:00Z</dcterms:created>
  <dcterms:modified xsi:type="dcterms:W3CDTF">2015-08-14T19:37:00Z</dcterms:modified>
</cp:coreProperties>
</file>