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540" w:type="dxa"/>
        <w:tblInd w:w="198" w:type="dxa"/>
        <w:tblLook w:val="04A0"/>
      </w:tblPr>
      <w:tblGrid>
        <w:gridCol w:w="1763"/>
        <w:gridCol w:w="7777"/>
      </w:tblGrid>
      <w:tr w:rsidR="00DC2602" w:rsidTr="002F6FCE">
        <w:tc>
          <w:tcPr>
            <w:tcW w:w="1763" w:type="dxa"/>
            <w:tcBorders>
              <w:top w:val="single" w:sz="4" w:space="0" w:color="auto"/>
              <w:left w:val="single" w:sz="4" w:space="0" w:color="auto"/>
              <w:bottom w:val="single" w:sz="4" w:space="0" w:color="auto"/>
              <w:right w:val="single" w:sz="4" w:space="0" w:color="auto"/>
            </w:tcBorders>
            <w:hideMark/>
          </w:tcPr>
          <w:p w:rsidR="00DC2602" w:rsidRDefault="00DC2602" w:rsidP="002F6FCE">
            <w:pPr>
              <w:pStyle w:val="normal0"/>
            </w:pPr>
            <w:r>
              <w:t>Created on:</w:t>
            </w:r>
          </w:p>
        </w:tc>
        <w:tc>
          <w:tcPr>
            <w:tcW w:w="7777" w:type="dxa"/>
            <w:tcBorders>
              <w:top w:val="single" w:sz="4" w:space="0" w:color="auto"/>
              <w:left w:val="single" w:sz="4" w:space="0" w:color="auto"/>
              <w:bottom w:val="single" w:sz="4" w:space="0" w:color="auto"/>
              <w:right w:val="single" w:sz="4" w:space="0" w:color="auto"/>
            </w:tcBorders>
            <w:hideMark/>
          </w:tcPr>
          <w:p w:rsidR="00DC2602" w:rsidRDefault="00DC2602" w:rsidP="002F6FCE">
            <w:pPr>
              <w:pStyle w:val="normal0"/>
            </w:pPr>
            <w:r>
              <w:t>March, 2012</w:t>
            </w:r>
          </w:p>
        </w:tc>
      </w:tr>
      <w:tr w:rsidR="00DC2602" w:rsidTr="002F6FCE">
        <w:tc>
          <w:tcPr>
            <w:tcW w:w="1763" w:type="dxa"/>
            <w:tcBorders>
              <w:top w:val="single" w:sz="4" w:space="0" w:color="auto"/>
              <w:left w:val="single" w:sz="4" w:space="0" w:color="auto"/>
              <w:bottom w:val="single" w:sz="4" w:space="0" w:color="auto"/>
              <w:right w:val="single" w:sz="4" w:space="0" w:color="auto"/>
            </w:tcBorders>
            <w:hideMark/>
          </w:tcPr>
          <w:p w:rsidR="00DC2602" w:rsidRDefault="00DC2602" w:rsidP="002F6FCE">
            <w:pPr>
              <w:pStyle w:val="normal0"/>
            </w:pPr>
            <w:r>
              <w:t xml:space="preserve">Created by: </w:t>
            </w:r>
          </w:p>
        </w:tc>
        <w:tc>
          <w:tcPr>
            <w:tcW w:w="7777" w:type="dxa"/>
            <w:tcBorders>
              <w:top w:val="single" w:sz="4" w:space="0" w:color="auto"/>
              <w:left w:val="single" w:sz="4" w:space="0" w:color="auto"/>
              <w:bottom w:val="single" w:sz="4" w:space="0" w:color="auto"/>
              <w:right w:val="single" w:sz="4" w:space="0" w:color="auto"/>
            </w:tcBorders>
            <w:hideMark/>
          </w:tcPr>
          <w:p w:rsidR="00DC2602" w:rsidRDefault="00DC2602" w:rsidP="002F6FCE"/>
        </w:tc>
      </w:tr>
      <w:tr w:rsidR="00DC2602" w:rsidTr="002F6FCE">
        <w:tc>
          <w:tcPr>
            <w:tcW w:w="1763" w:type="dxa"/>
            <w:tcBorders>
              <w:top w:val="single" w:sz="4" w:space="0" w:color="auto"/>
              <w:left w:val="single" w:sz="4" w:space="0" w:color="auto"/>
              <w:bottom w:val="single" w:sz="4" w:space="0" w:color="auto"/>
              <w:right w:val="single" w:sz="4" w:space="0" w:color="auto"/>
            </w:tcBorders>
            <w:hideMark/>
          </w:tcPr>
          <w:p w:rsidR="00DC2602" w:rsidRDefault="00DC2602" w:rsidP="002F6FCE">
            <w:pPr>
              <w:pStyle w:val="normal0"/>
            </w:pPr>
            <w:r>
              <w:t>Revised on:</w:t>
            </w:r>
          </w:p>
        </w:tc>
        <w:tc>
          <w:tcPr>
            <w:tcW w:w="7777" w:type="dxa"/>
            <w:tcBorders>
              <w:top w:val="single" w:sz="4" w:space="0" w:color="auto"/>
              <w:left w:val="single" w:sz="4" w:space="0" w:color="auto"/>
              <w:bottom w:val="single" w:sz="4" w:space="0" w:color="auto"/>
              <w:right w:val="single" w:sz="4" w:space="0" w:color="auto"/>
            </w:tcBorders>
          </w:tcPr>
          <w:p w:rsidR="00DC2602" w:rsidRDefault="00DC2602" w:rsidP="002F6FCE">
            <w:pPr>
              <w:pStyle w:val="normal0"/>
            </w:pPr>
            <w:r>
              <w:t>July, 2015</w:t>
            </w:r>
          </w:p>
        </w:tc>
      </w:tr>
      <w:tr w:rsidR="00DC2602" w:rsidTr="002F6FCE">
        <w:tc>
          <w:tcPr>
            <w:tcW w:w="1763" w:type="dxa"/>
            <w:tcBorders>
              <w:top w:val="single" w:sz="4" w:space="0" w:color="auto"/>
              <w:left w:val="single" w:sz="4" w:space="0" w:color="auto"/>
              <w:bottom w:val="single" w:sz="4" w:space="0" w:color="auto"/>
              <w:right w:val="single" w:sz="4" w:space="0" w:color="auto"/>
            </w:tcBorders>
            <w:hideMark/>
          </w:tcPr>
          <w:p w:rsidR="00DC2602" w:rsidRDefault="00DC2602" w:rsidP="002F6FCE">
            <w:pPr>
              <w:pStyle w:val="normal0"/>
            </w:pPr>
            <w:r>
              <w:t>Revised by:</w:t>
            </w:r>
          </w:p>
        </w:tc>
        <w:tc>
          <w:tcPr>
            <w:tcW w:w="7777" w:type="dxa"/>
            <w:tcBorders>
              <w:top w:val="single" w:sz="4" w:space="0" w:color="auto"/>
              <w:left w:val="single" w:sz="4" w:space="0" w:color="auto"/>
              <w:bottom w:val="single" w:sz="4" w:space="0" w:color="auto"/>
              <w:right w:val="single" w:sz="4" w:space="0" w:color="auto"/>
            </w:tcBorders>
          </w:tcPr>
          <w:p w:rsidR="00DC2602" w:rsidRDefault="00DC2602" w:rsidP="002F6FCE">
            <w:pPr>
              <w:pStyle w:val="normal0"/>
            </w:pPr>
            <w:r>
              <w:t xml:space="preserve">S. </w:t>
            </w:r>
            <w:proofErr w:type="spellStart"/>
            <w:r>
              <w:t>Mahr</w:t>
            </w:r>
            <w:proofErr w:type="spellEnd"/>
            <w:r>
              <w:t xml:space="preserve">, Tuckerton; C. Calaguire, Barnegat; S. </w:t>
            </w:r>
            <w:proofErr w:type="spellStart"/>
            <w:r>
              <w:t>DiBiase</w:t>
            </w:r>
            <w:proofErr w:type="spellEnd"/>
            <w:r>
              <w:t xml:space="preserve">, Beach Haven; C. </w:t>
            </w:r>
            <w:proofErr w:type="spellStart"/>
            <w:r>
              <w:t>Wiskow</w:t>
            </w:r>
            <w:proofErr w:type="spellEnd"/>
            <w:r>
              <w:t>, Long Beach Island</w:t>
            </w:r>
          </w:p>
        </w:tc>
      </w:tr>
    </w:tbl>
    <w:p w:rsidR="00DC2602" w:rsidRDefault="00DC2602">
      <w:pPr>
        <w:pStyle w:val="normal0"/>
        <w:spacing w:before="9"/>
      </w:pPr>
    </w:p>
    <w:tbl>
      <w:tblPr>
        <w:tblStyle w:val="a"/>
        <w:tblW w:w="9560" w:type="dxa"/>
        <w:tblInd w:w="112" w:type="dxa"/>
        <w:tblLayout w:type="fixed"/>
        <w:tblLook w:val="0000"/>
      </w:tblPr>
      <w:tblGrid>
        <w:gridCol w:w="376"/>
        <w:gridCol w:w="4311"/>
        <w:gridCol w:w="452"/>
        <w:gridCol w:w="1418"/>
        <w:gridCol w:w="2624"/>
        <w:gridCol w:w="379"/>
      </w:tblGrid>
      <w:tr w:rsidR="003D654F">
        <w:trPr>
          <w:trHeight w:val="62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3D654F" w:rsidRDefault="002F6FCE">
            <w:pPr>
              <w:pStyle w:val="normal0"/>
              <w:spacing w:before="36" w:line="280" w:lineRule="auto"/>
              <w:ind w:right="2929"/>
              <w:jc w:val="center"/>
            </w:pPr>
            <w:r>
              <w:rPr>
                <w:b/>
                <w:color w:val="FFFFFF"/>
                <w:sz w:val="22"/>
                <w:szCs w:val="22"/>
              </w:rPr>
              <w:t xml:space="preserve">                                   2015 OCEAN COUNTY SOCIAL</w:t>
            </w:r>
          </w:p>
          <w:p w:rsidR="003D654F" w:rsidRDefault="002F6FCE">
            <w:pPr>
              <w:pStyle w:val="normal0"/>
              <w:spacing w:before="36" w:line="280" w:lineRule="auto"/>
              <w:ind w:left="2915" w:right="2929"/>
            </w:pPr>
            <w:r>
              <w:rPr>
                <w:b/>
                <w:color w:val="FFFFFF"/>
                <w:sz w:val="22"/>
                <w:szCs w:val="22"/>
              </w:rPr>
              <w:t>STUDIES CURRICULUM</w:t>
            </w:r>
          </w:p>
        </w:tc>
      </w:tr>
      <w:tr w:rsidR="003D654F">
        <w:trPr>
          <w:trHeight w:val="74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D654F" w:rsidRDefault="003D654F">
            <w:pPr>
              <w:pStyle w:val="normal0"/>
              <w:spacing w:before="18"/>
            </w:pPr>
          </w:p>
          <w:p w:rsidR="003D654F" w:rsidRDefault="002F6FCE">
            <w:pPr>
              <w:pStyle w:val="normal0"/>
              <w:ind w:left="102"/>
            </w:pPr>
            <w:r>
              <w:rPr>
                <w:b/>
                <w:sz w:val="22"/>
                <w:szCs w:val="22"/>
              </w:rPr>
              <w:t>Content Area: Social Studies</w:t>
            </w:r>
          </w:p>
        </w:tc>
      </w:tr>
      <w:tr w:rsidR="003D654F">
        <w:trPr>
          <w:trHeight w:val="740"/>
        </w:trPr>
        <w:tc>
          <w:tcPr>
            <w:tcW w:w="6557"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8"/>
            </w:pPr>
          </w:p>
          <w:p w:rsidR="003D654F" w:rsidRDefault="002F6FCE">
            <w:pPr>
              <w:pStyle w:val="normal0"/>
              <w:ind w:left="102"/>
            </w:pPr>
            <w:r>
              <w:rPr>
                <w:b/>
                <w:sz w:val="22"/>
                <w:szCs w:val="22"/>
              </w:rPr>
              <w:t>Course Title:  Elementary</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D654F" w:rsidRDefault="003D654F">
            <w:pPr>
              <w:pStyle w:val="normal0"/>
              <w:spacing w:before="18"/>
            </w:pPr>
          </w:p>
          <w:p w:rsidR="003D654F" w:rsidRDefault="002F6FCE">
            <w:pPr>
              <w:pStyle w:val="normal0"/>
              <w:ind w:left="102"/>
            </w:pPr>
            <w:r>
              <w:rPr>
                <w:b/>
                <w:sz w:val="22"/>
                <w:szCs w:val="22"/>
              </w:rPr>
              <w:t>Grade Level: 3</w:t>
            </w:r>
          </w:p>
        </w:tc>
      </w:tr>
      <w:tr w:rsidR="003D654F">
        <w:trPr>
          <w:trHeight w:val="240"/>
        </w:trPr>
        <w:tc>
          <w:tcPr>
            <w:tcW w:w="9560"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3D654F" w:rsidRDefault="003D654F">
            <w:pPr>
              <w:pStyle w:val="normal0"/>
            </w:pPr>
          </w:p>
        </w:tc>
      </w:tr>
      <w:tr w:rsidR="003D654F">
        <w:trPr>
          <w:trHeight w:val="110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9"/>
            </w:pPr>
          </w:p>
          <w:p w:rsidR="003D654F" w:rsidRDefault="002F6FCE">
            <w:pPr>
              <w:pStyle w:val="normal0"/>
              <w:ind w:left="935" w:right="553" w:hanging="384"/>
            </w:pPr>
            <w:r>
              <w:rPr>
                <w:b/>
                <w:sz w:val="22"/>
                <w:szCs w:val="22"/>
              </w:rPr>
              <w:t>Unit Plan 1: Making a Difference: Citizenship in New Jersey</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4"/>
            </w:pPr>
          </w:p>
          <w:p w:rsidR="003D654F" w:rsidRDefault="002F6FCE">
            <w:pPr>
              <w:pStyle w:val="normal0"/>
              <w:ind w:left="1091"/>
            </w:pPr>
            <w:r>
              <w:rPr>
                <w:b/>
                <w:sz w:val="22"/>
                <w:szCs w:val="22"/>
              </w:rPr>
              <w:t>September/October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r>
      <w:tr w:rsidR="003D654F">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D654F" w:rsidRDefault="003D654F">
            <w:pPr>
              <w:pStyle w:val="normal0"/>
            </w:pPr>
          </w:p>
        </w:tc>
      </w:tr>
      <w:tr w:rsidR="003D654F">
        <w:trPr>
          <w:trHeight w:val="10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5"/>
            </w:pPr>
          </w:p>
          <w:p w:rsidR="003D654F" w:rsidRDefault="002F6FCE">
            <w:pPr>
              <w:pStyle w:val="normal0"/>
              <w:ind w:left="1614" w:right="227" w:hanging="1392"/>
            </w:pPr>
            <w:r>
              <w:rPr>
                <w:b/>
                <w:sz w:val="22"/>
                <w:szCs w:val="22"/>
              </w:rPr>
              <w:t>Unit Plan 2: Settlement and Resources of New Jersey</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1"/>
            </w:pPr>
          </w:p>
          <w:p w:rsidR="003D654F" w:rsidRDefault="002F6FCE">
            <w:pPr>
              <w:pStyle w:val="normal0"/>
              <w:ind w:left="1019"/>
            </w:pPr>
            <w:r>
              <w:rPr>
                <w:b/>
                <w:sz w:val="22"/>
                <w:szCs w:val="22"/>
              </w:rPr>
              <w:t>November/December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r>
      <w:tr w:rsidR="003D654F">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D654F" w:rsidRDefault="003D654F">
            <w:pPr>
              <w:pStyle w:val="normal0"/>
            </w:pPr>
          </w:p>
        </w:tc>
      </w:tr>
      <w:tr w:rsidR="003D654F">
        <w:trPr>
          <w:trHeight w:val="10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4"/>
            </w:pPr>
          </w:p>
          <w:p w:rsidR="003D654F" w:rsidRDefault="002F6FCE">
            <w:pPr>
              <w:pStyle w:val="normal0"/>
              <w:spacing w:line="241" w:lineRule="auto"/>
              <w:ind w:left="973" w:right="614" w:hanging="360"/>
            </w:pPr>
            <w:r>
              <w:rPr>
                <w:b/>
                <w:sz w:val="22"/>
                <w:szCs w:val="22"/>
              </w:rPr>
              <w:t>Unit Plan 3: Impact of Ideas and Inventions in New Jersey</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4"/>
            </w:pPr>
          </w:p>
          <w:p w:rsidR="003D654F" w:rsidRDefault="002F6FCE">
            <w:pPr>
              <w:pStyle w:val="normal0"/>
              <w:ind w:left="1146"/>
            </w:pPr>
            <w:r>
              <w:rPr>
                <w:b/>
                <w:sz w:val="22"/>
                <w:szCs w:val="22"/>
              </w:rPr>
              <w:t>January/February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r>
      <w:tr w:rsidR="003D654F">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D654F" w:rsidRDefault="003D654F">
            <w:pPr>
              <w:pStyle w:val="normal0"/>
            </w:pPr>
          </w:p>
        </w:tc>
      </w:tr>
      <w:tr w:rsidR="003D654F">
        <w:trPr>
          <w:trHeight w:val="10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
            </w:pPr>
          </w:p>
          <w:p w:rsidR="003D654F" w:rsidRDefault="002F6FCE">
            <w:pPr>
              <w:pStyle w:val="normal0"/>
              <w:ind w:left="1143" w:right="130" w:hanging="1016"/>
            </w:pPr>
            <w:r>
              <w:rPr>
                <w:b/>
                <w:sz w:val="22"/>
                <w:szCs w:val="22"/>
              </w:rPr>
              <w:t>Unit Plan 4: New Jersey: Crossroads to the American Revolution</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7"/>
            </w:pPr>
          </w:p>
          <w:p w:rsidR="003D654F" w:rsidRDefault="002F6FCE">
            <w:pPr>
              <w:pStyle w:val="normal0"/>
              <w:ind w:right="2"/>
              <w:jc w:val="center"/>
            </w:pPr>
            <w:r>
              <w:rPr>
                <w:b/>
                <w:sz w:val="22"/>
                <w:szCs w:val="22"/>
              </w:rPr>
              <w:t>March/April</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r>
      <w:tr w:rsidR="003D654F">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D654F" w:rsidRDefault="003D654F">
            <w:pPr>
              <w:pStyle w:val="normal0"/>
            </w:pPr>
          </w:p>
        </w:tc>
      </w:tr>
      <w:tr w:rsidR="003D654F">
        <w:trPr>
          <w:trHeight w:val="76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4"/>
            </w:pPr>
          </w:p>
          <w:p w:rsidR="003D654F" w:rsidRDefault="002F6FCE">
            <w:pPr>
              <w:pStyle w:val="normal0"/>
              <w:ind w:left="435"/>
            </w:pPr>
            <w:r>
              <w:rPr>
                <w:b/>
                <w:sz w:val="22"/>
                <w:szCs w:val="22"/>
              </w:rPr>
              <w:t>Unit Plan 5: Perspectives Over Time</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4"/>
            </w:pPr>
          </w:p>
          <w:p w:rsidR="003D654F" w:rsidRDefault="002F6FCE">
            <w:pPr>
              <w:pStyle w:val="normal0"/>
              <w:ind w:left="1"/>
              <w:jc w:val="center"/>
            </w:pPr>
            <w:r>
              <w:rPr>
                <w:b/>
                <w:sz w:val="22"/>
                <w:szCs w:val="22"/>
              </w:rPr>
              <w:t>May/June</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D654F" w:rsidRDefault="003D654F">
            <w:pPr>
              <w:pStyle w:val="normal0"/>
            </w:pPr>
          </w:p>
        </w:tc>
      </w:tr>
      <w:tr w:rsidR="003D654F">
        <w:trPr>
          <w:trHeight w:val="500"/>
        </w:trPr>
        <w:tc>
          <w:tcPr>
            <w:tcW w:w="9560"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3D654F" w:rsidRDefault="003D654F">
            <w:pPr>
              <w:pStyle w:val="normal0"/>
            </w:pPr>
          </w:p>
        </w:tc>
      </w:tr>
    </w:tbl>
    <w:p w:rsidR="003D654F" w:rsidRDefault="002F6FCE">
      <w:pPr>
        <w:pStyle w:val="normal0"/>
      </w:pPr>
      <w:r>
        <w:br w:type="page"/>
      </w:r>
    </w:p>
    <w:tbl>
      <w:tblPr>
        <w:tblStyle w:val="a0"/>
        <w:tblW w:w="9644" w:type="dxa"/>
        <w:tblInd w:w="112" w:type="dxa"/>
        <w:tblLayout w:type="fixed"/>
        <w:tblLook w:val="0000"/>
      </w:tblPr>
      <w:tblGrid>
        <w:gridCol w:w="1178"/>
        <w:gridCol w:w="8466"/>
      </w:tblGrid>
      <w:tr w:rsidR="003D654F">
        <w:trPr>
          <w:trHeight w:val="72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2F6FCE">
            <w:pPr>
              <w:pStyle w:val="normal0"/>
              <w:spacing w:before="36"/>
              <w:ind w:left="2162" w:right="2166"/>
              <w:jc w:val="center"/>
            </w:pPr>
            <w:r>
              <w:rPr>
                <w:b/>
                <w:color w:val="FFFFFF"/>
                <w:sz w:val="22"/>
                <w:szCs w:val="22"/>
              </w:rPr>
              <w:lastRenderedPageBreak/>
              <w:t>OCEAN COUNTY SOCIAL STUDIES CURRICULUM</w:t>
            </w:r>
          </w:p>
          <w:p w:rsidR="003D654F" w:rsidRDefault="002F6FCE">
            <w:pPr>
              <w:pStyle w:val="normal0"/>
              <w:spacing w:before="42"/>
              <w:ind w:left="2162" w:right="2164"/>
              <w:jc w:val="center"/>
            </w:pPr>
            <w:r>
              <w:rPr>
                <w:b/>
                <w:color w:val="FFFFFF"/>
                <w:sz w:val="22"/>
                <w:szCs w:val="22"/>
              </w:rPr>
              <w:t>Unit Overview</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Content Area: Social Studies</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b/>
                <w:sz w:val="22"/>
                <w:szCs w:val="22"/>
              </w:rPr>
              <w:t xml:space="preserve">Unit Title: </w:t>
            </w:r>
            <w:r>
              <w:rPr>
                <w:sz w:val="22"/>
                <w:szCs w:val="22"/>
              </w:rPr>
              <w:t>Unit 1-Making a Difference: Citizenship in New Jersey</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b/>
                <w:sz w:val="22"/>
                <w:szCs w:val="22"/>
              </w:rPr>
              <w:t xml:space="preserve">Target Course/Grade Level: </w:t>
            </w:r>
            <w:r>
              <w:rPr>
                <w:sz w:val="22"/>
                <w:szCs w:val="22"/>
              </w:rPr>
              <w:t>3</w:t>
            </w:r>
          </w:p>
        </w:tc>
      </w:tr>
      <w:tr w:rsidR="003D654F">
        <w:trPr>
          <w:trHeight w:val="1280"/>
        </w:trPr>
        <w:tc>
          <w:tcPr>
            <w:tcW w:w="9644"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Summary</w:t>
            </w:r>
          </w:p>
          <w:p w:rsidR="003D654F" w:rsidRDefault="002F6FCE">
            <w:pPr>
              <w:pStyle w:val="normal0"/>
              <w:spacing w:before="37"/>
              <w:ind w:left="102" w:right="356"/>
            </w:pPr>
            <w:r>
              <w:rPr>
                <w:sz w:val="22"/>
                <w:szCs w:val="22"/>
              </w:rPr>
              <w:t>Students will understand and expand upon the importance of citizenship regarding the relationships in progression from local, state, national and global. Students will further comprehend how citizens impact these communities and cause change.</w:t>
            </w:r>
          </w:p>
        </w:tc>
      </w:tr>
      <w:tr w:rsidR="003D654F">
        <w:trPr>
          <w:trHeight w:val="860"/>
        </w:trPr>
        <w:tc>
          <w:tcPr>
            <w:tcW w:w="9644" w:type="dxa"/>
            <w:gridSpan w:val="2"/>
            <w:tcBorders>
              <w:top w:val="nil"/>
              <w:left w:val="single" w:sz="4" w:space="0" w:color="000000"/>
              <w:bottom w:val="nil"/>
              <w:right w:val="single" w:sz="4" w:space="0" w:color="000000"/>
            </w:tcBorders>
            <w:shd w:val="clear" w:color="auto" w:fill="FFCCCC"/>
            <w:tcMar>
              <w:left w:w="0" w:type="dxa"/>
              <w:right w:w="0" w:type="dxa"/>
            </w:tcMar>
          </w:tcPr>
          <w:p w:rsidR="003D654F" w:rsidRDefault="003D654F">
            <w:pPr>
              <w:pStyle w:val="normal0"/>
              <w:spacing w:before="9"/>
            </w:pPr>
          </w:p>
          <w:p w:rsidR="003D654F" w:rsidRDefault="002F6FCE">
            <w:pPr>
              <w:pStyle w:val="normal0"/>
              <w:ind w:left="102" w:right="103"/>
            </w:pPr>
            <w:r>
              <w:rPr>
                <w:b/>
                <w:sz w:val="22"/>
                <w:szCs w:val="22"/>
              </w:rPr>
              <w:t>Primary interdisciplinary connections</w:t>
            </w:r>
            <w:r>
              <w:rPr>
                <w:sz w:val="22"/>
                <w:szCs w:val="22"/>
              </w:rPr>
              <w:t xml:space="preserve">: Science, Math, Language Arts, Technology, and 21st Century Life and Careers, for further clarification see NJ Core Curriculum Content Standards at </w:t>
            </w:r>
            <w:hyperlink r:id="rId8">
              <w:r>
                <w:rPr>
                  <w:color w:val="0000FF"/>
                  <w:sz w:val="22"/>
                  <w:szCs w:val="22"/>
                  <w:u w:val="single"/>
                </w:rPr>
                <w:t>www.njcccs.org</w:t>
              </w:r>
            </w:hyperlink>
            <w:hyperlink r:id="rId9"/>
          </w:p>
        </w:tc>
      </w:tr>
      <w:tr w:rsidR="003D654F" w:rsidTr="007A23D3">
        <w:trPr>
          <w:trHeight w:val="5535"/>
        </w:trPr>
        <w:tc>
          <w:tcPr>
            <w:tcW w:w="964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6C70D9">
            <w:pPr>
              <w:pStyle w:val="normal0"/>
              <w:spacing w:before="7"/>
            </w:pPr>
            <w:hyperlink r:id="rId10"/>
          </w:p>
          <w:p w:rsidR="003D654F" w:rsidRDefault="002F6FCE">
            <w:pPr>
              <w:pStyle w:val="normal0"/>
              <w:ind w:left="102" w:right="106"/>
            </w:pPr>
            <w:r>
              <w:rPr>
                <w:b/>
                <w:sz w:val="22"/>
                <w:szCs w:val="22"/>
              </w:rPr>
              <w:t>21</w:t>
            </w:r>
            <w:r>
              <w:rPr>
                <w:b/>
                <w:sz w:val="23"/>
                <w:szCs w:val="23"/>
                <w:vertAlign w:val="superscript"/>
              </w:rPr>
              <w:t xml:space="preserve">st </w:t>
            </w:r>
            <w:r>
              <w:rPr>
                <w:b/>
                <w:sz w:val="22"/>
                <w:szCs w:val="22"/>
              </w:rPr>
              <w:t xml:space="preserve">century themes: </w:t>
            </w:r>
            <w:r>
              <w:rPr>
                <w:sz w:val="22"/>
                <w:szCs w:val="22"/>
              </w:rPr>
              <w:t xml:space="preserve">Through instruction and life and career skills, all students acquire the knowledge and skills needed to prepare for life as citizens and workers in the 21st Century.  For further clarification see  NJ World Class Standards at </w:t>
            </w:r>
            <w:hyperlink r:id="rId11">
              <w:r>
                <w:rPr>
                  <w:color w:val="0000FF"/>
                  <w:sz w:val="22"/>
                  <w:szCs w:val="22"/>
                  <w:u w:val="single"/>
                </w:rPr>
                <w:t>www.nj.gov/education/aps/cccs/career</w:t>
              </w:r>
            </w:hyperlink>
            <w:hyperlink r:id="rId12">
              <w:r>
                <w:rPr>
                  <w:b/>
                  <w:color w:val="0000FF"/>
                  <w:sz w:val="22"/>
                  <w:szCs w:val="22"/>
                  <w:u w:val="single"/>
                </w:rPr>
                <w:t>/</w:t>
              </w:r>
            </w:hyperlink>
          </w:p>
          <w:p w:rsidR="003D654F" w:rsidRDefault="003D654F">
            <w:pPr>
              <w:pStyle w:val="normal0"/>
              <w:ind w:left="102" w:right="106"/>
            </w:pPr>
          </w:p>
          <w:p w:rsidR="003D654F" w:rsidRDefault="002F6FCE">
            <w:pPr>
              <w:pStyle w:val="normal0"/>
              <w:ind w:right="106"/>
            </w:pPr>
            <w:r>
              <w:rPr>
                <w:rFonts w:ascii="Verdana" w:eastAsia="Verdana" w:hAnsi="Verdana" w:cs="Verdana"/>
                <w:b/>
                <w:sz w:val="20"/>
                <w:szCs w:val="20"/>
                <w:highlight w:val="white"/>
              </w:rPr>
              <w:t xml:space="preserve">  9.1 Personal Financial Literacy</w:t>
            </w:r>
          </w:p>
          <w:p w:rsidR="003D654F" w:rsidRDefault="002F6FCE">
            <w:pPr>
              <w:pStyle w:val="normal0"/>
              <w:ind w:left="102" w:right="106"/>
            </w:pPr>
            <w:r>
              <w:rPr>
                <w:rFonts w:ascii="Verdana" w:eastAsia="Verdana" w:hAnsi="Verdana" w:cs="Verdana"/>
                <w:sz w:val="20"/>
                <w:szCs w:val="20"/>
                <w:highlight w:val="white"/>
              </w:rP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3D654F" w:rsidRDefault="003D654F">
            <w:pPr>
              <w:pStyle w:val="normal0"/>
              <w:ind w:left="102" w:right="106"/>
            </w:pPr>
          </w:p>
          <w:p w:rsidR="003D654F" w:rsidRDefault="002F6FCE">
            <w:pPr>
              <w:pStyle w:val="normal0"/>
              <w:ind w:right="106"/>
            </w:pPr>
            <w:r>
              <w:rPr>
                <w:rFonts w:ascii="Verdana" w:eastAsia="Verdana" w:hAnsi="Verdana" w:cs="Verdana"/>
                <w:b/>
                <w:sz w:val="20"/>
                <w:szCs w:val="20"/>
                <w:highlight w:val="white"/>
              </w:rPr>
              <w:t xml:space="preserve"> 9.2 Career Awareness, Exploration, and Preparation</w:t>
            </w:r>
          </w:p>
          <w:p w:rsidR="003D654F" w:rsidRDefault="002F6FCE">
            <w:pPr>
              <w:pStyle w:val="normal0"/>
              <w:ind w:right="106"/>
            </w:pPr>
            <w:r>
              <w:rPr>
                <w:rFonts w:ascii="Verdana" w:eastAsia="Verdana" w:hAnsi="Verdana" w:cs="Verdana"/>
                <w:sz w:val="20"/>
                <w:szCs w:val="20"/>
                <w:highlight w:val="white"/>
              </w:rPr>
              <w:t xml:space="preserve"> -This standard outlines the importance of being knowledgeable about one's interests and  </w:t>
            </w:r>
          </w:p>
          <w:p w:rsidR="003D654F" w:rsidRDefault="002F6FCE">
            <w:pPr>
              <w:pStyle w:val="normal0"/>
              <w:ind w:right="106"/>
            </w:pPr>
            <w:r>
              <w:rPr>
                <w:rFonts w:ascii="Verdana" w:eastAsia="Verdana" w:hAnsi="Verdana" w:cs="Verdana"/>
                <w:sz w:val="20"/>
                <w:szCs w:val="20"/>
                <w:highlight w:val="white"/>
              </w:rPr>
              <w:t xml:space="preserve"> talents, and being well informed about postsecondary and career options, career planning, and </w:t>
            </w:r>
          </w:p>
          <w:p w:rsidR="003D654F" w:rsidRDefault="002F6FCE">
            <w:pPr>
              <w:pStyle w:val="normal0"/>
              <w:ind w:right="106"/>
            </w:pPr>
            <w:r>
              <w:rPr>
                <w:rFonts w:ascii="Verdana" w:eastAsia="Verdana" w:hAnsi="Verdana" w:cs="Verdana"/>
                <w:sz w:val="20"/>
                <w:szCs w:val="20"/>
                <w:highlight w:val="white"/>
              </w:rPr>
              <w:t xml:space="preserve"> </w:t>
            </w:r>
            <w:proofErr w:type="gramStart"/>
            <w:r>
              <w:rPr>
                <w:rFonts w:ascii="Verdana" w:eastAsia="Verdana" w:hAnsi="Verdana" w:cs="Verdana"/>
                <w:sz w:val="20"/>
                <w:szCs w:val="20"/>
                <w:highlight w:val="white"/>
              </w:rPr>
              <w:t>career</w:t>
            </w:r>
            <w:proofErr w:type="gramEnd"/>
            <w:r>
              <w:rPr>
                <w:rFonts w:ascii="Verdana" w:eastAsia="Verdana" w:hAnsi="Verdana" w:cs="Verdana"/>
                <w:sz w:val="20"/>
                <w:szCs w:val="20"/>
                <w:highlight w:val="white"/>
              </w:rPr>
              <w:t xml:space="preserve"> requirements.</w:t>
            </w:r>
          </w:p>
          <w:p w:rsidR="003D654F" w:rsidRDefault="003D654F">
            <w:pPr>
              <w:pStyle w:val="normal0"/>
              <w:ind w:right="106"/>
            </w:pPr>
          </w:p>
          <w:p w:rsidR="003D654F" w:rsidRDefault="002F6FCE">
            <w:pPr>
              <w:pStyle w:val="normal0"/>
              <w:ind w:right="106"/>
            </w:pPr>
            <w:r>
              <w:rPr>
                <w:rFonts w:ascii="Verdana" w:eastAsia="Verdana" w:hAnsi="Verdana" w:cs="Verdana"/>
                <w:b/>
                <w:sz w:val="20"/>
                <w:szCs w:val="20"/>
                <w:highlight w:val="white"/>
              </w:rPr>
              <w:t>9.3 Personal Financial Literacy</w:t>
            </w:r>
          </w:p>
          <w:p w:rsidR="003D654F" w:rsidRDefault="002F6FCE">
            <w:pPr>
              <w:pStyle w:val="normal0"/>
              <w:ind w:right="106"/>
            </w:pPr>
            <w:r>
              <w:rPr>
                <w:rFonts w:ascii="Verdana" w:eastAsia="Verdana" w:hAnsi="Verdana" w:cs="Verdana"/>
                <w:sz w:val="20"/>
                <w:szCs w:val="20"/>
                <w:highlight w:val="white"/>
              </w:rPr>
              <w:t xml:space="preserve"> -This standard outlines what students should know and be able to do upon completion of a CTE </w:t>
            </w:r>
          </w:p>
          <w:p w:rsidR="003D654F" w:rsidRDefault="002F6FCE" w:rsidP="007A23D3">
            <w:pPr>
              <w:pStyle w:val="normal0"/>
              <w:ind w:right="106"/>
            </w:pPr>
            <w:r>
              <w:rPr>
                <w:rFonts w:ascii="Verdana" w:eastAsia="Verdana" w:hAnsi="Verdana" w:cs="Verdana"/>
                <w:sz w:val="20"/>
                <w:szCs w:val="20"/>
                <w:highlight w:val="white"/>
              </w:rPr>
              <w:t xml:space="preserve"> Program of Study.</w:t>
            </w:r>
          </w:p>
          <w:p w:rsidR="003D654F" w:rsidRDefault="006C70D9">
            <w:pPr>
              <w:pStyle w:val="normal0"/>
              <w:ind w:left="102" w:right="106"/>
            </w:pPr>
            <w:hyperlink r:id="rId13"/>
          </w:p>
        </w:tc>
      </w:tr>
      <w:tr w:rsidR="003D654F">
        <w:trPr>
          <w:trHeight w:val="30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2F6FCE">
            <w:pPr>
              <w:pStyle w:val="normal0"/>
              <w:ind w:left="3977" w:right="3979"/>
              <w:jc w:val="center"/>
            </w:pPr>
            <w:r>
              <w:rPr>
                <w:b/>
                <w:color w:val="FFFFFF"/>
                <w:sz w:val="22"/>
                <w:szCs w:val="22"/>
              </w:rPr>
              <w:t>Learning Targets</w:t>
            </w:r>
          </w:p>
        </w:tc>
      </w:tr>
      <w:tr w:rsidR="003D654F">
        <w:trPr>
          <w:trHeight w:val="6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Content Standards</w:t>
            </w:r>
          </w:p>
        </w:tc>
      </w:tr>
      <w:tr w:rsidR="003D654F">
        <w:trPr>
          <w:trHeight w:val="2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
              <w:ind w:left="102"/>
            </w:pPr>
            <w:r>
              <w:rPr>
                <w:b/>
                <w:sz w:val="22"/>
                <w:szCs w:val="22"/>
              </w:rPr>
              <w:t>CPI #</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
              <w:ind w:left="157"/>
            </w:pPr>
            <w:r>
              <w:rPr>
                <w:b/>
                <w:sz w:val="22"/>
                <w:szCs w:val="22"/>
              </w:rPr>
              <w:t>Cumulative Progress Indicator (CPI)</w:t>
            </w:r>
          </w:p>
        </w:tc>
      </w:tr>
      <w:tr w:rsidR="003D654F">
        <w:trPr>
          <w:trHeight w:val="8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sz w:val="22"/>
                <w:szCs w:val="22"/>
              </w:rPr>
              <w:t>6.1.4.A.11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line="239" w:lineRule="auto"/>
              <w:ind w:left="102" w:right="385"/>
            </w:pPr>
            <w:r>
              <w:rPr>
                <w:sz w:val="22"/>
                <w:szCs w:val="22"/>
              </w:rPr>
              <w:t>Explain how the fundamental rights of the individual and the common good of the country depend upon all citizens exercising their civic responsibilities at the community, state, national, and global levels.</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sz w:val="22"/>
                <w:szCs w:val="22"/>
              </w:rPr>
              <w:t>6.1.4.A.12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sz w:val="22"/>
                <w:szCs w:val="22"/>
              </w:rPr>
              <w:t>Explain the process of creating change at the local, state, or national level.</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lastRenderedPageBreak/>
              <w:t>6.3.4.D.1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line="241" w:lineRule="auto"/>
              <w:ind w:left="102" w:right="316"/>
            </w:pPr>
            <w:r>
              <w:rPr>
                <w:sz w:val="22"/>
                <w:szCs w:val="22"/>
              </w:rPr>
              <w:t>Identify actions that are unfair or discriminatory, such as bullying, and propose solutions to address such actions.</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RI.3.1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right="313"/>
            </w:pPr>
            <w:r>
              <w:rPr>
                <w:sz w:val="22"/>
                <w:szCs w:val="22"/>
              </w:rPr>
              <w:t>Ask and answer questions to demonstrate understanding of a text, referring explicitly to the text as the basis for the answers.</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RI.3.2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right="323"/>
            </w:pPr>
            <w:r>
              <w:rPr>
                <w:sz w:val="22"/>
                <w:szCs w:val="22"/>
              </w:rPr>
              <w:t>Determine the main idea of a text; recount the key details and explain how they support the main idea.</w:t>
            </w:r>
          </w:p>
        </w:tc>
      </w:tr>
      <w:tr w:rsidR="003D654F">
        <w:trPr>
          <w:trHeight w:val="8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RI.3.3</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sz w:val="22"/>
                <w:szCs w:val="22"/>
              </w:rPr>
              <w:t>Describe the relationship between a series of historical events, scientific ideas or concepts, or steps in technical procedures in a text, using language that pertains to time, sequence, and cause/effect.</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2"/>
              <w:ind w:left="102"/>
            </w:pPr>
            <w:r>
              <w:rPr>
                <w:sz w:val="22"/>
                <w:szCs w:val="22"/>
              </w:rPr>
              <w:t>RI.3.9</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8"/>
              <w:ind w:left="102" w:right="161"/>
            </w:pPr>
            <w:r>
              <w:rPr>
                <w:sz w:val="22"/>
                <w:szCs w:val="22"/>
              </w:rPr>
              <w:t>Compare and contrast the most important points and key details presented in two texts on the same topic.</w:t>
            </w:r>
          </w:p>
        </w:tc>
      </w:tr>
      <w:tr w:rsidR="003D654F">
        <w:trPr>
          <w:trHeight w:val="8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RI.3.10</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right="87"/>
            </w:pPr>
            <w:r>
              <w:rPr>
                <w:sz w:val="22"/>
                <w:szCs w:val="22"/>
              </w:rPr>
              <w:t>By the end of the year, read and comprehend informational texts, including history/social studies, science, and technical texts, at the high end of the grades 2–3 text complexity band independently and proficiently.</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W.3.2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pPr>
            <w:r>
              <w:rPr>
                <w:sz w:val="22"/>
                <w:szCs w:val="22"/>
              </w:rPr>
              <w:t>Write informative/explanatory texts to examine a topic and convey ideas and information clearly.</w:t>
            </w:r>
          </w:p>
        </w:tc>
      </w:tr>
    </w:tbl>
    <w:tbl>
      <w:tblPr>
        <w:tblStyle w:val="a1"/>
        <w:tblW w:w="9644" w:type="dxa"/>
        <w:tblInd w:w="112" w:type="dxa"/>
        <w:tblLayout w:type="fixed"/>
        <w:tblLook w:val="0000"/>
      </w:tblPr>
      <w:tblGrid>
        <w:gridCol w:w="1178"/>
        <w:gridCol w:w="2782"/>
        <w:gridCol w:w="5684"/>
      </w:tblGrid>
      <w:tr w:rsidR="003D654F" w:rsidTr="002F6FCE">
        <w:trPr>
          <w:trHeight w:val="840"/>
        </w:trPr>
        <w:tc>
          <w:tcPr>
            <w:tcW w:w="117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br w:type="page"/>
            </w:r>
            <w:r>
              <w:rPr>
                <w:sz w:val="22"/>
                <w:szCs w:val="22"/>
              </w:rPr>
              <w:t>W.3.4</w:t>
            </w:r>
          </w:p>
        </w:tc>
        <w:tc>
          <w:tcPr>
            <w:tcW w:w="8466"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right="88"/>
            </w:pPr>
            <w:r>
              <w:rPr>
                <w:sz w:val="22"/>
                <w:szCs w:val="22"/>
              </w:rPr>
              <w:t>With guidance and support from adults, produce writing in which the development and organization are appropriate to task and purpose. (Grade-specific expectations for writing types are defined in standards 1–3 above.)</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W.3.7</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Conduct short research projects that build knowledge about a topic.</w:t>
            </w:r>
          </w:p>
        </w:tc>
      </w:tr>
      <w:tr w:rsidR="003D654F">
        <w:trPr>
          <w:trHeight w:val="8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W.3.10</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pPr>
            <w:r>
              <w:rPr>
                <w:sz w:val="22"/>
                <w:szCs w:val="22"/>
              </w:rPr>
              <w:t>Write routinely over extended time frames (time for research, reflection, and revision) and shorter time frames (a single sitting or a day or two) for a range of discipline-specific tasks, purposes, and audiences.</w:t>
            </w:r>
          </w:p>
        </w:tc>
      </w:tr>
      <w:tr w:rsidR="003D654F">
        <w:trPr>
          <w:trHeight w:val="8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sz w:val="22"/>
                <w:szCs w:val="22"/>
              </w:rPr>
              <w:t>SL.3.1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9"/>
              <w:ind w:left="102"/>
            </w:pPr>
            <w:r>
              <w:rPr>
                <w:sz w:val="22"/>
                <w:szCs w:val="22"/>
              </w:rPr>
              <w:t>Engage effectively in a range of collaborative discussions (one-on-one, in groups, and teacher-led) with diverse partners on grade 3 topics and texts, building on others’ ideas and expressing their own clearly.</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SL.3.2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right="114"/>
            </w:pPr>
            <w:r>
              <w:rPr>
                <w:sz w:val="22"/>
                <w:szCs w:val="22"/>
              </w:rPr>
              <w:t>Determine the main ideas and supporting details of a text read aloud or information presented in diverse media and formats, including visually, quantitatively, and orally.</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sz w:val="22"/>
                <w:szCs w:val="22"/>
              </w:rPr>
              <w:t>SL.3.4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9"/>
              <w:ind w:left="102"/>
            </w:pPr>
            <w:r>
              <w:rPr>
                <w:sz w:val="22"/>
                <w:szCs w:val="22"/>
              </w:rPr>
              <w:t>Report on a topic or text, tell a story, or recount an experience with appropriate facts and relevant, descriptive details, speaking clearly at an understandable pace.</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SL.3.6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right="723"/>
            </w:pPr>
            <w:r>
              <w:rPr>
                <w:sz w:val="22"/>
                <w:szCs w:val="22"/>
              </w:rPr>
              <w:t>Speak in complete sentences when appropriate to task and situation in order to provide requested detail or clarification.</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8.1.5.A.1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Select and use the appropriate digital tools and resources to accomplish a variety of tasks including solving problems.</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8.1.5.A.2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Format a document using a word processing application to enhance text and include graphics, symbols and/ or pictures.</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8.1.5.A.5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Create and use a database to answer basic questions.</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9.1.4.A.1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right="1382"/>
            </w:pPr>
            <w:r>
              <w:rPr>
                <w:sz w:val="22"/>
                <w:szCs w:val="22"/>
              </w:rPr>
              <w:t>Recognize a problem and brainstorm ways to solve the problem individually or collaboratively.</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9.1.4.A.2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Evaluate available resources that can assist in solving problems.</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lastRenderedPageBreak/>
              <w:t>9.1.4.A.5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Apply critical thinking and problem-solving skills in classroom and family settings.</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9.1.4.B.1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right="537"/>
            </w:pPr>
            <w:r>
              <w:rPr>
                <w:sz w:val="22"/>
                <w:szCs w:val="22"/>
              </w:rPr>
              <w:t>Participate in brainstorming sessions to seek information, ideas, and strategies that foster creative thinking.</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9.1.4.F.1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right="558"/>
            </w:pPr>
            <w:r>
              <w:rPr>
                <w:sz w:val="22"/>
                <w:szCs w:val="22"/>
              </w:rPr>
              <w:t>Explain the meaning of productivity and accountability, and describe situations in which productivity and accountability are important in the home, school, and community.</w:t>
            </w:r>
          </w:p>
        </w:tc>
      </w:tr>
      <w:tr w:rsidR="003D654F" w:rsidTr="007A23D3">
        <w:trPr>
          <w:trHeight w:val="3869"/>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pPr>
            <w:r>
              <w:rPr>
                <w:b/>
                <w:sz w:val="22"/>
                <w:szCs w:val="22"/>
              </w:rPr>
              <w:t>Unit Essential Questions</w:t>
            </w:r>
          </w:p>
          <w:p w:rsidR="003D654F" w:rsidRDefault="002F6FCE">
            <w:pPr>
              <w:pStyle w:val="normal0"/>
              <w:numPr>
                <w:ilvl w:val="0"/>
                <w:numId w:val="11"/>
              </w:numPr>
              <w:tabs>
                <w:tab w:val="left" w:pos="282"/>
              </w:tabs>
              <w:spacing w:before="33"/>
              <w:ind w:left="282" w:right="275"/>
            </w:pPr>
            <w:r>
              <w:rPr>
                <w:sz w:val="22"/>
                <w:szCs w:val="22"/>
              </w:rPr>
              <w:t>How can an individual or organization create change at the local, state, or national level?</w:t>
            </w:r>
          </w:p>
          <w:p w:rsidR="003D654F" w:rsidRDefault="002F6FCE">
            <w:pPr>
              <w:pStyle w:val="normal0"/>
              <w:numPr>
                <w:ilvl w:val="0"/>
                <w:numId w:val="11"/>
              </w:numPr>
              <w:tabs>
                <w:tab w:val="left" w:pos="282"/>
              </w:tabs>
              <w:spacing w:before="37"/>
              <w:ind w:left="282" w:right="352"/>
            </w:pPr>
            <w:r>
              <w:rPr>
                <w:sz w:val="22"/>
                <w:szCs w:val="22"/>
              </w:rPr>
              <w:t>How can the study of multiple perspectives, beliefs systems, and cultures provide a context for understanding and challenging public actions and decisions in a diverse and interdependent world?</w:t>
            </w:r>
          </w:p>
          <w:p w:rsidR="003D654F" w:rsidRDefault="002F6FCE">
            <w:pPr>
              <w:pStyle w:val="normal0"/>
              <w:numPr>
                <w:ilvl w:val="0"/>
                <w:numId w:val="11"/>
              </w:numPr>
              <w:tabs>
                <w:tab w:val="left" w:pos="282"/>
              </w:tabs>
              <w:spacing w:before="38"/>
              <w:ind w:left="282" w:right="368"/>
            </w:pPr>
            <w:r>
              <w:rPr>
                <w:sz w:val="22"/>
                <w:szCs w:val="22"/>
              </w:rPr>
              <w:t>How do responsible community members understand the structure, function and origin of the local, state, and federal government?</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pPr>
            <w:r>
              <w:rPr>
                <w:b/>
                <w:sz w:val="22"/>
                <w:szCs w:val="22"/>
              </w:rPr>
              <w:t>Unit Enduring Understandings</w:t>
            </w:r>
          </w:p>
          <w:p w:rsidR="003D654F" w:rsidRDefault="002F6FCE">
            <w:pPr>
              <w:pStyle w:val="normal0"/>
              <w:spacing w:before="35"/>
              <w:ind w:left="102"/>
            </w:pPr>
            <w:r>
              <w:rPr>
                <w:i/>
                <w:sz w:val="22"/>
                <w:szCs w:val="22"/>
              </w:rPr>
              <w:t>Students will understand that…</w:t>
            </w:r>
          </w:p>
          <w:p w:rsidR="003D654F" w:rsidRDefault="002F6FCE">
            <w:pPr>
              <w:pStyle w:val="normal0"/>
              <w:numPr>
                <w:ilvl w:val="0"/>
                <w:numId w:val="8"/>
              </w:numPr>
              <w:tabs>
                <w:tab w:val="left" w:pos="282"/>
              </w:tabs>
              <w:spacing w:before="38"/>
              <w:ind w:left="282" w:right="1081"/>
            </w:pPr>
            <w:proofErr w:type="gramStart"/>
            <w:r>
              <w:rPr>
                <w:sz w:val="22"/>
                <w:szCs w:val="22"/>
              </w:rPr>
              <w:t>the</w:t>
            </w:r>
            <w:proofErr w:type="gramEnd"/>
            <w:r>
              <w:rPr>
                <w:sz w:val="22"/>
                <w:szCs w:val="22"/>
              </w:rPr>
              <w:t xml:space="preserve"> decisions of the state government affect local government and interact with federal law.</w:t>
            </w:r>
          </w:p>
          <w:p w:rsidR="003D654F" w:rsidRDefault="002F6FCE">
            <w:pPr>
              <w:pStyle w:val="normal0"/>
              <w:numPr>
                <w:ilvl w:val="0"/>
                <w:numId w:val="8"/>
              </w:numPr>
              <w:tabs>
                <w:tab w:val="left" w:pos="282"/>
              </w:tabs>
              <w:spacing w:before="17"/>
              <w:ind w:left="282" w:right="308"/>
            </w:pPr>
            <w:proofErr w:type="gramStart"/>
            <w:r>
              <w:rPr>
                <w:sz w:val="22"/>
                <w:szCs w:val="22"/>
              </w:rPr>
              <w:t>various</w:t>
            </w:r>
            <w:proofErr w:type="gramEnd"/>
            <w:r>
              <w:rPr>
                <w:sz w:val="22"/>
                <w:szCs w:val="22"/>
              </w:rPr>
              <w:t xml:space="preserve"> individuals and groups influence the way an issue affecting government is viewed and resolved.</w:t>
            </w:r>
          </w:p>
          <w:p w:rsidR="003D654F" w:rsidRDefault="002F6FCE">
            <w:pPr>
              <w:pStyle w:val="normal0"/>
              <w:numPr>
                <w:ilvl w:val="0"/>
                <w:numId w:val="8"/>
              </w:numPr>
              <w:tabs>
                <w:tab w:val="left" w:pos="282"/>
              </w:tabs>
              <w:spacing w:before="35" w:line="241" w:lineRule="auto"/>
              <w:ind w:left="282" w:right="157"/>
            </w:pPr>
            <w:proofErr w:type="gramStart"/>
            <w:r>
              <w:rPr>
                <w:sz w:val="22"/>
                <w:szCs w:val="22"/>
              </w:rPr>
              <w:t>active</w:t>
            </w:r>
            <w:proofErr w:type="gramEnd"/>
            <w:r>
              <w:rPr>
                <w:sz w:val="22"/>
                <w:szCs w:val="22"/>
              </w:rPr>
              <w:t xml:space="preserve"> citizens respect different viewpoints and take actions that result in a more just and equitable society.</w:t>
            </w:r>
          </w:p>
        </w:tc>
      </w:tr>
    </w:tbl>
    <w:p w:rsidR="003D654F" w:rsidRDefault="003D654F" w:rsidP="002F6FCE">
      <w:pPr>
        <w:pStyle w:val="normal0"/>
      </w:pPr>
    </w:p>
    <w:p w:rsidR="003D654F" w:rsidRDefault="002F6FCE">
      <w:pPr>
        <w:pStyle w:val="Heading1"/>
        <w:spacing w:before="66"/>
        <w:ind w:left="220"/>
      </w:pPr>
      <w:r>
        <w:t>Unit Objectives</w:t>
      </w:r>
    </w:p>
    <w:p w:rsidR="003D654F" w:rsidRDefault="002F6FCE">
      <w:pPr>
        <w:pStyle w:val="normal0"/>
        <w:spacing w:before="38"/>
        <w:ind w:left="220"/>
      </w:pPr>
      <w:r>
        <w:rPr>
          <w:i/>
          <w:sz w:val="22"/>
          <w:szCs w:val="22"/>
        </w:rPr>
        <w:t>Students will know…</w:t>
      </w:r>
    </w:p>
    <w:p w:rsidR="003D654F" w:rsidRDefault="002F6FCE">
      <w:pPr>
        <w:pStyle w:val="normal0"/>
        <w:numPr>
          <w:ilvl w:val="0"/>
          <w:numId w:val="5"/>
        </w:numPr>
        <w:tabs>
          <w:tab w:val="left" w:pos="400"/>
        </w:tabs>
        <w:spacing w:before="38"/>
        <w:ind w:left="400" w:right="80"/>
      </w:pPr>
      <w:proofErr w:type="gramStart"/>
      <w:r>
        <w:rPr>
          <w:sz w:val="22"/>
          <w:szCs w:val="22"/>
        </w:rPr>
        <w:t>how</w:t>
      </w:r>
      <w:proofErr w:type="gramEnd"/>
      <w:r>
        <w:rPr>
          <w:sz w:val="22"/>
          <w:szCs w:val="22"/>
        </w:rPr>
        <w:t xml:space="preserve"> to take action to improve their community.</w:t>
      </w:r>
    </w:p>
    <w:p w:rsidR="003D654F" w:rsidRDefault="002F6FCE">
      <w:pPr>
        <w:pStyle w:val="normal0"/>
        <w:numPr>
          <w:ilvl w:val="0"/>
          <w:numId w:val="5"/>
        </w:numPr>
        <w:tabs>
          <w:tab w:val="left" w:pos="400"/>
        </w:tabs>
        <w:spacing w:before="38"/>
        <w:ind w:left="400" w:right="886"/>
      </w:pPr>
      <w:proofErr w:type="gramStart"/>
      <w:r>
        <w:rPr>
          <w:sz w:val="22"/>
          <w:szCs w:val="22"/>
        </w:rPr>
        <w:t>how</w:t>
      </w:r>
      <w:proofErr w:type="gramEnd"/>
      <w:r>
        <w:rPr>
          <w:sz w:val="22"/>
          <w:szCs w:val="22"/>
        </w:rPr>
        <w:t xml:space="preserve"> to identify their civic responsibilities.</w:t>
      </w:r>
    </w:p>
    <w:p w:rsidR="003D654F" w:rsidRPr="002F6FCE" w:rsidRDefault="002F6FCE" w:rsidP="002F6FCE">
      <w:pPr>
        <w:pStyle w:val="normal0"/>
        <w:numPr>
          <w:ilvl w:val="0"/>
          <w:numId w:val="5"/>
        </w:numPr>
        <w:tabs>
          <w:tab w:val="left" w:pos="400"/>
        </w:tabs>
        <w:spacing w:before="38"/>
        <w:ind w:left="400"/>
      </w:pPr>
      <w:r w:rsidRPr="002F6FCE">
        <w:rPr>
          <w:sz w:val="22"/>
          <w:szCs w:val="22"/>
        </w:rPr>
        <w:t>how to engage in conflict resolution</w:t>
      </w:r>
    </w:p>
    <w:p w:rsidR="002F6FCE" w:rsidRDefault="002F6FCE" w:rsidP="002F6FCE">
      <w:pPr>
        <w:pStyle w:val="normal0"/>
        <w:tabs>
          <w:tab w:val="left" w:pos="400"/>
        </w:tabs>
        <w:spacing w:before="38"/>
        <w:ind w:left="400"/>
      </w:pPr>
    </w:p>
    <w:p w:rsidR="003D654F" w:rsidRDefault="002F6FCE">
      <w:pPr>
        <w:pStyle w:val="Heading1"/>
        <w:spacing w:before="66"/>
        <w:ind w:left="220"/>
      </w:pPr>
      <w:r>
        <w:t>Unit Objectives</w:t>
      </w:r>
    </w:p>
    <w:p w:rsidR="003D654F" w:rsidRDefault="002F6FCE">
      <w:pPr>
        <w:pStyle w:val="normal0"/>
        <w:spacing w:before="38"/>
        <w:ind w:left="220"/>
      </w:pPr>
      <w:r>
        <w:rPr>
          <w:i/>
          <w:sz w:val="22"/>
          <w:szCs w:val="22"/>
        </w:rPr>
        <w:t>Students will be able to…</w:t>
      </w:r>
    </w:p>
    <w:p w:rsidR="003D654F" w:rsidRDefault="002F6FCE">
      <w:pPr>
        <w:pStyle w:val="normal0"/>
        <w:numPr>
          <w:ilvl w:val="0"/>
          <w:numId w:val="5"/>
        </w:numPr>
        <w:tabs>
          <w:tab w:val="left" w:pos="400"/>
        </w:tabs>
        <w:spacing w:before="38"/>
        <w:ind w:left="400"/>
      </w:pPr>
      <w:proofErr w:type="gramStart"/>
      <w:r>
        <w:rPr>
          <w:sz w:val="22"/>
          <w:szCs w:val="22"/>
        </w:rPr>
        <w:t>show</w:t>
      </w:r>
      <w:proofErr w:type="gramEnd"/>
      <w:r>
        <w:rPr>
          <w:sz w:val="22"/>
          <w:szCs w:val="22"/>
        </w:rPr>
        <w:t xml:space="preserve"> how citizens work together to improve communities.</w:t>
      </w:r>
    </w:p>
    <w:p w:rsidR="003D654F" w:rsidRDefault="002F6FCE">
      <w:pPr>
        <w:pStyle w:val="normal0"/>
        <w:numPr>
          <w:ilvl w:val="0"/>
          <w:numId w:val="5"/>
        </w:numPr>
        <w:tabs>
          <w:tab w:val="left" w:pos="400"/>
        </w:tabs>
        <w:spacing w:before="40"/>
        <w:ind w:left="400"/>
      </w:pPr>
      <w:proofErr w:type="gramStart"/>
      <w:r>
        <w:rPr>
          <w:sz w:val="22"/>
          <w:szCs w:val="22"/>
        </w:rPr>
        <w:t>actively</w:t>
      </w:r>
      <w:proofErr w:type="gramEnd"/>
      <w:r>
        <w:rPr>
          <w:sz w:val="22"/>
          <w:szCs w:val="22"/>
        </w:rPr>
        <w:t xml:space="preserve"> participate in their community and civic endeavors.</w:t>
      </w:r>
    </w:p>
    <w:p w:rsidR="007A23D3" w:rsidRDefault="002F6FCE" w:rsidP="007A23D3">
      <w:pPr>
        <w:pStyle w:val="normal0"/>
        <w:numPr>
          <w:ilvl w:val="0"/>
          <w:numId w:val="5"/>
        </w:numPr>
        <w:tabs>
          <w:tab w:val="left" w:pos="400"/>
        </w:tabs>
        <w:spacing w:before="37"/>
        <w:ind w:left="400" w:right="740"/>
      </w:pPr>
      <w:r>
        <w:rPr>
          <w:sz w:val="22"/>
          <w:szCs w:val="22"/>
        </w:rPr>
        <w:t>identify how people solve problems and the steps they follow</w:t>
      </w:r>
    </w:p>
    <w:p w:rsidR="003D654F" w:rsidRDefault="003D654F">
      <w:pPr>
        <w:pStyle w:val="normal0"/>
      </w:pPr>
    </w:p>
    <w:tbl>
      <w:tblPr>
        <w:tblStyle w:val="a2"/>
        <w:tblW w:w="9652" w:type="dxa"/>
        <w:tblInd w:w="112" w:type="dxa"/>
        <w:tblLayout w:type="fixed"/>
        <w:tblLook w:val="0000"/>
      </w:tblPr>
      <w:tblGrid>
        <w:gridCol w:w="4826"/>
        <w:gridCol w:w="4826"/>
      </w:tblGrid>
      <w:tr w:rsidR="003D654F">
        <w:trPr>
          <w:trHeight w:val="7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3D654F">
            <w:pPr>
              <w:pStyle w:val="normal0"/>
              <w:spacing w:before="11"/>
            </w:pPr>
          </w:p>
          <w:p w:rsidR="003D654F" w:rsidRDefault="002F6FCE">
            <w:pPr>
              <w:pStyle w:val="normal0"/>
              <w:ind w:left="2164" w:right="2171"/>
              <w:jc w:val="center"/>
            </w:pPr>
            <w:r>
              <w:rPr>
                <w:b/>
                <w:color w:val="FFFFFF"/>
                <w:sz w:val="22"/>
                <w:szCs w:val="22"/>
              </w:rPr>
              <w:t>OCEAN COUNTY SOCIAL STUDIES CURRICULUM</w:t>
            </w:r>
          </w:p>
          <w:p w:rsidR="003D654F" w:rsidRDefault="002F6FCE">
            <w:pPr>
              <w:pStyle w:val="normal0"/>
              <w:ind w:left="3796" w:right="3796"/>
              <w:jc w:val="center"/>
            </w:pPr>
            <w:r>
              <w:rPr>
                <w:b/>
                <w:color w:val="FFFFFF"/>
                <w:sz w:val="22"/>
                <w:szCs w:val="22"/>
              </w:rPr>
              <w:t>Evidence of Learning</w:t>
            </w:r>
          </w:p>
        </w:tc>
      </w:tr>
      <w:tr w:rsidR="007A23D3" w:rsidTr="007A23D3">
        <w:trPr>
          <w:trHeight w:val="1610"/>
        </w:trPr>
        <w:tc>
          <w:tcPr>
            <w:tcW w:w="482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A23D3" w:rsidRDefault="007A23D3">
            <w:pPr>
              <w:pStyle w:val="normal0"/>
              <w:spacing w:before="36"/>
              <w:ind w:left="102"/>
            </w:pPr>
            <w:r>
              <w:rPr>
                <w:b/>
                <w:sz w:val="22"/>
                <w:szCs w:val="22"/>
              </w:rPr>
              <w:t>Formative Assessments</w:t>
            </w:r>
          </w:p>
          <w:p w:rsidR="007A23D3" w:rsidRDefault="007A23D3">
            <w:pPr>
              <w:pStyle w:val="normal0"/>
              <w:numPr>
                <w:ilvl w:val="0"/>
                <w:numId w:val="4"/>
              </w:numPr>
              <w:tabs>
                <w:tab w:val="left" w:pos="354"/>
              </w:tabs>
              <w:spacing w:before="77"/>
              <w:ind w:left="354"/>
            </w:pPr>
            <w:r>
              <w:rPr>
                <w:sz w:val="22"/>
                <w:szCs w:val="22"/>
              </w:rPr>
              <w:t>Teacher Observations</w:t>
            </w:r>
          </w:p>
          <w:p w:rsidR="007A23D3" w:rsidRDefault="007A23D3">
            <w:pPr>
              <w:pStyle w:val="normal0"/>
              <w:numPr>
                <w:ilvl w:val="0"/>
                <w:numId w:val="4"/>
              </w:numPr>
              <w:tabs>
                <w:tab w:val="left" w:pos="409"/>
              </w:tabs>
              <w:spacing w:before="38"/>
              <w:ind w:left="409" w:hanging="236"/>
            </w:pPr>
            <w:r>
              <w:rPr>
                <w:sz w:val="22"/>
                <w:szCs w:val="22"/>
              </w:rPr>
              <w:t>Performance Assessments</w:t>
            </w:r>
          </w:p>
          <w:p w:rsidR="007A23D3" w:rsidRDefault="007A23D3">
            <w:pPr>
              <w:pStyle w:val="normal0"/>
              <w:numPr>
                <w:ilvl w:val="0"/>
                <w:numId w:val="4"/>
              </w:numPr>
              <w:tabs>
                <w:tab w:val="left" w:pos="354"/>
              </w:tabs>
              <w:spacing w:before="40"/>
              <w:ind w:left="354"/>
            </w:pPr>
            <w:r>
              <w:rPr>
                <w:sz w:val="22"/>
                <w:szCs w:val="22"/>
              </w:rPr>
              <w:t>Exit Slips</w:t>
            </w:r>
          </w:p>
          <w:p w:rsidR="007A23D3" w:rsidRDefault="007A23D3">
            <w:pPr>
              <w:pStyle w:val="normal0"/>
              <w:numPr>
                <w:ilvl w:val="0"/>
                <w:numId w:val="4"/>
              </w:numPr>
              <w:tabs>
                <w:tab w:val="left" w:pos="354"/>
              </w:tabs>
              <w:spacing w:before="37"/>
              <w:ind w:left="354"/>
            </w:pPr>
            <w:r>
              <w:rPr>
                <w:sz w:val="22"/>
                <w:szCs w:val="22"/>
              </w:rPr>
              <w:t>Games</w:t>
            </w:r>
          </w:p>
        </w:tc>
        <w:tc>
          <w:tcPr>
            <w:tcW w:w="4826" w:type="dxa"/>
            <w:tcBorders>
              <w:top w:val="single" w:sz="4" w:space="0" w:color="000000"/>
              <w:left w:val="single" w:sz="4" w:space="0" w:color="000000"/>
              <w:bottom w:val="single" w:sz="4" w:space="0" w:color="000000"/>
              <w:right w:val="single" w:sz="4" w:space="0" w:color="000000"/>
            </w:tcBorders>
            <w:shd w:val="clear" w:color="auto" w:fill="FFFFB8"/>
          </w:tcPr>
          <w:p w:rsidR="007A23D3" w:rsidRDefault="007A23D3">
            <w:pPr>
              <w:pStyle w:val="normal0"/>
              <w:numPr>
                <w:ilvl w:val="0"/>
                <w:numId w:val="4"/>
              </w:numPr>
              <w:tabs>
                <w:tab w:val="left" w:pos="354"/>
              </w:tabs>
              <w:spacing w:before="40"/>
              <w:ind w:left="354"/>
            </w:pPr>
            <w:r>
              <w:rPr>
                <w:sz w:val="22"/>
                <w:szCs w:val="22"/>
              </w:rPr>
              <w:t>Anecdotal Records</w:t>
            </w:r>
          </w:p>
          <w:p w:rsidR="007A23D3" w:rsidRDefault="007A23D3">
            <w:pPr>
              <w:pStyle w:val="normal0"/>
              <w:numPr>
                <w:ilvl w:val="0"/>
                <w:numId w:val="4"/>
              </w:numPr>
              <w:tabs>
                <w:tab w:val="left" w:pos="354"/>
              </w:tabs>
              <w:spacing w:before="40"/>
              <w:ind w:left="354"/>
            </w:pPr>
            <w:r>
              <w:rPr>
                <w:sz w:val="22"/>
                <w:szCs w:val="22"/>
              </w:rPr>
              <w:t>Oral Assessments/ Conferencing</w:t>
            </w:r>
          </w:p>
          <w:p w:rsidR="007A23D3" w:rsidRDefault="007A23D3">
            <w:pPr>
              <w:pStyle w:val="normal0"/>
              <w:numPr>
                <w:ilvl w:val="0"/>
                <w:numId w:val="4"/>
              </w:numPr>
              <w:tabs>
                <w:tab w:val="left" w:pos="354"/>
              </w:tabs>
              <w:spacing w:before="37"/>
              <w:ind w:left="354"/>
            </w:pPr>
            <w:r>
              <w:rPr>
                <w:sz w:val="22"/>
                <w:szCs w:val="22"/>
              </w:rPr>
              <w:t>Portfolio</w:t>
            </w:r>
          </w:p>
          <w:p w:rsidR="007A23D3" w:rsidRDefault="007A23D3">
            <w:pPr>
              <w:pStyle w:val="normal0"/>
              <w:numPr>
                <w:ilvl w:val="0"/>
                <w:numId w:val="4"/>
              </w:numPr>
              <w:tabs>
                <w:tab w:val="left" w:pos="354"/>
              </w:tabs>
              <w:spacing w:before="40"/>
              <w:ind w:left="354"/>
            </w:pPr>
            <w:r>
              <w:rPr>
                <w:sz w:val="22"/>
                <w:szCs w:val="22"/>
              </w:rPr>
              <w:t xml:space="preserve">Daily </w:t>
            </w:r>
            <w:proofErr w:type="spellStart"/>
            <w:r>
              <w:rPr>
                <w:sz w:val="22"/>
                <w:szCs w:val="22"/>
              </w:rPr>
              <w:t>Classwork</w:t>
            </w:r>
            <w:proofErr w:type="spellEnd"/>
          </w:p>
          <w:p w:rsidR="007A23D3" w:rsidRDefault="007A23D3">
            <w:pPr>
              <w:pStyle w:val="normal0"/>
              <w:numPr>
                <w:ilvl w:val="0"/>
                <w:numId w:val="4"/>
              </w:numPr>
              <w:tabs>
                <w:tab w:val="left" w:pos="354"/>
              </w:tabs>
              <w:spacing w:before="40"/>
              <w:ind w:left="354"/>
            </w:pPr>
            <w:r>
              <w:rPr>
                <w:sz w:val="22"/>
                <w:szCs w:val="22"/>
              </w:rPr>
              <w:t>Pre-Assessments</w:t>
            </w:r>
          </w:p>
        </w:tc>
      </w:tr>
      <w:tr w:rsidR="003D654F" w:rsidTr="007A23D3">
        <w:trPr>
          <w:trHeight w:val="143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lastRenderedPageBreak/>
              <w:t>Summative Assessments</w:t>
            </w:r>
          </w:p>
          <w:p w:rsidR="003D654F" w:rsidRDefault="002F6FCE">
            <w:pPr>
              <w:pStyle w:val="normal0"/>
              <w:numPr>
                <w:ilvl w:val="0"/>
                <w:numId w:val="2"/>
              </w:numPr>
              <w:tabs>
                <w:tab w:val="left" w:pos="462"/>
              </w:tabs>
              <w:spacing w:before="36"/>
              <w:ind w:left="462"/>
            </w:pPr>
            <w:r>
              <w:rPr>
                <w:sz w:val="22"/>
                <w:szCs w:val="22"/>
              </w:rPr>
              <w:t>Tests</w:t>
            </w:r>
          </w:p>
          <w:p w:rsidR="003D654F" w:rsidRDefault="002F6FCE">
            <w:pPr>
              <w:pStyle w:val="normal0"/>
              <w:numPr>
                <w:ilvl w:val="0"/>
                <w:numId w:val="2"/>
              </w:numPr>
              <w:tabs>
                <w:tab w:val="left" w:pos="462"/>
              </w:tabs>
              <w:ind w:left="462"/>
            </w:pPr>
            <w:r>
              <w:rPr>
                <w:sz w:val="22"/>
                <w:szCs w:val="22"/>
              </w:rPr>
              <w:t>Quizzes</w:t>
            </w:r>
          </w:p>
          <w:p w:rsidR="003D654F" w:rsidRDefault="002F6FCE">
            <w:pPr>
              <w:pStyle w:val="normal0"/>
              <w:numPr>
                <w:ilvl w:val="0"/>
                <w:numId w:val="2"/>
              </w:numPr>
              <w:tabs>
                <w:tab w:val="left" w:pos="462"/>
              </w:tabs>
              <w:ind w:left="462"/>
            </w:pPr>
            <w:r>
              <w:rPr>
                <w:sz w:val="22"/>
                <w:szCs w:val="22"/>
              </w:rPr>
              <w:t>Projects</w:t>
            </w:r>
          </w:p>
          <w:p w:rsidR="003D654F" w:rsidRDefault="002F6FCE">
            <w:pPr>
              <w:pStyle w:val="normal0"/>
              <w:numPr>
                <w:ilvl w:val="0"/>
                <w:numId w:val="2"/>
              </w:numPr>
              <w:tabs>
                <w:tab w:val="left" w:pos="462"/>
              </w:tabs>
              <w:ind w:left="462"/>
            </w:pPr>
            <w:r>
              <w:rPr>
                <w:sz w:val="22"/>
                <w:szCs w:val="22"/>
              </w:rPr>
              <w:t>Problem-Based Learning Units</w:t>
            </w:r>
          </w:p>
        </w:tc>
      </w:tr>
      <w:tr w:rsidR="003D654F">
        <w:trPr>
          <w:trHeight w:val="440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7"/>
              <w:ind w:left="102"/>
            </w:pPr>
            <w:r>
              <w:rPr>
                <w:b/>
                <w:sz w:val="22"/>
                <w:szCs w:val="22"/>
              </w:rPr>
              <w:t>Modifications (ELLs, Special Education, Gifted and Talented)</w:t>
            </w:r>
          </w:p>
          <w:p w:rsidR="003D654F" w:rsidRDefault="003D654F">
            <w:pPr>
              <w:pStyle w:val="normal0"/>
              <w:ind w:left="102"/>
            </w:pPr>
          </w:p>
          <w:p w:rsidR="003D654F" w:rsidRDefault="002F6FCE">
            <w:pPr>
              <w:pStyle w:val="normal0"/>
              <w:spacing w:before="2"/>
              <w:ind w:left="102" w:right="3251"/>
            </w:pPr>
            <w:r>
              <w:rPr>
                <w:b/>
                <w:sz w:val="22"/>
                <w:szCs w:val="22"/>
              </w:rPr>
              <w:t>ELL:</w:t>
            </w:r>
          </w:p>
          <w:p w:rsidR="003D654F" w:rsidRDefault="002F6FCE">
            <w:pPr>
              <w:pStyle w:val="normal0"/>
              <w:numPr>
                <w:ilvl w:val="0"/>
                <w:numId w:val="24"/>
              </w:numPr>
              <w:tabs>
                <w:tab w:val="left" w:pos="730"/>
              </w:tabs>
              <w:ind w:left="730"/>
              <w:contextualSpacing/>
            </w:pPr>
            <w:r>
              <w:rPr>
                <w:sz w:val="22"/>
                <w:szCs w:val="22"/>
              </w:rPr>
              <w:t>Work toward longer passages as skills in English increase</w:t>
            </w:r>
          </w:p>
          <w:p w:rsidR="003D654F" w:rsidRDefault="002F6FCE">
            <w:pPr>
              <w:pStyle w:val="normal0"/>
              <w:numPr>
                <w:ilvl w:val="0"/>
                <w:numId w:val="24"/>
              </w:numPr>
              <w:tabs>
                <w:tab w:val="left" w:pos="731"/>
              </w:tabs>
              <w:ind w:left="731"/>
              <w:contextualSpacing/>
            </w:pPr>
            <w:r>
              <w:rPr>
                <w:sz w:val="22"/>
                <w:szCs w:val="22"/>
              </w:rPr>
              <w:t>Use visuals</w:t>
            </w:r>
          </w:p>
          <w:p w:rsidR="003D654F" w:rsidRDefault="002F6FCE">
            <w:pPr>
              <w:pStyle w:val="normal0"/>
              <w:numPr>
                <w:ilvl w:val="0"/>
                <w:numId w:val="24"/>
              </w:numPr>
              <w:tabs>
                <w:tab w:val="left" w:pos="730"/>
              </w:tabs>
              <w:ind w:left="730"/>
              <w:contextualSpacing/>
            </w:pPr>
            <w:r>
              <w:rPr>
                <w:sz w:val="22"/>
                <w:szCs w:val="22"/>
              </w:rPr>
              <w:t>Introduce key vocabulary before lesson</w:t>
            </w:r>
          </w:p>
          <w:p w:rsidR="003D654F" w:rsidRDefault="002F6FCE">
            <w:pPr>
              <w:pStyle w:val="normal0"/>
              <w:numPr>
                <w:ilvl w:val="0"/>
                <w:numId w:val="24"/>
              </w:numPr>
              <w:tabs>
                <w:tab w:val="left" w:pos="730"/>
              </w:tabs>
              <w:spacing w:before="1"/>
              <w:ind w:left="730"/>
              <w:contextualSpacing/>
            </w:pPr>
            <w:r>
              <w:rPr>
                <w:sz w:val="22"/>
                <w:szCs w:val="22"/>
              </w:rPr>
              <w:t>Provide peer tutoring</w:t>
            </w:r>
          </w:p>
          <w:p w:rsidR="003D654F" w:rsidRDefault="002F6FCE">
            <w:pPr>
              <w:pStyle w:val="normal0"/>
              <w:numPr>
                <w:ilvl w:val="0"/>
                <w:numId w:val="24"/>
              </w:numPr>
              <w:tabs>
                <w:tab w:val="left" w:pos="730"/>
              </w:tabs>
              <w:ind w:left="730"/>
              <w:contextualSpacing/>
            </w:pPr>
            <w:r>
              <w:rPr>
                <w:sz w:val="22"/>
                <w:szCs w:val="22"/>
              </w:rPr>
              <w:t>Use a strong student as a “buddy” (does not necessarily have to speak the primary language)</w:t>
            </w:r>
          </w:p>
          <w:p w:rsidR="003D654F" w:rsidRDefault="002F6FCE">
            <w:pPr>
              <w:pStyle w:val="normal0"/>
              <w:spacing w:before="6"/>
              <w:ind w:left="102"/>
            </w:pPr>
            <w:r>
              <w:rPr>
                <w:b/>
                <w:sz w:val="22"/>
                <w:szCs w:val="22"/>
              </w:rPr>
              <w:t>Special Education:</w:t>
            </w:r>
          </w:p>
          <w:p w:rsidR="003D654F" w:rsidRDefault="002F6FCE">
            <w:pPr>
              <w:pStyle w:val="normal0"/>
              <w:numPr>
                <w:ilvl w:val="0"/>
                <w:numId w:val="24"/>
              </w:numPr>
              <w:tabs>
                <w:tab w:val="left" w:pos="730"/>
              </w:tabs>
              <w:ind w:left="730"/>
              <w:contextualSpacing/>
            </w:pPr>
            <w:r>
              <w:rPr>
                <w:sz w:val="22"/>
                <w:szCs w:val="22"/>
              </w:rPr>
              <w:t>Allow extra time to complete assignments or tests</w:t>
            </w:r>
          </w:p>
          <w:p w:rsidR="003D654F" w:rsidRDefault="002F6FCE">
            <w:pPr>
              <w:pStyle w:val="normal0"/>
              <w:numPr>
                <w:ilvl w:val="0"/>
                <w:numId w:val="24"/>
              </w:numPr>
              <w:tabs>
                <w:tab w:val="left" w:pos="730"/>
              </w:tabs>
              <w:ind w:left="730"/>
              <w:contextualSpacing/>
            </w:pPr>
            <w:r>
              <w:rPr>
                <w:sz w:val="22"/>
                <w:szCs w:val="22"/>
              </w:rPr>
              <w:t>Work in a small group</w:t>
            </w:r>
          </w:p>
          <w:p w:rsidR="003D654F" w:rsidRDefault="002F6FCE">
            <w:pPr>
              <w:pStyle w:val="normal0"/>
              <w:numPr>
                <w:ilvl w:val="0"/>
                <w:numId w:val="24"/>
              </w:numPr>
              <w:tabs>
                <w:tab w:val="left" w:pos="730"/>
              </w:tabs>
              <w:spacing w:before="1"/>
              <w:ind w:left="730"/>
              <w:contextualSpacing/>
            </w:pPr>
            <w:r>
              <w:rPr>
                <w:sz w:val="22"/>
                <w:szCs w:val="22"/>
              </w:rPr>
              <w:t>Allow answers to be given orally or dictated</w:t>
            </w:r>
          </w:p>
          <w:p w:rsidR="003D654F" w:rsidRDefault="002F6FCE">
            <w:pPr>
              <w:pStyle w:val="normal0"/>
              <w:numPr>
                <w:ilvl w:val="0"/>
                <w:numId w:val="24"/>
              </w:numPr>
              <w:tabs>
                <w:tab w:val="left" w:pos="730"/>
              </w:tabs>
              <w:ind w:left="730"/>
              <w:contextualSpacing/>
            </w:pPr>
            <w:r>
              <w:rPr>
                <w:sz w:val="22"/>
                <w:szCs w:val="22"/>
              </w:rPr>
              <w:t>Use large print books, Braille, or books on CD (digital text)</w:t>
            </w:r>
          </w:p>
          <w:p w:rsidR="003D654F" w:rsidRDefault="002F6FCE">
            <w:pPr>
              <w:pStyle w:val="normal0"/>
              <w:numPr>
                <w:ilvl w:val="0"/>
                <w:numId w:val="24"/>
              </w:numPr>
              <w:tabs>
                <w:tab w:val="left" w:pos="730"/>
              </w:tabs>
              <w:spacing w:before="1"/>
              <w:ind w:left="730"/>
              <w:contextualSpacing/>
            </w:pPr>
            <w:r>
              <w:rPr>
                <w:sz w:val="22"/>
                <w:szCs w:val="22"/>
              </w:rPr>
              <w:t>Follow all IEP modifications/504 plan</w:t>
            </w:r>
          </w:p>
          <w:p w:rsidR="003D654F" w:rsidRDefault="002F6FCE">
            <w:pPr>
              <w:pStyle w:val="normal0"/>
              <w:spacing w:before="4"/>
              <w:ind w:left="102"/>
            </w:pPr>
            <w:r>
              <w:rPr>
                <w:b/>
                <w:sz w:val="22"/>
                <w:szCs w:val="22"/>
              </w:rPr>
              <w:t>Gifted and Talented:</w:t>
            </w:r>
          </w:p>
          <w:p w:rsidR="003D654F" w:rsidRDefault="002F6FCE">
            <w:pPr>
              <w:pStyle w:val="normal0"/>
              <w:numPr>
                <w:ilvl w:val="0"/>
                <w:numId w:val="24"/>
              </w:numPr>
              <w:tabs>
                <w:tab w:val="left" w:pos="731"/>
              </w:tabs>
              <w:ind w:left="731"/>
              <w:contextualSpacing/>
            </w:pPr>
            <w:r>
              <w:rPr>
                <w:sz w:val="22"/>
                <w:szCs w:val="22"/>
              </w:rPr>
              <w:t>Create an enhanced set of introductory activities (e.g. advance organizers, concept maps, concept</w:t>
            </w:r>
          </w:p>
          <w:p w:rsidR="003D654F" w:rsidRDefault="002F6FCE">
            <w:pPr>
              <w:pStyle w:val="normal0"/>
              <w:spacing w:before="1"/>
              <w:ind w:left="691" w:right="8180"/>
              <w:jc w:val="center"/>
            </w:pPr>
            <w:r>
              <w:rPr>
                <w:sz w:val="22"/>
                <w:szCs w:val="22"/>
              </w:rPr>
              <w:t>puzzles)</w:t>
            </w:r>
          </w:p>
          <w:p w:rsidR="003D654F" w:rsidRDefault="002F6FCE">
            <w:pPr>
              <w:pStyle w:val="normal0"/>
              <w:numPr>
                <w:ilvl w:val="0"/>
                <w:numId w:val="24"/>
              </w:numPr>
              <w:tabs>
                <w:tab w:val="left" w:pos="730"/>
              </w:tabs>
              <w:ind w:left="730"/>
              <w:contextualSpacing/>
            </w:pPr>
            <w:r>
              <w:rPr>
                <w:sz w:val="22"/>
                <w:szCs w:val="22"/>
              </w:rPr>
              <w:t>Provide options, alternatives and choices to differentiate and broaden the curriculum</w:t>
            </w:r>
          </w:p>
          <w:p w:rsidR="003D654F" w:rsidRDefault="002F6FCE">
            <w:pPr>
              <w:pStyle w:val="normal0"/>
              <w:numPr>
                <w:ilvl w:val="0"/>
                <w:numId w:val="24"/>
              </w:numPr>
              <w:tabs>
                <w:tab w:val="left" w:pos="730"/>
              </w:tabs>
              <w:spacing w:before="1"/>
              <w:ind w:left="730"/>
              <w:contextualSpacing/>
            </w:pPr>
            <w:r>
              <w:rPr>
                <w:sz w:val="22"/>
                <w:szCs w:val="22"/>
              </w:rPr>
              <w:t>Organize and offer flexible small group learning activities</w:t>
            </w:r>
          </w:p>
          <w:p w:rsidR="003D654F" w:rsidRDefault="002F6FCE">
            <w:pPr>
              <w:pStyle w:val="normal0"/>
              <w:numPr>
                <w:ilvl w:val="0"/>
                <w:numId w:val="24"/>
              </w:numPr>
              <w:tabs>
                <w:tab w:val="left" w:pos="731"/>
              </w:tabs>
              <w:ind w:left="731"/>
              <w:contextualSpacing/>
            </w:pPr>
            <w:r>
              <w:rPr>
                <w:sz w:val="22"/>
                <w:szCs w:val="22"/>
              </w:rPr>
              <w:t>Provide whole group enrichment explorations</w:t>
            </w:r>
          </w:p>
          <w:p w:rsidR="003D654F" w:rsidRDefault="002F6FCE">
            <w:pPr>
              <w:pStyle w:val="normal0"/>
              <w:numPr>
                <w:ilvl w:val="0"/>
                <w:numId w:val="24"/>
              </w:numPr>
              <w:tabs>
                <w:tab w:val="left" w:pos="728"/>
              </w:tabs>
              <w:spacing w:before="1"/>
              <w:ind w:left="728" w:hanging="130"/>
              <w:contextualSpacing/>
            </w:pPr>
            <w:r>
              <w:rPr>
                <w:sz w:val="22"/>
                <w:szCs w:val="22"/>
              </w:rPr>
              <w:t>Teach cognitive and methodological skills</w:t>
            </w:r>
          </w:p>
          <w:p w:rsidR="003D654F" w:rsidRDefault="002F6FCE">
            <w:pPr>
              <w:pStyle w:val="normal0"/>
              <w:numPr>
                <w:ilvl w:val="0"/>
                <w:numId w:val="24"/>
              </w:numPr>
              <w:tabs>
                <w:tab w:val="left" w:pos="731"/>
              </w:tabs>
              <w:ind w:left="731"/>
              <w:contextualSpacing/>
            </w:pPr>
            <w:r>
              <w:rPr>
                <w:sz w:val="22"/>
                <w:szCs w:val="22"/>
              </w:rPr>
              <w:t>Use center, stations, or contracts</w:t>
            </w:r>
          </w:p>
          <w:p w:rsidR="003D654F" w:rsidRDefault="002F6FCE">
            <w:pPr>
              <w:pStyle w:val="normal0"/>
              <w:numPr>
                <w:ilvl w:val="0"/>
                <w:numId w:val="24"/>
              </w:numPr>
              <w:tabs>
                <w:tab w:val="left" w:pos="731"/>
              </w:tabs>
              <w:ind w:left="731"/>
              <w:contextualSpacing/>
            </w:pPr>
            <w:r>
              <w:rPr>
                <w:sz w:val="22"/>
                <w:szCs w:val="22"/>
              </w:rPr>
              <w:t>Organize integrated problem-solving simulations</w:t>
            </w:r>
          </w:p>
          <w:p w:rsidR="003D654F" w:rsidRDefault="002F6FCE">
            <w:pPr>
              <w:pStyle w:val="normal0"/>
              <w:numPr>
                <w:ilvl w:val="0"/>
                <w:numId w:val="24"/>
              </w:numPr>
              <w:tabs>
                <w:tab w:val="left" w:pos="731"/>
              </w:tabs>
              <w:spacing w:before="1"/>
              <w:ind w:left="731"/>
              <w:contextualSpacing/>
            </w:pPr>
            <w:r>
              <w:rPr>
                <w:sz w:val="22"/>
                <w:szCs w:val="22"/>
              </w:rPr>
              <w:t>Propose interest-based extension activities</w:t>
            </w:r>
          </w:p>
          <w:p w:rsidR="003D654F" w:rsidRDefault="003D654F">
            <w:pPr>
              <w:pStyle w:val="normal0"/>
              <w:ind w:left="102"/>
            </w:pPr>
          </w:p>
          <w:p w:rsidR="003D654F" w:rsidRDefault="002F6FCE">
            <w:pPr>
              <w:pStyle w:val="normal0"/>
              <w:ind w:left="102"/>
            </w:pPr>
            <w:r>
              <w:rPr>
                <w:b/>
                <w:sz w:val="22"/>
                <w:szCs w:val="22"/>
              </w:rPr>
              <w:t>Low and High Prep Differentiation Strategies</w:t>
            </w:r>
          </w:p>
          <w:p w:rsidR="003D654F" w:rsidRDefault="002F6FCE">
            <w:pPr>
              <w:pStyle w:val="normal0"/>
              <w:ind w:left="102"/>
            </w:pPr>
            <w:r>
              <w:rPr>
                <w:sz w:val="22"/>
                <w:szCs w:val="22"/>
              </w:rPr>
              <w:t>Differentiation strategies can require varied amounts of preparation time. High-prep strategies often</w:t>
            </w:r>
          </w:p>
          <w:p w:rsidR="003D654F" w:rsidRDefault="002F6FCE">
            <w:pPr>
              <w:pStyle w:val="normal0"/>
              <w:spacing w:before="1"/>
              <w:ind w:left="102" w:right="186"/>
            </w:pPr>
            <w:proofErr w:type="gramStart"/>
            <w:r>
              <w:rPr>
                <w:sz w:val="22"/>
                <w:szCs w:val="22"/>
              </w:rPr>
              <w:t>require</w:t>
            </w:r>
            <w:proofErr w:type="gramEnd"/>
            <w:r>
              <w:rPr>
                <w:sz w:val="22"/>
                <w:szCs w:val="22"/>
              </w:rPr>
              <w:t xml:space="preserve"> a teacher to both create multiple pathways to process information/demonstrate learning </w:t>
            </w:r>
            <w:r>
              <w:rPr>
                <w:i/>
                <w:sz w:val="22"/>
                <w:szCs w:val="22"/>
              </w:rPr>
              <w:t xml:space="preserve">and </w:t>
            </w:r>
            <w:r>
              <w:rPr>
                <w:sz w:val="22"/>
                <w:szCs w:val="22"/>
              </w:rPr>
              <w:t>to assign students to those pathways. Hence, more ongoing monitoring and assessment is often required. In contrast, low-prep strategies might require a teacher to strategically create process and product choices for students, but students are allowed to choose which option to pursue given their learning profile or readiness level. Also, a low-prep strategy might be focused on a discrete skill (such as vocabulary words), so there are fewer details to consider. Most teachers find that integration of one to two new low-prep strategies and one high-prep strategy each quarter is a reasonable goal.</w:t>
            </w:r>
          </w:p>
          <w:p w:rsidR="003D654F" w:rsidRDefault="003D654F">
            <w:pPr>
              <w:pStyle w:val="normal0"/>
              <w:spacing w:before="17"/>
            </w:pPr>
          </w:p>
          <w:p w:rsidR="003D654F" w:rsidRDefault="002F6FCE">
            <w:pPr>
              <w:pStyle w:val="normal0"/>
              <w:ind w:left="102"/>
            </w:pPr>
            <w:r>
              <w:rPr>
                <w:b/>
                <w:sz w:val="22"/>
                <w:szCs w:val="22"/>
              </w:rPr>
              <w:t>Suggested Literature and Resources:</w:t>
            </w:r>
          </w:p>
          <w:p w:rsidR="003D654F" w:rsidRDefault="006C70D9">
            <w:pPr>
              <w:pStyle w:val="normal0"/>
              <w:spacing w:before="37"/>
              <w:ind w:left="102"/>
            </w:pPr>
            <w:hyperlink r:id="rId14">
              <w:r w:rsidR="002F6FCE">
                <w:rPr>
                  <w:color w:val="0000FF"/>
                  <w:sz w:val="22"/>
                  <w:szCs w:val="22"/>
                </w:rPr>
                <w:t>www.nickyfifth.com</w:t>
              </w:r>
            </w:hyperlink>
          </w:p>
          <w:p w:rsidR="003D654F" w:rsidRDefault="006C70D9">
            <w:pPr>
              <w:pStyle w:val="normal0"/>
              <w:spacing w:before="37"/>
              <w:ind w:left="102"/>
            </w:pPr>
            <w:hyperlink r:id="rId15">
              <w:r w:rsidR="002F6FCE">
                <w:rPr>
                  <w:color w:val="1155CC"/>
                  <w:u w:val="single"/>
                </w:rPr>
                <w:t>www.state.nj.us/state/historykids/NJhistorykids.htm</w:t>
              </w:r>
            </w:hyperlink>
          </w:p>
          <w:p w:rsidR="003D654F" w:rsidRDefault="006C70D9">
            <w:pPr>
              <w:pStyle w:val="normal0"/>
              <w:spacing w:before="37"/>
              <w:ind w:left="102"/>
            </w:pPr>
            <w:hyperlink r:id="rId16">
              <w:r w:rsidR="002F6FCE">
                <w:rPr>
                  <w:color w:val="1155CC"/>
                  <w:u w:val="single"/>
                </w:rPr>
                <w:t>www.knowitall.org/kidswork/</w:t>
              </w:r>
            </w:hyperlink>
            <w:hyperlink r:id="rId17"/>
          </w:p>
        </w:tc>
      </w:tr>
    </w:tbl>
    <w:tbl>
      <w:tblPr>
        <w:tblStyle w:val="a3"/>
        <w:tblW w:w="9652" w:type="dxa"/>
        <w:tblInd w:w="112" w:type="dxa"/>
        <w:tblLayout w:type="fixed"/>
        <w:tblLook w:val="0000"/>
      </w:tblPr>
      <w:tblGrid>
        <w:gridCol w:w="108"/>
        <w:gridCol w:w="811"/>
        <w:gridCol w:w="2225"/>
        <w:gridCol w:w="5588"/>
        <w:gridCol w:w="812"/>
        <w:gridCol w:w="108"/>
      </w:tblGrid>
      <w:tr w:rsidR="003D654F" w:rsidTr="002F6FCE">
        <w:trPr>
          <w:trHeight w:val="3770"/>
        </w:trPr>
        <w:tc>
          <w:tcPr>
            <w:tcW w:w="108" w:type="dxa"/>
            <w:tcBorders>
              <w:top w:val="single" w:sz="4" w:space="0" w:color="000000"/>
              <w:left w:val="single" w:sz="4" w:space="0" w:color="000000"/>
              <w:bottom w:val="nil"/>
              <w:right w:val="nil"/>
            </w:tcBorders>
            <w:shd w:val="clear" w:color="auto" w:fill="FFFFB8"/>
            <w:tcMar>
              <w:left w:w="0" w:type="dxa"/>
              <w:right w:w="0" w:type="dxa"/>
            </w:tcMar>
          </w:tcPr>
          <w:p w:rsidR="003D654F" w:rsidRDefault="002F6FCE">
            <w:pPr>
              <w:pStyle w:val="normal0"/>
            </w:pPr>
            <w:r>
              <w:lastRenderedPageBreak/>
              <w:br w:type="page"/>
            </w:r>
            <w:hyperlink r:id="rId18"/>
            <w:hyperlink r:id="rId19"/>
            <w:hyperlink r:id="rId20"/>
          </w:p>
        </w:tc>
        <w:tc>
          <w:tcPr>
            <w:tcW w:w="9436" w:type="dxa"/>
            <w:gridSpan w:val="4"/>
            <w:tcBorders>
              <w:top w:val="nil"/>
              <w:left w:val="nil"/>
              <w:bottom w:val="single" w:sz="4" w:space="0" w:color="000000"/>
              <w:right w:val="nil"/>
            </w:tcBorders>
            <w:shd w:val="clear" w:color="auto" w:fill="FFFFB8"/>
            <w:tcMar>
              <w:left w:w="0" w:type="dxa"/>
              <w:right w:w="0" w:type="dxa"/>
            </w:tcMar>
          </w:tcPr>
          <w:p w:rsidR="003D654F" w:rsidRDefault="006C70D9">
            <w:pPr>
              <w:pStyle w:val="normal0"/>
              <w:spacing w:before="11"/>
            </w:pPr>
            <w:hyperlink r:id="rId21"/>
          </w:p>
          <w:p w:rsidR="003D654F" w:rsidRDefault="002F6FCE">
            <w:pPr>
              <w:pStyle w:val="normal0"/>
              <w:spacing w:line="275" w:lineRule="auto"/>
              <w:ind w:right="7486"/>
            </w:pPr>
            <w:r>
              <w:rPr>
                <w:b/>
                <w:sz w:val="22"/>
                <w:szCs w:val="22"/>
              </w:rPr>
              <w:t xml:space="preserve">Suggested Activities: </w:t>
            </w:r>
            <w:r>
              <w:rPr>
                <w:sz w:val="22"/>
                <w:szCs w:val="22"/>
              </w:rPr>
              <w:t>create a brochure design a map</w:t>
            </w:r>
          </w:p>
          <w:p w:rsidR="003D654F" w:rsidRDefault="002F6FCE">
            <w:pPr>
              <w:pStyle w:val="normal0"/>
              <w:spacing w:before="3" w:line="280" w:lineRule="auto"/>
              <w:ind w:right="7265"/>
            </w:pPr>
            <w:r>
              <w:rPr>
                <w:sz w:val="22"/>
                <w:szCs w:val="22"/>
              </w:rPr>
              <w:t>give an oral presentation write a letter</w:t>
            </w:r>
          </w:p>
          <w:p w:rsidR="003D654F" w:rsidRDefault="002F6FCE">
            <w:pPr>
              <w:pStyle w:val="normal0"/>
            </w:pPr>
            <w:r>
              <w:rPr>
                <w:sz w:val="22"/>
                <w:szCs w:val="22"/>
              </w:rPr>
              <w:t>create a timeline</w:t>
            </w:r>
          </w:p>
          <w:p w:rsidR="003D654F" w:rsidRDefault="002F6FCE">
            <w:pPr>
              <w:pStyle w:val="normal0"/>
              <w:spacing w:before="40" w:line="276" w:lineRule="auto"/>
              <w:ind w:right="7882"/>
            </w:pPr>
            <w:r>
              <w:rPr>
                <w:sz w:val="22"/>
                <w:szCs w:val="22"/>
              </w:rPr>
              <w:t>make a model write a biography</w:t>
            </w:r>
          </w:p>
          <w:p w:rsidR="003D654F" w:rsidRDefault="002F6FCE">
            <w:pPr>
              <w:pStyle w:val="normal0"/>
              <w:spacing w:before="1"/>
            </w:pPr>
            <w:r>
              <w:rPr>
                <w:sz w:val="22"/>
                <w:szCs w:val="22"/>
              </w:rPr>
              <w:t>conduct an interview of a historical figure</w:t>
            </w:r>
          </w:p>
          <w:p w:rsidR="003D654F" w:rsidRDefault="002F6FCE">
            <w:pPr>
              <w:pStyle w:val="normal0"/>
              <w:spacing w:before="40" w:line="276" w:lineRule="auto"/>
              <w:ind w:right="4387"/>
            </w:pPr>
            <w:r>
              <w:rPr>
                <w:sz w:val="22"/>
                <w:szCs w:val="22"/>
              </w:rPr>
              <w:t>write and perform a script documenting a historical event compare and contrast early New Jersey to the present</w:t>
            </w:r>
          </w:p>
        </w:tc>
        <w:tc>
          <w:tcPr>
            <w:tcW w:w="108" w:type="dxa"/>
            <w:tcBorders>
              <w:top w:val="single" w:sz="4" w:space="0" w:color="000000"/>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trPr>
          <w:trHeight w:val="760"/>
        </w:trPr>
        <w:tc>
          <w:tcPr>
            <w:tcW w:w="108" w:type="dxa"/>
            <w:vMerge w:val="restart"/>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pPr>
          </w:p>
        </w:tc>
        <w:tc>
          <w:tcPr>
            <w:tcW w:w="811" w:type="dxa"/>
            <w:vMerge w:val="restart"/>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pPr>
          </w:p>
        </w:tc>
        <w:tc>
          <w:tcPr>
            <w:tcW w:w="7813" w:type="dxa"/>
            <w:gridSpan w:val="2"/>
            <w:tcBorders>
              <w:top w:val="single" w:sz="4" w:space="0" w:color="000000"/>
              <w:left w:val="single" w:sz="4" w:space="0" w:color="000000"/>
              <w:bottom w:val="single" w:sz="4" w:space="0" w:color="000000"/>
              <w:right w:val="single" w:sz="4" w:space="0" w:color="000000"/>
            </w:tcBorders>
            <w:shd w:val="clear" w:color="auto" w:fill="DFDFDF"/>
            <w:tcMar>
              <w:left w:w="0" w:type="dxa"/>
              <w:right w:w="0" w:type="dxa"/>
            </w:tcMar>
          </w:tcPr>
          <w:p w:rsidR="003D654F" w:rsidRDefault="003D654F">
            <w:pPr>
              <w:pStyle w:val="normal0"/>
              <w:spacing w:before="10"/>
            </w:pPr>
          </w:p>
          <w:p w:rsidR="003D654F" w:rsidRDefault="002F6FCE">
            <w:pPr>
              <w:pStyle w:val="normal0"/>
              <w:ind w:right="1"/>
              <w:jc w:val="center"/>
            </w:pPr>
            <w:r>
              <w:rPr>
                <w:b/>
                <w:sz w:val="22"/>
                <w:szCs w:val="22"/>
              </w:rPr>
              <w:t>Low Prep Strategies</w:t>
            </w:r>
          </w:p>
        </w:tc>
        <w:tc>
          <w:tcPr>
            <w:tcW w:w="812" w:type="dxa"/>
            <w:vMerge w:val="restart"/>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pPr>
          </w:p>
        </w:tc>
        <w:tc>
          <w:tcPr>
            <w:tcW w:w="108" w:type="dxa"/>
            <w:vMerge w:val="restart"/>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pPr>
          </w:p>
        </w:tc>
      </w:tr>
      <w:tr w:rsidR="003D654F">
        <w:trPr>
          <w:trHeight w:val="1020"/>
        </w:trPr>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pPr>
          </w:p>
          <w:p w:rsidR="003D654F" w:rsidRDefault="003D654F">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0"/>
            </w:pPr>
          </w:p>
          <w:p w:rsidR="003D654F" w:rsidRDefault="002F6FCE">
            <w:pPr>
              <w:pStyle w:val="normal0"/>
              <w:ind w:left="102"/>
            </w:pPr>
            <w:r>
              <w:rPr>
                <w:b/>
                <w:sz w:val="22"/>
                <w:szCs w:val="22"/>
              </w:rPr>
              <w:t>Varied journal prompts, spelling or vocabulary lists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5"/>
            </w:pPr>
          </w:p>
          <w:p w:rsidR="003D654F" w:rsidRDefault="002F6FCE">
            <w:pPr>
              <w:pStyle w:val="normal0"/>
              <w:ind w:left="102" w:right="509"/>
            </w:pPr>
            <w:r>
              <w:rPr>
                <w:sz w:val="22"/>
                <w:szCs w:val="22"/>
              </w:rPr>
              <w:t>Students are given a choice of different journal prompts, spelling lists or vocabulary lists depending on level of proficiency/assessment results.</w:t>
            </w:r>
          </w:p>
        </w:tc>
        <w:tc>
          <w:tcPr>
            <w:tcW w:w="812"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509"/>
            </w:pPr>
          </w:p>
          <w:p w:rsidR="003D654F" w:rsidRDefault="003D654F">
            <w:pPr>
              <w:pStyle w:val="normal0"/>
              <w:ind w:left="102" w:right="509"/>
            </w:pPr>
          </w:p>
        </w:tc>
      </w:tr>
      <w:tr w:rsidR="003D654F">
        <w:trPr>
          <w:trHeight w:val="1780"/>
        </w:trPr>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509"/>
            </w:pPr>
          </w:p>
          <w:p w:rsidR="003D654F" w:rsidRDefault="003D654F">
            <w:pPr>
              <w:pStyle w:val="normal0"/>
              <w:ind w:left="102" w:right="509"/>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0"/>
            </w:pPr>
          </w:p>
          <w:p w:rsidR="003D654F" w:rsidRDefault="002F6FCE">
            <w:pPr>
              <w:pStyle w:val="normal0"/>
              <w:ind w:left="102"/>
            </w:pPr>
            <w:r>
              <w:rPr>
                <w:b/>
                <w:sz w:val="22"/>
                <w:szCs w:val="22"/>
              </w:rPr>
              <w:t>Anchor activities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5"/>
            </w:pPr>
          </w:p>
          <w:p w:rsidR="003D654F" w:rsidRDefault="002F6FCE">
            <w:pPr>
              <w:pStyle w:val="normal0"/>
              <w:ind w:left="102" w:right="148"/>
            </w:pPr>
            <w:r>
              <w:rPr>
                <w:sz w:val="22"/>
                <w:szCs w:val="22"/>
              </w:rPr>
              <w:t>Anchor activities provide meaningful options for students when they are not actively engaged in classroom activities (e.g., when they finish early, are waiting for further directions, are stumped, first enter class, or when the teacher is working with other students). Anchors should be directly related to the current learning goals.</w:t>
            </w:r>
          </w:p>
        </w:tc>
        <w:tc>
          <w:tcPr>
            <w:tcW w:w="812"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148"/>
            </w:pPr>
          </w:p>
          <w:p w:rsidR="003D654F" w:rsidRDefault="003D654F">
            <w:pPr>
              <w:pStyle w:val="normal0"/>
              <w:ind w:left="102" w:right="148"/>
            </w:pPr>
          </w:p>
        </w:tc>
      </w:tr>
      <w:tr w:rsidR="003D654F">
        <w:trPr>
          <w:trHeight w:val="1020"/>
        </w:trPr>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148"/>
            </w:pPr>
          </w:p>
          <w:p w:rsidR="003D654F" w:rsidRDefault="003D654F">
            <w:pPr>
              <w:pStyle w:val="normal0"/>
              <w:ind w:left="102" w:right="148"/>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0"/>
            </w:pPr>
          </w:p>
          <w:p w:rsidR="003D654F" w:rsidRDefault="002F6FCE">
            <w:pPr>
              <w:pStyle w:val="normal0"/>
              <w:ind w:left="102"/>
            </w:pPr>
            <w:r>
              <w:rPr>
                <w:b/>
                <w:sz w:val="22"/>
                <w:szCs w:val="22"/>
              </w:rPr>
              <w:t>Choices of books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5"/>
            </w:pPr>
          </w:p>
          <w:p w:rsidR="003D654F" w:rsidRDefault="002F6FCE">
            <w:pPr>
              <w:pStyle w:val="normal0"/>
              <w:ind w:left="102" w:right="208"/>
              <w:jc w:val="both"/>
            </w:pPr>
            <w:r>
              <w:rPr>
                <w:sz w:val="22"/>
                <w:szCs w:val="22"/>
              </w:rPr>
              <w:t>Different textbooks or novels (often at different levels) that students are allowed to choose from for content study or for literature circles.</w:t>
            </w:r>
          </w:p>
        </w:tc>
        <w:tc>
          <w:tcPr>
            <w:tcW w:w="812"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208"/>
              <w:jc w:val="both"/>
            </w:pPr>
          </w:p>
          <w:p w:rsidR="003D654F" w:rsidRDefault="003D654F">
            <w:pPr>
              <w:pStyle w:val="normal0"/>
              <w:ind w:left="102" w:right="208"/>
              <w:jc w:val="both"/>
            </w:pPr>
          </w:p>
        </w:tc>
      </w:tr>
      <w:tr w:rsidR="003D654F">
        <w:trPr>
          <w:trHeight w:val="1020"/>
        </w:trPr>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208"/>
              <w:jc w:val="both"/>
            </w:pPr>
          </w:p>
          <w:p w:rsidR="003D654F" w:rsidRDefault="003D654F">
            <w:pPr>
              <w:pStyle w:val="normal0"/>
              <w:ind w:left="102" w:right="208"/>
              <w:jc w:val="both"/>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3"/>
            </w:pPr>
          </w:p>
          <w:p w:rsidR="003D654F" w:rsidRDefault="002F6FCE">
            <w:pPr>
              <w:pStyle w:val="normal0"/>
              <w:ind w:left="102" w:right="462"/>
            </w:pPr>
            <w:r>
              <w:rPr>
                <w:b/>
                <w:sz w:val="22"/>
                <w:szCs w:val="22"/>
              </w:rPr>
              <w:t>Choices of review activities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5"/>
            </w:pPr>
          </w:p>
          <w:p w:rsidR="003D654F" w:rsidRDefault="002F6FCE">
            <w:pPr>
              <w:pStyle w:val="normal0"/>
              <w:ind w:left="102" w:right="301"/>
              <w:jc w:val="both"/>
            </w:pPr>
            <w:r>
              <w:rPr>
                <w:sz w:val="22"/>
                <w:szCs w:val="22"/>
              </w:rPr>
              <w:t>Different review or extension activities are made available to students during a specific section of the class (such as at the beginning or end of the period).</w:t>
            </w:r>
          </w:p>
        </w:tc>
        <w:tc>
          <w:tcPr>
            <w:tcW w:w="812"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301"/>
              <w:jc w:val="both"/>
            </w:pPr>
          </w:p>
          <w:p w:rsidR="003D654F" w:rsidRDefault="003D654F">
            <w:pPr>
              <w:pStyle w:val="normal0"/>
              <w:ind w:left="102" w:right="301"/>
              <w:jc w:val="both"/>
            </w:pPr>
          </w:p>
        </w:tc>
      </w:tr>
      <w:tr w:rsidR="003D654F">
        <w:trPr>
          <w:trHeight w:val="1020"/>
        </w:trPr>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301"/>
              <w:jc w:val="both"/>
            </w:pPr>
          </w:p>
          <w:p w:rsidR="003D654F" w:rsidRDefault="003D654F">
            <w:pPr>
              <w:pStyle w:val="normal0"/>
              <w:ind w:left="102" w:right="301"/>
              <w:jc w:val="both"/>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2"/>
            </w:pPr>
          </w:p>
          <w:p w:rsidR="003D654F" w:rsidRDefault="002F6FCE">
            <w:pPr>
              <w:pStyle w:val="normal0"/>
              <w:ind w:left="102"/>
            </w:pPr>
            <w:r>
              <w:rPr>
                <w:b/>
                <w:sz w:val="22"/>
                <w:szCs w:val="22"/>
              </w:rPr>
              <w:t>Homework options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7"/>
            </w:pPr>
          </w:p>
          <w:p w:rsidR="003D654F" w:rsidRDefault="002F6FCE">
            <w:pPr>
              <w:pStyle w:val="normal0"/>
              <w:ind w:left="102" w:right="399"/>
              <w:jc w:val="both"/>
            </w:pPr>
            <w:r>
              <w:rPr>
                <w:sz w:val="22"/>
                <w:szCs w:val="22"/>
              </w:rPr>
              <w:t>Students are provided with choices about the assignments they complete as homework. Or, students are directed to specific homework based on student needs.</w:t>
            </w:r>
          </w:p>
        </w:tc>
        <w:tc>
          <w:tcPr>
            <w:tcW w:w="812"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399"/>
              <w:jc w:val="both"/>
            </w:pPr>
          </w:p>
          <w:p w:rsidR="003D654F" w:rsidRDefault="003D654F">
            <w:pPr>
              <w:pStyle w:val="normal0"/>
              <w:ind w:left="102" w:right="399"/>
              <w:jc w:val="both"/>
            </w:pPr>
          </w:p>
        </w:tc>
      </w:tr>
      <w:tr w:rsidR="003D654F">
        <w:trPr>
          <w:trHeight w:val="760"/>
        </w:trPr>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399"/>
              <w:jc w:val="both"/>
            </w:pPr>
          </w:p>
          <w:p w:rsidR="003D654F" w:rsidRDefault="003D654F">
            <w:pPr>
              <w:pStyle w:val="normal0"/>
              <w:ind w:left="102" w:right="399"/>
              <w:jc w:val="both"/>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6"/>
            </w:pPr>
          </w:p>
          <w:p w:rsidR="003D654F" w:rsidRDefault="002F6FCE">
            <w:pPr>
              <w:pStyle w:val="normal0"/>
              <w:ind w:left="102" w:right="161"/>
            </w:pPr>
            <w:r>
              <w:rPr>
                <w:b/>
                <w:sz w:val="22"/>
                <w:szCs w:val="22"/>
              </w:rPr>
              <w:t>Student-teacher goal setting</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1"/>
            </w:pPr>
          </w:p>
          <w:p w:rsidR="003D654F" w:rsidRDefault="002F6FCE">
            <w:pPr>
              <w:pStyle w:val="normal0"/>
              <w:ind w:left="102" w:right="174"/>
            </w:pPr>
            <w:r>
              <w:rPr>
                <w:sz w:val="22"/>
                <w:szCs w:val="22"/>
              </w:rPr>
              <w:t>The teacher and student work together to develop individual learning goals for the student.</w:t>
            </w:r>
          </w:p>
        </w:tc>
        <w:tc>
          <w:tcPr>
            <w:tcW w:w="812"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174"/>
            </w:pPr>
          </w:p>
          <w:p w:rsidR="003D654F" w:rsidRDefault="003D654F">
            <w:pPr>
              <w:pStyle w:val="normal0"/>
              <w:ind w:left="102" w:right="174"/>
            </w:pPr>
          </w:p>
        </w:tc>
      </w:tr>
    </w:tbl>
    <w:tbl>
      <w:tblPr>
        <w:tblStyle w:val="a4"/>
        <w:tblW w:w="9652" w:type="dxa"/>
        <w:tblInd w:w="112" w:type="dxa"/>
        <w:tblLayout w:type="fixed"/>
        <w:tblLook w:val="0000"/>
      </w:tblPr>
      <w:tblGrid>
        <w:gridCol w:w="108"/>
        <w:gridCol w:w="811"/>
        <w:gridCol w:w="2225"/>
        <w:gridCol w:w="5588"/>
        <w:gridCol w:w="812"/>
        <w:gridCol w:w="108"/>
      </w:tblGrid>
      <w:tr w:rsidR="003D654F" w:rsidTr="002F6FCE">
        <w:trPr>
          <w:trHeight w:val="1520"/>
        </w:trPr>
        <w:tc>
          <w:tcPr>
            <w:tcW w:w="108" w:type="dxa"/>
            <w:tcBorders>
              <w:top w:val="single" w:sz="4" w:space="0" w:color="000000"/>
              <w:left w:val="single" w:sz="4" w:space="0" w:color="000000"/>
              <w:bottom w:val="nil"/>
              <w:right w:val="nil"/>
            </w:tcBorders>
            <w:shd w:val="clear" w:color="auto" w:fill="FFFFB8"/>
            <w:tcMar>
              <w:left w:w="0" w:type="dxa"/>
              <w:right w:w="0" w:type="dxa"/>
            </w:tcMar>
          </w:tcPr>
          <w:p w:rsidR="003D654F" w:rsidRDefault="002F6FCE">
            <w:pPr>
              <w:pStyle w:val="normal0"/>
            </w:pPr>
            <w:r>
              <w:lastRenderedPageBreak/>
              <w:br w:type="page"/>
            </w:r>
          </w:p>
        </w:tc>
        <w:tc>
          <w:tcPr>
            <w:tcW w:w="811"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225"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7"/>
            </w:pPr>
          </w:p>
          <w:p w:rsidR="003D654F" w:rsidRDefault="002F6FCE">
            <w:pPr>
              <w:pStyle w:val="normal0"/>
              <w:ind w:left="102"/>
            </w:pPr>
            <w:r>
              <w:rPr>
                <w:b/>
                <w:sz w:val="22"/>
                <w:szCs w:val="22"/>
              </w:rPr>
              <w:t>Flexible grouping</w:t>
            </w:r>
          </w:p>
        </w:tc>
        <w:tc>
          <w:tcPr>
            <w:tcW w:w="5588"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3"/>
            </w:pPr>
          </w:p>
          <w:p w:rsidR="003D654F" w:rsidRDefault="002F6FCE">
            <w:pPr>
              <w:pStyle w:val="normal0"/>
              <w:spacing w:line="239" w:lineRule="auto"/>
              <w:ind w:left="102" w:right="478"/>
            </w:pPr>
            <w:r>
              <w:rPr>
                <w:sz w:val="22"/>
                <w:szCs w:val="22"/>
              </w:rPr>
              <w:t>Students might be instructed as a whole group, in small groups of various permutations (homogeneous or heterogeneous by skill or interest), in pairs or individual. Any small groups or pairs change over time based on assessment data.</w:t>
            </w:r>
          </w:p>
        </w:tc>
        <w:tc>
          <w:tcPr>
            <w:tcW w:w="812"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trPr>
          <w:trHeight w:val="1020"/>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811"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0"/>
            </w:pPr>
          </w:p>
          <w:p w:rsidR="003D654F" w:rsidRDefault="002F6FCE">
            <w:pPr>
              <w:pStyle w:val="normal0"/>
              <w:spacing w:line="241" w:lineRule="auto"/>
              <w:ind w:left="102" w:right="502"/>
            </w:pPr>
            <w:r>
              <w:rPr>
                <w:b/>
                <w:sz w:val="22"/>
                <w:szCs w:val="22"/>
              </w:rPr>
              <w:t>Varied computer programs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5"/>
            </w:pPr>
          </w:p>
          <w:p w:rsidR="003D654F" w:rsidRDefault="002F6FCE">
            <w:pPr>
              <w:pStyle w:val="normal0"/>
              <w:ind w:left="102" w:right="277"/>
            </w:pPr>
            <w:r>
              <w:rPr>
                <w:sz w:val="22"/>
                <w:szCs w:val="22"/>
              </w:rPr>
              <w:t>The computer is used as an additional center in the classroom, and students are directed to specific websites or software that allows them to work on skills at their level.</w:t>
            </w:r>
          </w:p>
        </w:tc>
        <w:tc>
          <w:tcPr>
            <w:tcW w:w="812"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rsidTr="007A23D3">
        <w:trPr>
          <w:trHeight w:val="1349"/>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811"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0"/>
            </w:pPr>
          </w:p>
          <w:p w:rsidR="003D654F" w:rsidRDefault="002F6FCE">
            <w:pPr>
              <w:pStyle w:val="normal0"/>
              <w:ind w:left="102" w:right="160"/>
            </w:pPr>
            <w:r>
              <w:rPr>
                <w:b/>
                <w:sz w:val="22"/>
                <w:szCs w:val="22"/>
              </w:rPr>
              <w:t>Multiple Intelligence or Learning Style options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5"/>
            </w:pPr>
          </w:p>
          <w:p w:rsidR="003D654F" w:rsidRDefault="002F6FCE">
            <w:pPr>
              <w:pStyle w:val="normal0"/>
              <w:ind w:left="102" w:right="152"/>
            </w:pPr>
            <w:r>
              <w:rPr>
                <w:sz w:val="22"/>
                <w:szCs w:val="22"/>
              </w:rPr>
              <w:t>Students select activities or are assigned an activity that is designed for learning a specific area of content through their strong intelligence (verbal-linguistic, interpersonal, musical, etc.)</w:t>
            </w:r>
          </w:p>
        </w:tc>
        <w:tc>
          <w:tcPr>
            <w:tcW w:w="812"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trPr>
          <w:trHeight w:val="1020"/>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811"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6"/>
            </w:pPr>
          </w:p>
          <w:p w:rsidR="003D654F" w:rsidRDefault="002F6FCE">
            <w:pPr>
              <w:pStyle w:val="normal0"/>
              <w:ind w:left="102" w:right="258"/>
            </w:pPr>
            <w:r>
              <w:rPr>
                <w:b/>
                <w:sz w:val="22"/>
                <w:szCs w:val="22"/>
              </w:rPr>
              <w:t>Varying scaffolding of same organizer</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1"/>
            </w:pPr>
          </w:p>
          <w:p w:rsidR="003D654F" w:rsidRDefault="002F6FCE">
            <w:pPr>
              <w:pStyle w:val="normal0"/>
              <w:ind w:left="102" w:right="177"/>
            </w:pPr>
            <w:r>
              <w:rPr>
                <w:sz w:val="22"/>
                <w:szCs w:val="22"/>
              </w:rPr>
              <w:t>Provide graphic organizers that require students to complete various amounts of information. Some will be more filled out (by the teacher) than others.</w:t>
            </w:r>
          </w:p>
        </w:tc>
        <w:tc>
          <w:tcPr>
            <w:tcW w:w="812"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trPr>
          <w:trHeight w:val="1520"/>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811"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0"/>
            </w:pPr>
          </w:p>
          <w:p w:rsidR="003D654F" w:rsidRDefault="002F6FCE">
            <w:pPr>
              <w:pStyle w:val="normal0"/>
              <w:ind w:left="102" w:right="145"/>
            </w:pPr>
            <w:r>
              <w:rPr>
                <w:b/>
                <w:sz w:val="22"/>
                <w:szCs w:val="22"/>
              </w:rPr>
              <w:t>Think-Pair-Share by readiness, interest, and/or learning profile</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5"/>
            </w:pPr>
          </w:p>
          <w:p w:rsidR="003D654F" w:rsidRDefault="002F6FCE">
            <w:pPr>
              <w:pStyle w:val="normal0"/>
              <w:ind w:left="102" w:right="206"/>
            </w:pPr>
            <w:r>
              <w:rPr>
                <w:sz w:val="22"/>
                <w:szCs w:val="22"/>
              </w:rPr>
              <w:t>Students are placed in pre-determined pairs, asked to think about a question for a specific amount of time, then are asked to share their answers first with their partner and then with the whole group.</w:t>
            </w:r>
          </w:p>
        </w:tc>
        <w:tc>
          <w:tcPr>
            <w:tcW w:w="812"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trPr>
          <w:trHeight w:val="1260"/>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811"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1"/>
            </w:pPr>
          </w:p>
          <w:p w:rsidR="003D654F" w:rsidRDefault="002F6FCE">
            <w:pPr>
              <w:pStyle w:val="normal0"/>
              <w:ind w:left="102" w:right="348"/>
              <w:jc w:val="both"/>
            </w:pPr>
            <w:r>
              <w:rPr>
                <w:b/>
                <w:sz w:val="22"/>
                <w:szCs w:val="22"/>
              </w:rPr>
              <w:t>Mini workshops to re-teach or extend skills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7"/>
            </w:pPr>
          </w:p>
          <w:p w:rsidR="003D654F" w:rsidRDefault="002F6FCE">
            <w:pPr>
              <w:pStyle w:val="normal0"/>
              <w:ind w:left="102" w:right="308"/>
            </w:pPr>
            <w:r>
              <w:rPr>
                <w:sz w:val="22"/>
                <w:szCs w:val="22"/>
              </w:rPr>
              <w:t>A short, specific lesson with a student or group of students that focuses on one area of interest or reinforcement of a specific skill.</w:t>
            </w:r>
          </w:p>
        </w:tc>
        <w:tc>
          <w:tcPr>
            <w:tcW w:w="812"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trPr>
          <w:trHeight w:val="1020"/>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811"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0"/>
            </w:pPr>
          </w:p>
          <w:p w:rsidR="003D654F" w:rsidRDefault="002F6FCE">
            <w:pPr>
              <w:pStyle w:val="normal0"/>
              <w:ind w:left="102"/>
            </w:pPr>
            <w:proofErr w:type="spellStart"/>
            <w:r>
              <w:rPr>
                <w:b/>
                <w:sz w:val="22"/>
                <w:szCs w:val="22"/>
              </w:rPr>
              <w:t>Orbitals</w:t>
            </w:r>
            <w:proofErr w:type="spellEnd"/>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A23D3" w:rsidRDefault="007A23D3">
            <w:pPr>
              <w:pStyle w:val="normal0"/>
              <w:ind w:left="102" w:right="588"/>
              <w:rPr>
                <w:sz w:val="22"/>
                <w:szCs w:val="22"/>
              </w:rPr>
            </w:pPr>
          </w:p>
          <w:p w:rsidR="003D654F" w:rsidRDefault="002F6FCE">
            <w:pPr>
              <w:pStyle w:val="normal0"/>
              <w:ind w:left="102" w:right="588"/>
            </w:pPr>
            <w:r>
              <w:rPr>
                <w:sz w:val="22"/>
                <w:szCs w:val="22"/>
              </w:rPr>
              <w:t>Students conduct independent investigations generally lasting 3-6 weeks. The investigations “orbit” or revolve around some facet of the curriculum.</w:t>
            </w:r>
          </w:p>
        </w:tc>
        <w:tc>
          <w:tcPr>
            <w:tcW w:w="812"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rsidTr="007A23D3">
        <w:trPr>
          <w:trHeight w:val="1295"/>
        </w:trPr>
        <w:tc>
          <w:tcPr>
            <w:tcW w:w="108" w:type="dxa"/>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pPr>
          </w:p>
        </w:tc>
        <w:tc>
          <w:tcPr>
            <w:tcW w:w="811" w:type="dxa"/>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1"/>
            </w:pPr>
          </w:p>
          <w:p w:rsidR="003D654F" w:rsidRDefault="002F6FCE">
            <w:pPr>
              <w:pStyle w:val="normal0"/>
              <w:ind w:left="102" w:right="131"/>
            </w:pPr>
            <w:r>
              <w:rPr>
                <w:b/>
                <w:sz w:val="22"/>
                <w:szCs w:val="22"/>
              </w:rPr>
              <w:t>Games to practice mastery of information and skill</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7"/>
            </w:pPr>
          </w:p>
          <w:p w:rsidR="003D654F" w:rsidRDefault="002F6FCE">
            <w:pPr>
              <w:pStyle w:val="normal0"/>
              <w:ind w:left="102" w:right="149"/>
            </w:pPr>
            <w:r>
              <w:rPr>
                <w:sz w:val="22"/>
                <w:szCs w:val="22"/>
              </w:rPr>
              <w:t>Use games as a way to review and reinforce concepts. Include questions and tasks that are on a variety of cognitive levels.</w:t>
            </w:r>
          </w:p>
        </w:tc>
        <w:tc>
          <w:tcPr>
            <w:tcW w:w="812" w:type="dxa"/>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pPr>
          </w:p>
        </w:tc>
      </w:tr>
    </w:tbl>
    <w:tbl>
      <w:tblPr>
        <w:tblStyle w:val="a5"/>
        <w:tblW w:w="9651" w:type="dxa"/>
        <w:tblInd w:w="112" w:type="dxa"/>
        <w:tblLayout w:type="fixed"/>
        <w:tblLook w:val="0000"/>
      </w:tblPr>
      <w:tblGrid>
        <w:gridCol w:w="108"/>
        <w:gridCol w:w="811"/>
        <w:gridCol w:w="2074"/>
        <w:gridCol w:w="146"/>
        <w:gridCol w:w="5588"/>
        <w:gridCol w:w="816"/>
        <w:gridCol w:w="108"/>
      </w:tblGrid>
      <w:tr w:rsidR="003D654F" w:rsidTr="003676E4">
        <w:trPr>
          <w:trHeight w:val="3300"/>
        </w:trPr>
        <w:tc>
          <w:tcPr>
            <w:tcW w:w="108" w:type="dxa"/>
            <w:tcBorders>
              <w:top w:val="single" w:sz="4" w:space="0" w:color="000000"/>
              <w:left w:val="single" w:sz="4" w:space="0" w:color="000000"/>
              <w:bottom w:val="nil"/>
              <w:right w:val="nil"/>
            </w:tcBorders>
            <w:shd w:val="clear" w:color="auto" w:fill="FFFFB8"/>
            <w:tcMar>
              <w:left w:w="0" w:type="dxa"/>
              <w:right w:w="0" w:type="dxa"/>
            </w:tcMar>
          </w:tcPr>
          <w:p w:rsidR="003D654F" w:rsidRDefault="002F6FCE">
            <w:pPr>
              <w:pStyle w:val="normal0"/>
            </w:pPr>
            <w:r>
              <w:lastRenderedPageBreak/>
              <w:br w:type="page"/>
            </w:r>
          </w:p>
        </w:tc>
        <w:tc>
          <w:tcPr>
            <w:tcW w:w="811"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220"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
            </w:pPr>
          </w:p>
          <w:p w:rsidR="003D654F" w:rsidRDefault="002F6FCE">
            <w:pPr>
              <w:pStyle w:val="normal0"/>
              <w:ind w:left="102" w:right="493"/>
            </w:pPr>
            <w:r>
              <w:rPr>
                <w:b/>
                <w:sz w:val="22"/>
                <w:szCs w:val="22"/>
              </w:rPr>
              <w:t>Multiple levels of questions</w:t>
            </w:r>
          </w:p>
        </w:tc>
        <w:tc>
          <w:tcPr>
            <w:tcW w:w="5588"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2"/>
            </w:pPr>
          </w:p>
          <w:p w:rsidR="003D654F" w:rsidRDefault="002F6FCE">
            <w:pPr>
              <w:pStyle w:val="normal0"/>
              <w:ind w:left="102" w:right="102"/>
              <w:jc w:val="both"/>
            </w:pPr>
            <w:r>
              <w:rPr>
                <w:sz w:val="22"/>
                <w:szCs w:val="22"/>
              </w:rPr>
              <w:t>Teachers vary the sorts of questions posed to different students based on their ability to handle them. Varying questions is an excellent way to build the confidence (and motivation) of students who are reluctant to contribute to class discourse. Note: Most teachers would probably admit that without even thinking about it they tend to address particular types of questions to particular students. In some cases, such tendencies may need to be corrected. (For example, a teacher may be unknowingly addressing all of the more challenging questions to one student, thereby inhibiting other students’ learning and fostering class resentment of that student.)</w:t>
            </w:r>
          </w:p>
        </w:tc>
        <w:tc>
          <w:tcPr>
            <w:tcW w:w="816"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trPr>
          <w:trHeight w:val="760"/>
        </w:trPr>
        <w:tc>
          <w:tcPr>
            <w:tcW w:w="108" w:type="dxa"/>
            <w:vMerge w:val="restart"/>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pPr>
          </w:p>
        </w:tc>
        <w:tc>
          <w:tcPr>
            <w:tcW w:w="811" w:type="dxa"/>
            <w:vMerge w:val="restart"/>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pPr>
          </w:p>
        </w:tc>
        <w:tc>
          <w:tcPr>
            <w:tcW w:w="7808" w:type="dxa"/>
            <w:gridSpan w:val="3"/>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tcPr>
          <w:p w:rsidR="003D654F" w:rsidRDefault="003D654F">
            <w:pPr>
              <w:pStyle w:val="normal0"/>
              <w:spacing w:before="12"/>
            </w:pPr>
          </w:p>
          <w:p w:rsidR="003D654F" w:rsidRDefault="002F6FCE">
            <w:pPr>
              <w:pStyle w:val="normal0"/>
              <w:ind w:right="6"/>
              <w:jc w:val="center"/>
            </w:pPr>
            <w:r>
              <w:rPr>
                <w:b/>
                <w:sz w:val="22"/>
                <w:szCs w:val="22"/>
              </w:rPr>
              <w:t>High Prep. Strategies</w:t>
            </w:r>
          </w:p>
        </w:tc>
        <w:tc>
          <w:tcPr>
            <w:tcW w:w="816" w:type="dxa"/>
            <w:vMerge w:val="restart"/>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pPr>
          </w:p>
        </w:tc>
        <w:tc>
          <w:tcPr>
            <w:tcW w:w="108" w:type="dxa"/>
            <w:vMerge w:val="restart"/>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pPr>
          </w:p>
        </w:tc>
      </w:tr>
      <w:tr w:rsidR="003D654F">
        <w:trPr>
          <w:trHeight w:val="1780"/>
        </w:trPr>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pPr>
          </w:p>
          <w:p w:rsidR="003D654F" w:rsidRDefault="003D654F">
            <w:pPr>
              <w:pStyle w:val="normal0"/>
            </w:pPr>
          </w:p>
        </w:tc>
        <w:tc>
          <w:tcPr>
            <w:tcW w:w="207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1"/>
            </w:pPr>
          </w:p>
          <w:p w:rsidR="003D654F" w:rsidRDefault="002F6FCE">
            <w:pPr>
              <w:pStyle w:val="normal0"/>
              <w:ind w:left="102"/>
            </w:pPr>
            <w:r>
              <w:rPr>
                <w:b/>
                <w:sz w:val="22"/>
                <w:szCs w:val="22"/>
              </w:rPr>
              <w:t>Cubing</w:t>
            </w:r>
          </w:p>
        </w:tc>
        <w:tc>
          <w:tcPr>
            <w:tcW w:w="57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7"/>
            </w:pPr>
          </w:p>
          <w:p w:rsidR="003D654F" w:rsidRDefault="002F6FCE">
            <w:pPr>
              <w:pStyle w:val="normal0"/>
              <w:ind w:left="102" w:right="146"/>
            </w:pPr>
            <w:r>
              <w:rPr>
                <w:sz w:val="22"/>
                <w:szCs w:val="22"/>
              </w:rPr>
              <w:t>Designed to help students think about a topic or idea from many different angles or perspectives. The tasks are placed on the six sides of a cube and use commands that help support thinking (justify, describe, evaluate, connect, etc.). The students complete the task on the side that ends face up, either independently or in homogenous groups.</w:t>
            </w:r>
          </w:p>
        </w:tc>
        <w:tc>
          <w:tcPr>
            <w:tcW w:w="816"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146"/>
            </w:pPr>
          </w:p>
          <w:p w:rsidR="003D654F" w:rsidRDefault="003D654F">
            <w:pPr>
              <w:pStyle w:val="normal0"/>
              <w:ind w:left="102" w:right="146"/>
            </w:pPr>
          </w:p>
        </w:tc>
      </w:tr>
      <w:tr w:rsidR="003D654F">
        <w:trPr>
          <w:trHeight w:val="1020"/>
        </w:trPr>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146"/>
            </w:pPr>
          </w:p>
          <w:p w:rsidR="003D654F" w:rsidRDefault="003D654F">
            <w:pPr>
              <w:pStyle w:val="normal0"/>
              <w:ind w:left="102" w:right="146"/>
            </w:pPr>
          </w:p>
        </w:tc>
        <w:tc>
          <w:tcPr>
            <w:tcW w:w="207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5"/>
            </w:pPr>
          </w:p>
          <w:p w:rsidR="003D654F" w:rsidRDefault="002F6FCE">
            <w:pPr>
              <w:pStyle w:val="normal0"/>
              <w:ind w:left="102" w:right="169"/>
            </w:pPr>
            <w:r>
              <w:rPr>
                <w:b/>
                <w:sz w:val="22"/>
                <w:szCs w:val="22"/>
              </w:rPr>
              <w:t>Tiered assignment/ product</w:t>
            </w:r>
          </w:p>
        </w:tc>
        <w:tc>
          <w:tcPr>
            <w:tcW w:w="57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7"/>
            </w:pPr>
          </w:p>
          <w:p w:rsidR="003D654F" w:rsidRDefault="002F6FCE">
            <w:pPr>
              <w:pStyle w:val="normal0"/>
              <w:ind w:left="102" w:right="141"/>
            </w:pPr>
            <w:r>
              <w:rPr>
                <w:sz w:val="22"/>
                <w:szCs w:val="22"/>
              </w:rPr>
              <w:t>The content and objective are the same, but the process and/or the products that students must create to demonstrate mastery are varied according to the students’ readiness level.</w:t>
            </w:r>
          </w:p>
        </w:tc>
        <w:tc>
          <w:tcPr>
            <w:tcW w:w="816"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141"/>
            </w:pPr>
          </w:p>
          <w:p w:rsidR="003D654F" w:rsidRDefault="003D654F">
            <w:pPr>
              <w:pStyle w:val="normal0"/>
              <w:ind w:left="102" w:right="141"/>
            </w:pPr>
          </w:p>
        </w:tc>
      </w:tr>
      <w:tr w:rsidR="003D654F">
        <w:trPr>
          <w:trHeight w:val="1520"/>
        </w:trPr>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141"/>
            </w:pPr>
          </w:p>
          <w:p w:rsidR="003D654F" w:rsidRDefault="003D654F">
            <w:pPr>
              <w:pStyle w:val="normal0"/>
              <w:ind w:left="102" w:right="141"/>
            </w:pPr>
          </w:p>
        </w:tc>
        <w:tc>
          <w:tcPr>
            <w:tcW w:w="207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6"/>
            </w:pPr>
          </w:p>
          <w:p w:rsidR="003D654F" w:rsidRDefault="002F6FCE">
            <w:pPr>
              <w:pStyle w:val="normal0"/>
              <w:ind w:left="102" w:right="773"/>
            </w:pPr>
            <w:r>
              <w:rPr>
                <w:b/>
                <w:sz w:val="22"/>
                <w:szCs w:val="22"/>
              </w:rPr>
              <w:t>Independent studies</w:t>
            </w:r>
          </w:p>
        </w:tc>
        <w:tc>
          <w:tcPr>
            <w:tcW w:w="57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7"/>
            </w:pPr>
          </w:p>
          <w:p w:rsidR="003D654F" w:rsidRDefault="002F6FCE">
            <w:pPr>
              <w:pStyle w:val="normal0"/>
              <w:spacing w:line="239" w:lineRule="auto"/>
              <w:ind w:left="102" w:right="218"/>
            </w:pPr>
            <w:r>
              <w:rPr>
                <w:sz w:val="22"/>
                <w:szCs w:val="22"/>
              </w:rPr>
              <w:t xml:space="preserve">Students choose a topic of interest that they are curious about and </w:t>
            </w:r>
            <w:proofErr w:type="gramStart"/>
            <w:r>
              <w:rPr>
                <w:sz w:val="22"/>
                <w:szCs w:val="22"/>
              </w:rPr>
              <w:t>wants</w:t>
            </w:r>
            <w:proofErr w:type="gramEnd"/>
            <w:r>
              <w:rPr>
                <w:sz w:val="22"/>
                <w:szCs w:val="22"/>
              </w:rPr>
              <w:t xml:space="preserve"> to discover new information on. Research is done from questions developed by the student and/or teacher. The researcher produces a product to share learning with classmates.</w:t>
            </w:r>
          </w:p>
        </w:tc>
        <w:tc>
          <w:tcPr>
            <w:tcW w:w="816"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spacing w:line="239" w:lineRule="auto"/>
              <w:ind w:left="102" w:right="218"/>
            </w:pPr>
          </w:p>
          <w:p w:rsidR="003D654F" w:rsidRDefault="003D654F">
            <w:pPr>
              <w:pStyle w:val="normal0"/>
              <w:spacing w:line="239" w:lineRule="auto"/>
              <w:ind w:left="102" w:right="218"/>
            </w:pPr>
          </w:p>
        </w:tc>
      </w:tr>
      <w:tr w:rsidR="003D654F" w:rsidTr="007A23D3">
        <w:trPr>
          <w:trHeight w:val="1916"/>
        </w:trPr>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811"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spacing w:line="239" w:lineRule="auto"/>
              <w:ind w:left="102" w:right="218"/>
            </w:pPr>
          </w:p>
          <w:p w:rsidR="003D654F" w:rsidRDefault="003D654F">
            <w:pPr>
              <w:pStyle w:val="normal0"/>
              <w:spacing w:line="239" w:lineRule="auto"/>
              <w:ind w:left="102" w:right="218"/>
            </w:pPr>
          </w:p>
        </w:tc>
        <w:tc>
          <w:tcPr>
            <w:tcW w:w="207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0"/>
            </w:pPr>
          </w:p>
          <w:p w:rsidR="003D654F" w:rsidRDefault="002F6FCE">
            <w:pPr>
              <w:pStyle w:val="normal0"/>
              <w:ind w:left="102"/>
            </w:pPr>
            <w:r>
              <w:rPr>
                <w:b/>
                <w:sz w:val="22"/>
                <w:szCs w:val="22"/>
              </w:rPr>
              <w:t>4MAT</w:t>
            </w:r>
          </w:p>
        </w:tc>
        <w:tc>
          <w:tcPr>
            <w:tcW w:w="573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5"/>
            </w:pPr>
          </w:p>
          <w:p w:rsidR="003D654F" w:rsidRDefault="002F6FCE">
            <w:pPr>
              <w:pStyle w:val="normal0"/>
              <w:ind w:left="102" w:right="123"/>
            </w:pPr>
            <w:r>
              <w:rPr>
                <w:sz w:val="22"/>
                <w:szCs w:val="22"/>
              </w:rPr>
              <w:t>Teachers plan instruction for each of four learning preferences over the course of several days on a given topic. Some lessons focus on mastery, some on understanding, some on personal involvement, and some on synthesis. Each learner has a chance to approach the topic through preferred modes and to strengthen weaker areas.</w:t>
            </w:r>
          </w:p>
        </w:tc>
        <w:tc>
          <w:tcPr>
            <w:tcW w:w="816" w:type="dxa"/>
            <w:vMerge/>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ind w:left="102" w:right="123"/>
            </w:pPr>
          </w:p>
          <w:p w:rsidR="003D654F" w:rsidRDefault="003D654F">
            <w:pPr>
              <w:pStyle w:val="normal0"/>
              <w:ind w:left="102" w:right="123"/>
            </w:pPr>
          </w:p>
        </w:tc>
      </w:tr>
    </w:tbl>
    <w:tbl>
      <w:tblPr>
        <w:tblStyle w:val="a6"/>
        <w:tblW w:w="9652" w:type="dxa"/>
        <w:tblInd w:w="112" w:type="dxa"/>
        <w:tblLayout w:type="fixed"/>
        <w:tblLook w:val="0000"/>
      </w:tblPr>
      <w:tblGrid>
        <w:gridCol w:w="108"/>
        <w:gridCol w:w="775"/>
        <w:gridCol w:w="2115"/>
        <w:gridCol w:w="5730"/>
        <w:gridCol w:w="816"/>
        <w:gridCol w:w="108"/>
      </w:tblGrid>
      <w:tr w:rsidR="003676E4" w:rsidTr="003676E4">
        <w:trPr>
          <w:trHeight w:val="2540"/>
        </w:trPr>
        <w:tc>
          <w:tcPr>
            <w:tcW w:w="883"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3676E4" w:rsidRDefault="003676E4">
            <w:pPr>
              <w:pStyle w:val="normal0"/>
            </w:pPr>
            <w:r>
              <w:lastRenderedPageBreak/>
              <w:br w:type="page"/>
            </w:r>
          </w:p>
        </w:tc>
        <w:tc>
          <w:tcPr>
            <w:tcW w:w="2115"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676E4" w:rsidRDefault="003676E4">
            <w:pPr>
              <w:pStyle w:val="normal0"/>
              <w:spacing w:before="12"/>
            </w:pPr>
          </w:p>
          <w:p w:rsidR="003676E4" w:rsidRDefault="003676E4">
            <w:pPr>
              <w:pStyle w:val="normal0"/>
              <w:ind w:left="102"/>
            </w:pPr>
            <w:r>
              <w:rPr>
                <w:b/>
                <w:sz w:val="22"/>
                <w:szCs w:val="22"/>
              </w:rPr>
              <w:t>Jigsaw</w:t>
            </w:r>
          </w:p>
        </w:tc>
        <w:tc>
          <w:tcPr>
            <w:tcW w:w="5730"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676E4" w:rsidRDefault="003676E4">
            <w:pPr>
              <w:pStyle w:val="normal0"/>
              <w:spacing w:before="8"/>
            </w:pPr>
          </w:p>
          <w:p w:rsidR="003676E4" w:rsidRDefault="003676E4">
            <w:pPr>
              <w:pStyle w:val="normal0"/>
              <w:ind w:left="102" w:right="186"/>
            </w:pPr>
            <w:r>
              <w:rPr>
                <w:sz w:val="22"/>
                <w:szCs w:val="22"/>
              </w:rPr>
              <w:t>Students are grouped based on their reading proficiency and each group is given an appropriate text on a specific aspect of a topic (the economic, political and social impact of the Civil War, for example).  Students later get into heterogeneous groups to share their findings with their peers, who have read about different areas of study from source texts on their own reading levels. The jigsaw technique allows you to tackle the same subject with all of your students while discreetly providing them the different tools they need to get there.</w:t>
            </w:r>
          </w:p>
        </w:tc>
        <w:tc>
          <w:tcPr>
            <w:tcW w:w="816" w:type="dxa"/>
            <w:tcBorders>
              <w:top w:val="nil"/>
              <w:left w:val="single" w:sz="4" w:space="0" w:color="000000"/>
              <w:bottom w:val="nil"/>
              <w:right w:val="nil"/>
            </w:tcBorders>
            <w:shd w:val="clear" w:color="auto" w:fill="FFFFB8"/>
            <w:tcMar>
              <w:left w:w="0" w:type="dxa"/>
              <w:right w:w="0" w:type="dxa"/>
            </w:tcMar>
          </w:tcPr>
          <w:p w:rsidR="003676E4" w:rsidRDefault="003676E4">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676E4" w:rsidRDefault="003676E4">
            <w:pPr>
              <w:pStyle w:val="normal0"/>
            </w:pPr>
          </w:p>
        </w:tc>
      </w:tr>
      <w:tr w:rsidR="003D654F" w:rsidTr="003676E4">
        <w:trPr>
          <w:trHeight w:val="760"/>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775"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1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2"/>
            </w:pPr>
          </w:p>
          <w:p w:rsidR="003D654F" w:rsidRDefault="002F6FCE">
            <w:pPr>
              <w:pStyle w:val="normal0"/>
              <w:ind w:left="102"/>
            </w:pPr>
            <w:r>
              <w:rPr>
                <w:b/>
                <w:sz w:val="22"/>
                <w:szCs w:val="22"/>
              </w:rPr>
              <w:t>Multiple texts</w:t>
            </w:r>
          </w:p>
        </w:tc>
        <w:tc>
          <w:tcPr>
            <w:tcW w:w="57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1"/>
            </w:pPr>
          </w:p>
          <w:p w:rsidR="003D654F" w:rsidRDefault="002F6FCE">
            <w:pPr>
              <w:pStyle w:val="normal0"/>
              <w:ind w:left="102" w:right="436"/>
            </w:pPr>
            <w:r>
              <w:rPr>
                <w:sz w:val="22"/>
                <w:szCs w:val="22"/>
              </w:rPr>
              <w:t>The teacher obtains or creates a variety of texts at different reading levels to assign strategically to students.</w:t>
            </w:r>
          </w:p>
        </w:tc>
        <w:tc>
          <w:tcPr>
            <w:tcW w:w="816"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rsidTr="003676E4">
        <w:trPr>
          <w:trHeight w:val="1520"/>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775"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1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0"/>
            </w:pPr>
          </w:p>
          <w:p w:rsidR="003D654F" w:rsidRDefault="002F6FCE">
            <w:pPr>
              <w:pStyle w:val="normal0"/>
              <w:spacing w:line="241" w:lineRule="auto"/>
              <w:ind w:left="102" w:right="847"/>
            </w:pPr>
            <w:r>
              <w:rPr>
                <w:b/>
                <w:sz w:val="22"/>
                <w:szCs w:val="22"/>
              </w:rPr>
              <w:t>Alternative assessments</w:t>
            </w:r>
          </w:p>
        </w:tc>
        <w:tc>
          <w:tcPr>
            <w:tcW w:w="57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5"/>
            </w:pPr>
          </w:p>
          <w:p w:rsidR="003D654F" w:rsidRDefault="002F6FCE">
            <w:pPr>
              <w:pStyle w:val="normal0"/>
              <w:ind w:left="102" w:right="167"/>
            </w:pPr>
            <w:r>
              <w:rPr>
                <w:sz w:val="22"/>
                <w:szCs w:val="22"/>
              </w:rPr>
              <w:t>After completing a learning experience via the same content or process, the student may have a choice of products to show what has been learned. This differentiation creates possibilities for students who excel in different modalities over others (verbal versus visual).</w:t>
            </w:r>
          </w:p>
        </w:tc>
        <w:tc>
          <w:tcPr>
            <w:tcW w:w="816"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rsidTr="007A23D3">
        <w:trPr>
          <w:trHeight w:val="1646"/>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775"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1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6"/>
            </w:pPr>
          </w:p>
          <w:p w:rsidR="003D654F" w:rsidRDefault="002F6FCE">
            <w:pPr>
              <w:pStyle w:val="normal0"/>
              <w:ind w:left="102" w:right="797"/>
            </w:pPr>
            <w:r>
              <w:rPr>
                <w:b/>
                <w:sz w:val="22"/>
                <w:szCs w:val="22"/>
              </w:rPr>
              <w:t>Modified Assessments</w:t>
            </w:r>
          </w:p>
        </w:tc>
        <w:tc>
          <w:tcPr>
            <w:tcW w:w="57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7"/>
            </w:pPr>
          </w:p>
          <w:p w:rsidR="003D654F" w:rsidRDefault="002F6FCE">
            <w:pPr>
              <w:pStyle w:val="normal0"/>
              <w:spacing w:line="239" w:lineRule="auto"/>
              <w:ind w:left="102" w:right="432"/>
            </w:pPr>
            <w:r>
              <w:rPr>
                <w:sz w:val="22"/>
                <w:szCs w:val="22"/>
              </w:rPr>
              <w:t>Assessments can be modified in a variety of ways – for example by formatting the document differently (e.g. more space between questions) or by using different types of questions (matching vs. open ended) or by asking only the truly essential questions.</w:t>
            </w:r>
          </w:p>
        </w:tc>
        <w:tc>
          <w:tcPr>
            <w:tcW w:w="816"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rsidTr="003676E4">
        <w:trPr>
          <w:trHeight w:val="2020"/>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775"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1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2"/>
            </w:pPr>
          </w:p>
          <w:p w:rsidR="003D654F" w:rsidRDefault="002F6FCE">
            <w:pPr>
              <w:pStyle w:val="normal0"/>
              <w:ind w:left="102" w:right="168"/>
            </w:pPr>
            <w:r>
              <w:rPr>
                <w:b/>
                <w:sz w:val="22"/>
                <w:szCs w:val="22"/>
              </w:rPr>
              <w:t>Learning contracts or Personal Agendas</w:t>
            </w:r>
          </w:p>
        </w:tc>
        <w:tc>
          <w:tcPr>
            <w:tcW w:w="57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7"/>
            </w:pPr>
          </w:p>
          <w:p w:rsidR="003D654F" w:rsidRDefault="002F6FCE">
            <w:pPr>
              <w:pStyle w:val="normal0"/>
              <w:spacing w:line="239" w:lineRule="auto"/>
              <w:ind w:left="102" w:right="134"/>
            </w:pPr>
            <w:r>
              <w:rPr>
                <w:sz w:val="22"/>
                <w:szCs w:val="22"/>
              </w:rPr>
              <w:t>A contract is a negotiated agreement between teacher and student that may have a mix of requirements and choice based on skills and understandings considered important by the teacher. A personal agenda could be quite similar, as it would list the tasks the teacher wants each student to accomplish in a given day/lesson/unit. Both Learning contracts and personal agendas will likely vary between students within a classroom.</w:t>
            </w:r>
          </w:p>
        </w:tc>
        <w:tc>
          <w:tcPr>
            <w:tcW w:w="816"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rsidTr="003676E4">
        <w:trPr>
          <w:trHeight w:val="1520"/>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775"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1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0"/>
            </w:pPr>
          </w:p>
          <w:p w:rsidR="003D654F" w:rsidRDefault="002F6FCE">
            <w:pPr>
              <w:pStyle w:val="normal0"/>
              <w:ind w:left="102"/>
            </w:pPr>
            <w:r>
              <w:rPr>
                <w:b/>
                <w:sz w:val="22"/>
                <w:szCs w:val="22"/>
              </w:rPr>
              <w:t>Compacting</w:t>
            </w:r>
          </w:p>
        </w:tc>
        <w:tc>
          <w:tcPr>
            <w:tcW w:w="57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5"/>
            </w:pPr>
          </w:p>
          <w:p w:rsidR="003D654F" w:rsidRDefault="002F6FCE">
            <w:pPr>
              <w:pStyle w:val="normal0"/>
              <w:ind w:left="102" w:right="53"/>
            </w:pPr>
            <w:r>
              <w:rPr>
                <w:sz w:val="22"/>
                <w:szCs w:val="22"/>
              </w:rPr>
              <w:t>This strategy begins with a student assessment to determine level of knowledge or skill already attained (i.e. pretest). Students who demonstrate proficiency before the unit even begins are given the opportunity to work at a higher level (either independently or in a group).</w:t>
            </w:r>
          </w:p>
        </w:tc>
        <w:tc>
          <w:tcPr>
            <w:tcW w:w="816"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rsidTr="003676E4">
        <w:trPr>
          <w:trHeight w:val="1020"/>
        </w:trPr>
        <w:tc>
          <w:tcPr>
            <w:tcW w:w="108" w:type="dxa"/>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pPr>
          </w:p>
        </w:tc>
        <w:tc>
          <w:tcPr>
            <w:tcW w:w="775" w:type="dxa"/>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pPr>
          </w:p>
        </w:tc>
        <w:tc>
          <w:tcPr>
            <w:tcW w:w="21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1"/>
            </w:pPr>
          </w:p>
          <w:p w:rsidR="003D654F" w:rsidRDefault="002F6FCE">
            <w:pPr>
              <w:pStyle w:val="normal0"/>
              <w:ind w:left="102"/>
            </w:pPr>
            <w:r>
              <w:rPr>
                <w:b/>
                <w:sz w:val="22"/>
                <w:szCs w:val="22"/>
              </w:rPr>
              <w:t>Literature circles</w:t>
            </w:r>
          </w:p>
        </w:tc>
        <w:tc>
          <w:tcPr>
            <w:tcW w:w="57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7"/>
            </w:pPr>
          </w:p>
          <w:p w:rsidR="003D654F" w:rsidRDefault="002F6FCE">
            <w:pPr>
              <w:pStyle w:val="normal0"/>
              <w:ind w:left="102" w:right="214"/>
            </w:pPr>
            <w:r>
              <w:rPr>
                <w:sz w:val="22"/>
                <w:szCs w:val="22"/>
              </w:rPr>
              <w:t>Flexible grouping of students who engage in different studies of a piece of literature. Groups can be heterogeneous and homogeneous.</w:t>
            </w:r>
          </w:p>
        </w:tc>
        <w:tc>
          <w:tcPr>
            <w:tcW w:w="816" w:type="dxa"/>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pPr>
          </w:p>
        </w:tc>
      </w:tr>
    </w:tbl>
    <w:tbl>
      <w:tblPr>
        <w:tblStyle w:val="a7"/>
        <w:tblW w:w="9652" w:type="dxa"/>
        <w:tblInd w:w="112" w:type="dxa"/>
        <w:tblLayout w:type="fixed"/>
        <w:tblLook w:val="0000"/>
      </w:tblPr>
      <w:tblGrid>
        <w:gridCol w:w="108"/>
        <w:gridCol w:w="775"/>
        <w:gridCol w:w="2115"/>
        <w:gridCol w:w="5730"/>
        <w:gridCol w:w="816"/>
        <w:gridCol w:w="108"/>
      </w:tblGrid>
      <w:tr w:rsidR="003D654F" w:rsidTr="003676E4">
        <w:trPr>
          <w:trHeight w:val="3340"/>
        </w:trPr>
        <w:tc>
          <w:tcPr>
            <w:tcW w:w="108" w:type="dxa"/>
            <w:tcBorders>
              <w:top w:val="single" w:sz="4" w:space="0" w:color="000000"/>
              <w:left w:val="single" w:sz="4" w:space="0" w:color="000000"/>
              <w:bottom w:val="nil"/>
              <w:right w:val="nil"/>
            </w:tcBorders>
            <w:shd w:val="clear" w:color="auto" w:fill="FFFFB8"/>
            <w:tcMar>
              <w:left w:w="0" w:type="dxa"/>
              <w:right w:w="0" w:type="dxa"/>
            </w:tcMar>
          </w:tcPr>
          <w:p w:rsidR="003D654F" w:rsidRDefault="002F6FCE">
            <w:pPr>
              <w:pStyle w:val="normal0"/>
            </w:pPr>
            <w:r>
              <w:lastRenderedPageBreak/>
              <w:br w:type="page"/>
            </w:r>
          </w:p>
        </w:tc>
        <w:tc>
          <w:tcPr>
            <w:tcW w:w="775"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115"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3"/>
            </w:pPr>
          </w:p>
          <w:p w:rsidR="003D654F" w:rsidRDefault="002F6FCE">
            <w:pPr>
              <w:pStyle w:val="normal0"/>
              <w:spacing w:line="239" w:lineRule="auto"/>
              <w:ind w:left="102" w:right="351"/>
            </w:pPr>
            <w:r>
              <w:rPr>
                <w:b/>
                <w:sz w:val="22"/>
                <w:szCs w:val="22"/>
              </w:rPr>
              <w:t>Readers’ Workshop (Writers’ Workshop is a parallel strategy)</w:t>
            </w:r>
          </w:p>
        </w:tc>
        <w:tc>
          <w:tcPr>
            <w:tcW w:w="5730"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1"/>
            </w:pPr>
          </w:p>
          <w:p w:rsidR="003D654F" w:rsidRDefault="002F6FCE">
            <w:pPr>
              <w:pStyle w:val="normal0"/>
              <w:ind w:left="102" w:right="306"/>
            </w:pPr>
            <w:r>
              <w:rPr>
                <w:sz w:val="22"/>
                <w:szCs w:val="22"/>
              </w:rPr>
              <w:t>The Readers’ Workshop approach involves students in three types of activities:</w:t>
            </w:r>
          </w:p>
          <w:p w:rsidR="003D654F" w:rsidRDefault="002F6FCE">
            <w:pPr>
              <w:pStyle w:val="normal0"/>
              <w:numPr>
                <w:ilvl w:val="0"/>
                <w:numId w:val="19"/>
              </w:numPr>
              <w:tabs>
                <w:tab w:val="left" w:pos="462"/>
              </w:tabs>
              <w:spacing w:before="12"/>
              <w:ind w:left="462" w:right="278"/>
            </w:pPr>
            <w:r>
              <w:rPr>
                <w:sz w:val="22"/>
                <w:szCs w:val="22"/>
              </w:rPr>
              <w:t>Mini-lessons (5-10 minutes) on some aspect of literature or a reading strategy.</w:t>
            </w:r>
          </w:p>
          <w:p w:rsidR="003D654F" w:rsidRDefault="002F6FCE">
            <w:pPr>
              <w:pStyle w:val="normal0"/>
              <w:numPr>
                <w:ilvl w:val="0"/>
                <w:numId w:val="19"/>
              </w:numPr>
              <w:tabs>
                <w:tab w:val="left" w:pos="462"/>
              </w:tabs>
              <w:spacing w:before="15"/>
              <w:ind w:left="462" w:right="482"/>
            </w:pPr>
            <w:r>
              <w:rPr>
                <w:sz w:val="22"/>
                <w:szCs w:val="22"/>
              </w:rPr>
              <w:t>Independent Reading Time (30-40 minutes), where students keep a journal and respond to the literature in</w:t>
            </w:r>
          </w:p>
          <w:p w:rsidR="003D654F" w:rsidRDefault="002F6FCE">
            <w:pPr>
              <w:pStyle w:val="normal0"/>
              <w:ind w:left="462"/>
            </w:pPr>
            <w:r>
              <w:rPr>
                <w:sz w:val="22"/>
                <w:szCs w:val="22"/>
              </w:rPr>
              <w:t>terms of what they think or how they feel about what they</w:t>
            </w:r>
          </w:p>
          <w:p w:rsidR="003D654F" w:rsidRDefault="002F6FCE">
            <w:pPr>
              <w:pStyle w:val="normal0"/>
              <w:spacing w:before="1"/>
              <w:ind w:left="462"/>
            </w:pPr>
            <w:proofErr w:type="gramStart"/>
            <w:r>
              <w:rPr>
                <w:sz w:val="22"/>
                <w:szCs w:val="22"/>
              </w:rPr>
              <w:t>are</w:t>
            </w:r>
            <w:proofErr w:type="gramEnd"/>
            <w:r>
              <w:rPr>
                <w:sz w:val="22"/>
                <w:szCs w:val="22"/>
              </w:rPr>
              <w:t xml:space="preserve"> reading.</w:t>
            </w:r>
          </w:p>
          <w:p w:rsidR="003D654F" w:rsidRDefault="002F6FCE">
            <w:pPr>
              <w:pStyle w:val="normal0"/>
              <w:numPr>
                <w:ilvl w:val="0"/>
                <w:numId w:val="19"/>
              </w:numPr>
              <w:tabs>
                <w:tab w:val="left" w:pos="462"/>
              </w:tabs>
              <w:spacing w:before="15"/>
              <w:ind w:left="462" w:right="333"/>
            </w:pPr>
            <w:r>
              <w:rPr>
                <w:sz w:val="22"/>
                <w:szCs w:val="22"/>
              </w:rPr>
              <w:t>Sharing Time (10 minutes), where students share with another person their journal entries and the other person</w:t>
            </w:r>
          </w:p>
          <w:p w:rsidR="003D654F" w:rsidRDefault="002F6FCE">
            <w:pPr>
              <w:pStyle w:val="normal0"/>
              <w:ind w:left="462"/>
            </w:pPr>
            <w:proofErr w:type="gramStart"/>
            <w:r>
              <w:rPr>
                <w:sz w:val="22"/>
                <w:szCs w:val="22"/>
              </w:rPr>
              <w:t>gives</w:t>
            </w:r>
            <w:proofErr w:type="gramEnd"/>
            <w:r>
              <w:rPr>
                <w:sz w:val="22"/>
                <w:szCs w:val="22"/>
              </w:rPr>
              <w:t xml:space="preserve"> feedback.</w:t>
            </w:r>
          </w:p>
        </w:tc>
        <w:tc>
          <w:tcPr>
            <w:tcW w:w="816"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single" w:sz="4" w:space="0" w:color="000000"/>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rsidTr="003676E4">
        <w:trPr>
          <w:trHeight w:val="2020"/>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775"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1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6"/>
            </w:pPr>
          </w:p>
          <w:p w:rsidR="003D654F" w:rsidRDefault="002F6FCE">
            <w:pPr>
              <w:pStyle w:val="normal0"/>
              <w:ind w:left="102" w:right="303"/>
            </w:pPr>
            <w:r>
              <w:rPr>
                <w:b/>
                <w:sz w:val="22"/>
                <w:szCs w:val="22"/>
              </w:rPr>
              <w:t>Stations/ Learning Centers</w:t>
            </w:r>
          </w:p>
        </w:tc>
        <w:tc>
          <w:tcPr>
            <w:tcW w:w="57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8"/>
            </w:pPr>
          </w:p>
          <w:p w:rsidR="003D654F" w:rsidRDefault="002F6FCE">
            <w:pPr>
              <w:pStyle w:val="normal0"/>
              <w:spacing w:line="239" w:lineRule="auto"/>
              <w:ind w:left="102" w:right="142"/>
            </w:pPr>
            <w:r>
              <w:rPr>
                <w:sz w:val="22"/>
                <w:szCs w:val="22"/>
              </w:rPr>
              <w:t>A station (or simply a collection of materials) that students might use independently to explore topics or practice skills. Centers allow individual or groups of students to work at their own pace. Students are constantly reassessed to determine which centers are appropriate for students at a particular time, and to plan activities at those centers to build the most pressing skills.</w:t>
            </w:r>
          </w:p>
        </w:tc>
        <w:tc>
          <w:tcPr>
            <w:tcW w:w="816"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rsidTr="007A23D3">
        <w:trPr>
          <w:trHeight w:val="1511"/>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775"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1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0"/>
            </w:pPr>
          </w:p>
          <w:p w:rsidR="003D654F" w:rsidRDefault="002F6FCE">
            <w:pPr>
              <w:pStyle w:val="normal0"/>
              <w:ind w:left="102" w:right="572"/>
            </w:pPr>
            <w:r>
              <w:rPr>
                <w:b/>
                <w:sz w:val="22"/>
                <w:szCs w:val="22"/>
              </w:rPr>
              <w:t>Tape recorded materials at different levels</w:t>
            </w:r>
          </w:p>
        </w:tc>
        <w:tc>
          <w:tcPr>
            <w:tcW w:w="57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5"/>
            </w:pPr>
          </w:p>
          <w:p w:rsidR="003D654F" w:rsidRDefault="002F6FCE">
            <w:pPr>
              <w:pStyle w:val="normal0"/>
              <w:ind w:left="102" w:right="166"/>
            </w:pPr>
            <w:r>
              <w:rPr>
                <w:sz w:val="22"/>
                <w:szCs w:val="22"/>
              </w:rPr>
              <w:t>Books on tape are purchased or (created by the teacher) so that students can listen to the book being read aloud to them while they follow along in the text. This is often done at a listening station, where tapes of books/information on various reading levels are available.</w:t>
            </w:r>
          </w:p>
        </w:tc>
        <w:tc>
          <w:tcPr>
            <w:tcW w:w="816"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rsidTr="003676E4">
        <w:trPr>
          <w:trHeight w:val="3540"/>
        </w:trPr>
        <w:tc>
          <w:tcPr>
            <w:tcW w:w="108"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775"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c>
          <w:tcPr>
            <w:tcW w:w="21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2"/>
            </w:pPr>
          </w:p>
          <w:p w:rsidR="003D654F" w:rsidRDefault="002F6FCE">
            <w:pPr>
              <w:pStyle w:val="normal0"/>
              <w:spacing w:line="239" w:lineRule="auto"/>
              <w:ind w:left="102" w:right="237"/>
            </w:pPr>
            <w:r>
              <w:rPr>
                <w:b/>
                <w:sz w:val="22"/>
                <w:szCs w:val="22"/>
              </w:rPr>
              <w:t>Tic-</w:t>
            </w:r>
            <w:proofErr w:type="spellStart"/>
            <w:r>
              <w:rPr>
                <w:b/>
                <w:sz w:val="22"/>
                <w:szCs w:val="22"/>
              </w:rPr>
              <w:t>Tac</w:t>
            </w:r>
            <w:proofErr w:type="spellEnd"/>
            <w:r>
              <w:rPr>
                <w:b/>
                <w:sz w:val="22"/>
                <w:szCs w:val="22"/>
              </w:rPr>
              <w:t>-Toe Choice Board (sometimes called “Think-</w:t>
            </w:r>
            <w:proofErr w:type="spellStart"/>
            <w:r>
              <w:rPr>
                <w:b/>
                <w:sz w:val="22"/>
                <w:szCs w:val="22"/>
              </w:rPr>
              <w:t>Tac</w:t>
            </w:r>
            <w:proofErr w:type="spellEnd"/>
            <w:r>
              <w:rPr>
                <w:b/>
                <w:sz w:val="22"/>
                <w:szCs w:val="22"/>
              </w:rPr>
              <w:t>-Toe”)</w:t>
            </w:r>
          </w:p>
        </w:tc>
        <w:tc>
          <w:tcPr>
            <w:tcW w:w="57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1"/>
            </w:pPr>
          </w:p>
          <w:p w:rsidR="003D654F" w:rsidRDefault="002F6FCE">
            <w:pPr>
              <w:pStyle w:val="normal0"/>
              <w:ind w:left="102" w:right="513"/>
            </w:pPr>
            <w:r>
              <w:rPr>
                <w:b/>
                <w:sz w:val="22"/>
                <w:szCs w:val="22"/>
              </w:rPr>
              <w:t>The tic-tac-toe choice board is a strategy that enables students to choose multiple tasks to practice a skill, or demonstrate and extend understanding of a process or concept. From the board, students choose (or teacher assigns) three adjacent or diagonal.</w:t>
            </w:r>
          </w:p>
          <w:p w:rsidR="003D654F" w:rsidRDefault="002F6FCE">
            <w:pPr>
              <w:pStyle w:val="normal0"/>
              <w:ind w:left="102"/>
            </w:pPr>
            <w:r>
              <w:rPr>
                <w:sz w:val="22"/>
                <w:szCs w:val="22"/>
              </w:rPr>
              <w:t>To design a tic-tac-toe board:</w:t>
            </w:r>
          </w:p>
          <w:p w:rsidR="003D654F" w:rsidRDefault="002F6FCE">
            <w:pPr>
              <w:pStyle w:val="normal0"/>
              <w:numPr>
                <w:ilvl w:val="0"/>
                <w:numId w:val="18"/>
              </w:numPr>
              <w:tabs>
                <w:tab w:val="left" w:pos="229"/>
              </w:tabs>
              <w:ind w:left="102" w:firstLine="0"/>
            </w:pPr>
            <w:r>
              <w:rPr>
                <w:sz w:val="22"/>
                <w:szCs w:val="22"/>
              </w:rPr>
              <w:t>Identify the outcomes and instructional focus</w:t>
            </w:r>
          </w:p>
          <w:p w:rsidR="003D654F" w:rsidRDefault="002F6FCE">
            <w:pPr>
              <w:pStyle w:val="normal0"/>
              <w:numPr>
                <w:ilvl w:val="0"/>
                <w:numId w:val="18"/>
              </w:numPr>
              <w:tabs>
                <w:tab w:val="left" w:pos="229"/>
              </w:tabs>
              <w:spacing w:before="1"/>
              <w:ind w:left="229"/>
            </w:pPr>
            <w:r>
              <w:rPr>
                <w:sz w:val="22"/>
                <w:szCs w:val="22"/>
              </w:rPr>
              <w:t>Design 9 different tasks</w:t>
            </w:r>
          </w:p>
          <w:p w:rsidR="003D654F" w:rsidRDefault="002F6FCE">
            <w:pPr>
              <w:pStyle w:val="normal0"/>
              <w:numPr>
                <w:ilvl w:val="0"/>
                <w:numId w:val="18"/>
              </w:numPr>
              <w:tabs>
                <w:tab w:val="left" w:pos="229"/>
              </w:tabs>
              <w:ind w:left="229"/>
            </w:pPr>
            <w:r>
              <w:rPr>
                <w:sz w:val="22"/>
                <w:szCs w:val="22"/>
              </w:rPr>
              <w:t>Use assessment data to determine student levels</w:t>
            </w:r>
          </w:p>
          <w:p w:rsidR="003D654F" w:rsidRDefault="002F6FCE">
            <w:pPr>
              <w:pStyle w:val="normal0"/>
              <w:numPr>
                <w:ilvl w:val="0"/>
                <w:numId w:val="18"/>
              </w:numPr>
              <w:tabs>
                <w:tab w:val="left" w:pos="284"/>
              </w:tabs>
              <w:spacing w:before="1"/>
              <w:ind w:left="102" w:right="226" w:firstLine="0"/>
            </w:pPr>
            <w:r>
              <w:rPr>
                <w:sz w:val="22"/>
                <w:szCs w:val="22"/>
              </w:rPr>
              <w:t>Arrange the tasks on a tic-tac-toe board either randomly, in rows according to level of difficulty, or you may want to select one critical task to place in the center of the board for all students to complete.</w:t>
            </w:r>
          </w:p>
        </w:tc>
        <w:tc>
          <w:tcPr>
            <w:tcW w:w="816" w:type="dxa"/>
            <w:tcBorders>
              <w:top w:val="nil"/>
              <w:left w:val="single" w:sz="4" w:space="0" w:color="000000"/>
              <w:bottom w:val="nil"/>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nil"/>
              <w:right w:val="single" w:sz="4" w:space="0" w:color="000000"/>
            </w:tcBorders>
            <w:shd w:val="clear" w:color="auto" w:fill="FFFFB8"/>
            <w:tcMar>
              <w:left w:w="0" w:type="dxa"/>
              <w:right w:w="0" w:type="dxa"/>
            </w:tcMar>
          </w:tcPr>
          <w:p w:rsidR="003D654F" w:rsidRDefault="003D654F">
            <w:pPr>
              <w:pStyle w:val="normal0"/>
            </w:pPr>
          </w:p>
        </w:tc>
      </w:tr>
      <w:tr w:rsidR="003D654F" w:rsidTr="003676E4">
        <w:trPr>
          <w:trHeight w:val="1280"/>
        </w:trPr>
        <w:tc>
          <w:tcPr>
            <w:tcW w:w="108" w:type="dxa"/>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pPr>
          </w:p>
        </w:tc>
        <w:tc>
          <w:tcPr>
            <w:tcW w:w="775" w:type="dxa"/>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pPr>
          </w:p>
        </w:tc>
        <w:tc>
          <w:tcPr>
            <w:tcW w:w="211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11"/>
            </w:pPr>
          </w:p>
          <w:p w:rsidR="003D654F" w:rsidRDefault="002F6FCE">
            <w:pPr>
              <w:pStyle w:val="normal0"/>
              <w:ind w:left="102"/>
            </w:pPr>
            <w:r>
              <w:rPr>
                <w:b/>
                <w:sz w:val="22"/>
                <w:szCs w:val="22"/>
              </w:rPr>
              <w:t>Choice Boards</w:t>
            </w:r>
          </w:p>
        </w:tc>
        <w:tc>
          <w:tcPr>
            <w:tcW w:w="57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3D654F">
            <w:pPr>
              <w:pStyle w:val="normal0"/>
              <w:spacing w:before="7"/>
            </w:pPr>
          </w:p>
          <w:p w:rsidR="003D654F" w:rsidRDefault="002F6FCE">
            <w:pPr>
              <w:pStyle w:val="normal0"/>
              <w:spacing w:line="239" w:lineRule="auto"/>
              <w:ind w:left="102" w:right="410"/>
            </w:pPr>
            <w:r>
              <w:rPr>
                <w:sz w:val="22"/>
                <w:szCs w:val="22"/>
              </w:rPr>
              <w:t>Work assignments are written on cards that are placed in hanging pockets. By asking students to select a card from a particular row of pockets, the teacher targets work toward student needs yet allows student choice.</w:t>
            </w:r>
          </w:p>
        </w:tc>
        <w:tc>
          <w:tcPr>
            <w:tcW w:w="816" w:type="dxa"/>
            <w:tcBorders>
              <w:top w:val="nil"/>
              <w:left w:val="single" w:sz="4" w:space="0" w:color="000000"/>
              <w:bottom w:val="single" w:sz="4" w:space="0" w:color="000000"/>
              <w:right w:val="nil"/>
            </w:tcBorders>
            <w:shd w:val="clear" w:color="auto" w:fill="FFFFB8"/>
            <w:tcMar>
              <w:left w:w="0" w:type="dxa"/>
              <w:right w:w="0" w:type="dxa"/>
            </w:tcMar>
          </w:tcPr>
          <w:p w:rsidR="003D654F" w:rsidRDefault="003D654F">
            <w:pPr>
              <w:pStyle w:val="normal0"/>
            </w:pPr>
          </w:p>
        </w:tc>
        <w:tc>
          <w:tcPr>
            <w:tcW w:w="108" w:type="dxa"/>
            <w:tcBorders>
              <w:top w:val="nil"/>
              <w:left w:val="nil"/>
              <w:bottom w:val="single" w:sz="4" w:space="0" w:color="000000"/>
              <w:right w:val="single" w:sz="4" w:space="0" w:color="000000"/>
            </w:tcBorders>
            <w:shd w:val="clear" w:color="auto" w:fill="FFFFB8"/>
            <w:tcMar>
              <w:left w:w="0" w:type="dxa"/>
              <w:right w:w="0" w:type="dxa"/>
            </w:tcMar>
          </w:tcPr>
          <w:p w:rsidR="003D654F" w:rsidRDefault="003D654F">
            <w:pPr>
              <w:pStyle w:val="normal0"/>
            </w:pPr>
          </w:p>
        </w:tc>
      </w:tr>
    </w:tbl>
    <w:p w:rsidR="003D654F" w:rsidRDefault="002F6FCE" w:rsidP="007A23D3">
      <w:pPr>
        <w:pStyle w:val="normal0"/>
      </w:pPr>
      <w:r>
        <w:br w:type="page"/>
      </w:r>
      <w:r>
        <w:lastRenderedPageBreak/>
        <w:t>Low-prep Differentiation</w:t>
      </w:r>
    </w:p>
    <w:p w:rsidR="003D654F" w:rsidRDefault="002F6FCE" w:rsidP="003676E4">
      <w:pPr>
        <w:pStyle w:val="normal0"/>
        <w:ind w:left="100" w:right="240"/>
      </w:pPr>
      <w:r>
        <w:rPr>
          <w:sz w:val="22"/>
          <w:szCs w:val="22"/>
        </w:rPr>
        <w:t>Choices of books</w:t>
      </w:r>
    </w:p>
    <w:p w:rsidR="003D654F" w:rsidRDefault="002F6FCE" w:rsidP="003676E4">
      <w:pPr>
        <w:pStyle w:val="normal0"/>
        <w:spacing w:before="1"/>
        <w:ind w:left="100" w:right="240"/>
      </w:pPr>
      <w:r>
        <w:rPr>
          <w:sz w:val="22"/>
          <w:szCs w:val="22"/>
        </w:rPr>
        <w:t>Homework options Use of reading buddies</w:t>
      </w:r>
    </w:p>
    <w:p w:rsidR="003D654F" w:rsidRDefault="002F6FCE" w:rsidP="003676E4">
      <w:pPr>
        <w:pStyle w:val="normal0"/>
        <w:ind w:left="100" w:right="240"/>
      </w:pPr>
      <w:r>
        <w:rPr>
          <w:sz w:val="22"/>
          <w:szCs w:val="22"/>
        </w:rPr>
        <w:t>Varied journal Prompts</w:t>
      </w:r>
    </w:p>
    <w:p w:rsidR="003D654F" w:rsidRDefault="002F6FCE" w:rsidP="003676E4">
      <w:pPr>
        <w:pStyle w:val="normal0"/>
        <w:spacing w:before="1"/>
        <w:ind w:left="100" w:right="240"/>
      </w:pPr>
      <w:proofErr w:type="spellStart"/>
      <w:r>
        <w:rPr>
          <w:sz w:val="22"/>
          <w:szCs w:val="22"/>
        </w:rPr>
        <w:t>Orbitals</w:t>
      </w:r>
      <w:proofErr w:type="spellEnd"/>
    </w:p>
    <w:p w:rsidR="003D654F" w:rsidRDefault="002F6FCE" w:rsidP="003676E4">
      <w:pPr>
        <w:pStyle w:val="normal0"/>
        <w:spacing w:before="3"/>
        <w:ind w:left="100" w:right="240"/>
      </w:pPr>
      <w:r>
        <w:rPr>
          <w:sz w:val="22"/>
          <w:szCs w:val="22"/>
        </w:rPr>
        <w:t>Varied pacing with anchor options Student-teaching goal setting</w:t>
      </w:r>
    </w:p>
    <w:p w:rsidR="003D654F" w:rsidRDefault="002F6FCE" w:rsidP="003676E4">
      <w:pPr>
        <w:pStyle w:val="normal0"/>
        <w:ind w:left="100" w:right="240"/>
      </w:pPr>
      <w:r>
        <w:rPr>
          <w:sz w:val="22"/>
          <w:szCs w:val="22"/>
        </w:rPr>
        <w:t>Work alone / together</w:t>
      </w:r>
    </w:p>
    <w:p w:rsidR="003D654F" w:rsidRDefault="002F6FCE" w:rsidP="003676E4">
      <w:pPr>
        <w:pStyle w:val="normal0"/>
        <w:spacing w:before="1"/>
        <w:ind w:left="100" w:right="240"/>
      </w:pPr>
      <w:r>
        <w:rPr>
          <w:sz w:val="22"/>
          <w:szCs w:val="22"/>
        </w:rPr>
        <w:t>Whole-to-part and part-to-whole explorations Flexible seating</w:t>
      </w:r>
    </w:p>
    <w:p w:rsidR="003D654F" w:rsidRDefault="002F6FCE" w:rsidP="003676E4">
      <w:pPr>
        <w:pStyle w:val="normal0"/>
        <w:ind w:left="100" w:right="240"/>
      </w:pPr>
      <w:r>
        <w:rPr>
          <w:sz w:val="22"/>
          <w:szCs w:val="22"/>
        </w:rPr>
        <w:t>Varied computer programs</w:t>
      </w:r>
    </w:p>
    <w:p w:rsidR="003D654F" w:rsidRDefault="002F6FCE" w:rsidP="003676E4">
      <w:pPr>
        <w:pStyle w:val="normal0"/>
        <w:ind w:left="100" w:right="240"/>
      </w:pPr>
      <w:r>
        <w:rPr>
          <w:sz w:val="22"/>
          <w:szCs w:val="22"/>
        </w:rPr>
        <w:t>Design-A-Day</w:t>
      </w:r>
    </w:p>
    <w:p w:rsidR="003D654F" w:rsidRDefault="002F6FCE" w:rsidP="003676E4">
      <w:pPr>
        <w:pStyle w:val="normal0"/>
        <w:spacing w:before="2" w:line="239" w:lineRule="auto"/>
        <w:ind w:left="100" w:right="240"/>
      </w:pPr>
      <w:r>
        <w:rPr>
          <w:sz w:val="22"/>
          <w:szCs w:val="22"/>
        </w:rPr>
        <w:t xml:space="preserve">Varied Supplementary materials Options for varied modes of expression </w:t>
      </w:r>
      <w:proofErr w:type="gramStart"/>
      <w:r>
        <w:rPr>
          <w:sz w:val="22"/>
          <w:szCs w:val="22"/>
        </w:rPr>
        <w:t>Varying</w:t>
      </w:r>
      <w:proofErr w:type="gramEnd"/>
      <w:r>
        <w:rPr>
          <w:sz w:val="22"/>
          <w:szCs w:val="22"/>
        </w:rPr>
        <w:t xml:space="preserve"> scaffolding on same organizer Let’s Make a Deal projects</w:t>
      </w:r>
    </w:p>
    <w:p w:rsidR="003D654F" w:rsidRDefault="002F6FCE" w:rsidP="003676E4">
      <w:pPr>
        <w:pStyle w:val="normal0"/>
        <w:spacing w:before="1"/>
        <w:ind w:left="100" w:right="240"/>
      </w:pPr>
      <w:r>
        <w:rPr>
          <w:sz w:val="22"/>
          <w:szCs w:val="22"/>
        </w:rPr>
        <w:t>Computer mentors</w:t>
      </w:r>
    </w:p>
    <w:p w:rsidR="003D654F" w:rsidRDefault="002F6FCE" w:rsidP="003676E4">
      <w:pPr>
        <w:pStyle w:val="normal0"/>
        <w:spacing w:before="3"/>
        <w:ind w:left="100" w:right="240"/>
      </w:pPr>
      <w:r>
        <w:rPr>
          <w:sz w:val="22"/>
          <w:szCs w:val="22"/>
        </w:rPr>
        <w:t>Think-Pair-Share by readiness, interest, learning profile Use of collaboration, independence, and cooperation</w:t>
      </w:r>
    </w:p>
    <w:p w:rsidR="003D654F" w:rsidRDefault="002F6FCE" w:rsidP="003676E4">
      <w:pPr>
        <w:pStyle w:val="normal0"/>
        <w:ind w:left="100" w:right="240"/>
      </w:pPr>
      <w:r>
        <w:rPr>
          <w:sz w:val="22"/>
          <w:szCs w:val="22"/>
        </w:rPr>
        <w:t>Open-ended activities</w:t>
      </w:r>
    </w:p>
    <w:p w:rsidR="003D654F" w:rsidRDefault="002F6FCE" w:rsidP="003676E4">
      <w:pPr>
        <w:pStyle w:val="normal0"/>
        <w:spacing w:before="1"/>
        <w:ind w:left="100" w:right="240"/>
      </w:pPr>
      <w:r>
        <w:rPr>
          <w:sz w:val="22"/>
          <w:szCs w:val="22"/>
        </w:rPr>
        <w:t xml:space="preserve">Mini-workshops to </w:t>
      </w:r>
      <w:proofErr w:type="spellStart"/>
      <w:r>
        <w:rPr>
          <w:sz w:val="22"/>
          <w:szCs w:val="22"/>
        </w:rPr>
        <w:t>reteach</w:t>
      </w:r>
      <w:proofErr w:type="spellEnd"/>
      <w:r>
        <w:rPr>
          <w:sz w:val="22"/>
          <w:szCs w:val="22"/>
        </w:rPr>
        <w:t xml:space="preserve"> or extend skills Jigsaw</w:t>
      </w:r>
    </w:p>
    <w:p w:rsidR="003D654F" w:rsidRDefault="002F6FCE" w:rsidP="003676E4">
      <w:pPr>
        <w:pStyle w:val="normal0"/>
        <w:ind w:left="100" w:right="240"/>
      </w:pPr>
      <w:r>
        <w:rPr>
          <w:sz w:val="22"/>
          <w:szCs w:val="22"/>
        </w:rPr>
        <w:t>Negotiated Criteria</w:t>
      </w:r>
    </w:p>
    <w:p w:rsidR="003D654F" w:rsidRDefault="002F6FCE" w:rsidP="003676E4">
      <w:pPr>
        <w:pStyle w:val="normal0"/>
        <w:ind w:left="100" w:right="240"/>
      </w:pPr>
      <w:r>
        <w:rPr>
          <w:sz w:val="22"/>
          <w:szCs w:val="22"/>
        </w:rPr>
        <w:t>Explorations by interests</w:t>
      </w:r>
    </w:p>
    <w:p w:rsidR="003D654F" w:rsidRDefault="002F6FCE" w:rsidP="003676E4">
      <w:pPr>
        <w:pStyle w:val="normal0"/>
        <w:spacing w:before="5"/>
        <w:ind w:left="100" w:right="240"/>
      </w:pPr>
      <w:r>
        <w:rPr>
          <w:sz w:val="22"/>
          <w:szCs w:val="22"/>
        </w:rPr>
        <w:t xml:space="preserve">Games to practice mastery of information </w:t>
      </w:r>
      <w:proofErr w:type="gramStart"/>
      <w:r>
        <w:rPr>
          <w:sz w:val="22"/>
          <w:szCs w:val="22"/>
        </w:rPr>
        <w:t>Multiple</w:t>
      </w:r>
      <w:proofErr w:type="gramEnd"/>
      <w:r>
        <w:rPr>
          <w:sz w:val="22"/>
          <w:szCs w:val="22"/>
        </w:rPr>
        <w:t xml:space="preserve"> levels of questions</w:t>
      </w:r>
    </w:p>
    <w:p w:rsidR="003D654F" w:rsidRDefault="003D654F" w:rsidP="003676E4">
      <w:pPr>
        <w:pStyle w:val="normal0"/>
        <w:spacing w:before="16"/>
        <w:ind w:right="240"/>
      </w:pPr>
    </w:p>
    <w:p w:rsidR="003D654F" w:rsidRDefault="002F6FCE" w:rsidP="003676E4">
      <w:pPr>
        <w:pStyle w:val="Heading1"/>
        <w:ind w:right="240"/>
      </w:pPr>
      <w:r>
        <w:t>To Differentiate Content</w:t>
      </w:r>
    </w:p>
    <w:p w:rsidR="003D654F" w:rsidRDefault="002F6FCE" w:rsidP="003676E4">
      <w:pPr>
        <w:pStyle w:val="normal0"/>
        <w:ind w:left="100" w:right="240"/>
      </w:pPr>
      <w:r>
        <w:rPr>
          <w:color w:val="E0B701"/>
          <w:sz w:val="22"/>
          <w:szCs w:val="22"/>
        </w:rPr>
        <w:t xml:space="preserve">_ </w:t>
      </w:r>
      <w:r>
        <w:rPr>
          <w:sz w:val="22"/>
          <w:szCs w:val="22"/>
        </w:rPr>
        <w:t>Reading partners/ Reading Buddies</w:t>
      </w:r>
    </w:p>
    <w:p w:rsidR="003D654F" w:rsidRDefault="002F6FCE" w:rsidP="003676E4">
      <w:pPr>
        <w:pStyle w:val="normal0"/>
        <w:ind w:left="100" w:right="240"/>
      </w:pPr>
      <w:r>
        <w:rPr>
          <w:color w:val="C77C00"/>
          <w:sz w:val="22"/>
          <w:szCs w:val="22"/>
        </w:rPr>
        <w:t xml:space="preserve">_ </w:t>
      </w:r>
      <w:r>
        <w:rPr>
          <w:sz w:val="22"/>
          <w:szCs w:val="22"/>
        </w:rPr>
        <w:t>Read/Summarize</w:t>
      </w:r>
    </w:p>
    <w:p w:rsidR="003D654F" w:rsidRDefault="002F6FCE" w:rsidP="003676E4">
      <w:pPr>
        <w:pStyle w:val="normal0"/>
        <w:spacing w:before="1"/>
        <w:ind w:left="100" w:right="240"/>
      </w:pPr>
      <w:r>
        <w:rPr>
          <w:color w:val="C77C00"/>
          <w:sz w:val="22"/>
          <w:szCs w:val="22"/>
        </w:rPr>
        <w:t xml:space="preserve">_ </w:t>
      </w:r>
      <w:r>
        <w:rPr>
          <w:sz w:val="22"/>
          <w:szCs w:val="22"/>
        </w:rPr>
        <w:t>Read/Question/Answer</w:t>
      </w:r>
    </w:p>
    <w:p w:rsidR="003D654F" w:rsidRDefault="002F6FCE" w:rsidP="003676E4">
      <w:pPr>
        <w:pStyle w:val="normal0"/>
        <w:ind w:left="100" w:right="240"/>
      </w:pPr>
      <w:r>
        <w:rPr>
          <w:color w:val="C77C00"/>
          <w:sz w:val="22"/>
          <w:szCs w:val="22"/>
        </w:rPr>
        <w:t xml:space="preserve">_ </w:t>
      </w:r>
      <w:r>
        <w:rPr>
          <w:sz w:val="22"/>
          <w:szCs w:val="22"/>
        </w:rPr>
        <w:t>Visual Organizer/Summarizer</w:t>
      </w:r>
    </w:p>
    <w:p w:rsidR="003D654F" w:rsidRDefault="002F6FCE" w:rsidP="003676E4">
      <w:pPr>
        <w:pStyle w:val="normal0"/>
        <w:ind w:left="100" w:right="240"/>
      </w:pPr>
      <w:r>
        <w:rPr>
          <w:color w:val="C77C00"/>
          <w:sz w:val="22"/>
          <w:szCs w:val="22"/>
        </w:rPr>
        <w:t xml:space="preserve">_ </w:t>
      </w:r>
      <w:r>
        <w:rPr>
          <w:sz w:val="22"/>
          <w:szCs w:val="22"/>
        </w:rPr>
        <w:t>Parallel Reading with Teacher Prompt</w:t>
      </w:r>
    </w:p>
    <w:p w:rsidR="003D654F" w:rsidRDefault="002F6FCE" w:rsidP="003676E4">
      <w:pPr>
        <w:pStyle w:val="normal0"/>
        <w:spacing w:before="1"/>
        <w:ind w:left="100" w:right="240"/>
      </w:pPr>
      <w:r>
        <w:rPr>
          <w:color w:val="E0B701"/>
          <w:sz w:val="22"/>
          <w:szCs w:val="22"/>
        </w:rPr>
        <w:t xml:space="preserve">_ </w:t>
      </w:r>
      <w:r>
        <w:rPr>
          <w:sz w:val="22"/>
          <w:szCs w:val="22"/>
        </w:rPr>
        <w:t>Choral Reading/Antiphonal Reading</w:t>
      </w:r>
    </w:p>
    <w:p w:rsidR="003D654F" w:rsidRDefault="002F6FCE" w:rsidP="003676E4">
      <w:pPr>
        <w:pStyle w:val="normal0"/>
        <w:ind w:left="100" w:right="240"/>
      </w:pPr>
      <w:r>
        <w:rPr>
          <w:color w:val="E0B701"/>
          <w:sz w:val="22"/>
          <w:szCs w:val="22"/>
        </w:rPr>
        <w:t xml:space="preserve">_ </w:t>
      </w:r>
      <w:r>
        <w:rPr>
          <w:sz w:val="22"/>
          <w:szCs w:val="22"/>
        </w:rPr>
        <w:t>Flip books</w:t>
      </w:r>
    </w:p>
    <w:p w:rsidR="003D654F" w:rsidRDefault="002F6FCE" w:rsidP="003676E4">
      <w:pPr>
        <w:pStyle w:val="normal0"/>
        <w:spacing w:before="1"/>
        <w:ind w:left="100" w:right="240"/>
      </w:pPr>
      <w:r>
        <w:rPr>
          <w:color w:val="E0B701"/>
          <w:sz w:val="22"/>
          <w:szCs w:val="22"/>
        </w:rPr>
        <w:t xml:space="preserve">_ </w:t>
      </w:r>
      <w:r>
        <w:rPr>
          <w:sz w:val="22"/>
          <w:szCs w:val="22"/>
        </w:rPr>
        <w:t>Split Journals (Double Entry - Triple Entry)</w:t>
      </w:r>
    </w:p>
    <w:p w:rsidR="003D654F" w:rsidRDefault="002F6FCE" w:rsidP="003676E4">
      <w:pPr>
        <w:pStyle w:val="normal0"/>
        <w:ind w:left="100" w:right="240"/>
      </w:pPr>
      <w:r>
        <w:rPr>
          <w:color w:val="E0B701"/>
          <w:sz w:val="22"/>
          <w:szCs w:val="22"/>
        </w:rPr>
        <w:t xml:space="preserve">_ </w:t>
      </w:r>
      <w:r>
        <w:rPr>
          <w:sz w:val="22"/>
          <w:szCs w:val="22"/>
        </w:rPr>
        <w:t>Books on Tape</w:t>
      </w:r>
    </w:p>
    <w:p w:rsidR="003D654F" w:rsidRDefault="002F6FCE" w:rsidP="003676E4">
      <w:pPr>
        <w:pStyle w:val="normal0"/>
        <w:ind w:left="100" w:right="240"/>
      </w:pPr>
      <w:r>
        <w:rPr>
          <w:color w:val="E0B701"/>
          <w:sz w:val="22"/>
          <w:szCs w:val="22"/>
        </w:rPr>
        <w:t xml:space="preserve">_ </w:t>
      </w:r>
      <w:r>
        <w:rPr>
          <w:sz w:val="22"/>
          <w:szCs w:val="22"/>
        </w:rPr>
        <w:t>Highlights on Tape</w:t>
      </w:r>
    </w:p>
    <w:p w:rsidR="003D654F" w:rsidRDefault="002F6FCE" w:rsidP="003676E4">
      <w:pPr>
        <w:pStyle w:val="normal0"/>
        <w:spacing w:before="2"/>
        <w:ind w:left="100" w:right="240"/>
      </w:pPr>
      <w:r>
        <w:rPr>
          <w:color w:val="E0B701"/>
          <w:sz w:val="22"/>
          <w:szCs w:val="22"/>
        </w:rPr>
        <w:t xml:space="preserve">_ </w:t>
      </w:r>
      <w:r>
        <w:rPr>
          <w:sz w:val="22"/>
          <w:szCs w:val="22"/>
        </w:rPr>
        <w:t>Digests/”Cliff Notes”</w:t>
      </w:r>
    </w:p>
    <w:p w:rsidR="003D654F" w:rsidRDefault="002F6FCE" w:rsidP="003676E4">
      <w:pPr>
        <w:pStyle w:val="normal0"/>
        <w:ind w:left="100" w:right="240"/>
      </w:pPr>
      <w:r>
        <w:rPr>
          <w:color w:val="E0B701"/>
          <w:sz w:val="22"/>
          <w:szCs w:val="22"/>
        </w:rPr>
        <w:t xml:space="preserve">_ </w:t>
      </w:r>
      <w:proofErr w:type="spellStart"/>
      <w:r>
        <w:rPr>
          <w:sz w:val="22"/>
          <w:szCs w:val="22"/>
        </w:rPr>
        <w:t>Notetaking</w:t>
      </w:r>
      <w:proofErr w:type="spellEnd"/>
      <w:r>
        <w:rPr>
          <w:sz w:val="22"/>
          <w:szCs w:val="22"/>
        </w:rPr>
        <w:t xml:space="preserve"> Organizers</w:t>
      </w:r>
    </w:p>
    <w:p w:rsidR="003D654F" w:rsidRDefault="002F6FCE" w:rsidP="003676E4">
      <w:pPr>
        <w:pStyle w:val="normal0"/>
        <w:spacing w:before="1"/>
        <w:ind w:left="100" w:right="240"/>
      </w:pPr>
      <w:r>
        <w:rPr>
          <w:color w:val="E0B701"/>
          <w:sz w:val="22"/>
          <w:szCs w:val="22"/>
        </w:rPr>
        <w:t xml:space="preserve">_ </w:t>
      </w:r>
      <w:r>
        <w:rPr>
          <w:sz w:val="22"/>
          <w:szCs w:val="22"/>
        </w:rPr>
        <w:t>Varied Texts</w:t>
      </w:r>
    </w:p>
    <w:p w:rsidR="003D654F" w:rsidRDefault="002F6FCE" w:rsidP="003676E4">
      <w:pPr>
        <w:pStyle w:val="normal0"/>
        <w:ind w:left="100" w:right="240"/>
      </w:pPr>
      <w:r>
        <w:rPr>
          <w:color w:val="E0B701"/>
          <w:sz w:val="22"/>
          <w:szCs w:val="22"/>
        </w:rPr>
        <w:t xml:space="preserve">_ </w:t>
      </w:r>
      <w:r>
        <w:rPr>
          <w:sz w:val="22"/>
          <w:szCs w:val="22"/>
        </w:rPr>
        <w:t>Varied Supplementary Materials</w:t>
      </w:r>
    </w:p>
    <w:p w:rsidR="003D654F" w:rsidRDefault="002F6FCE" w:rsidP="003676E4">
      <w:pPr>
        <w:pStyle w:val="normal0"/>
        <w:spacing w:before="1"/>
        <w:ind w:left="100" w:right="240"/>
      </w:pPr>
      <w:r>
        <w:rPr>
          <w:color w:val="E0B701"/>
          <w:sz w:val="22"/>
          <w:szCs w:val="22"/>
        </w:rPr>
        <w:t xml:space="preserve">_ </w:t>
      </w:r>
      <w:r>
        <w:rPr>
          <w:sz w:val="22"/>
          <w:szCs w:val="22"/>
        </w:rPr>
        <w:t>Highlighted Texts</w:t>
      </w:r>
    </w:p>
    <w:p w:rsidR="003D654F" w:rsidRDefault="002F6FCE" w:rsidP="003676E4">
      <w:pPr>
        <w:pStyle w:val="normal0"/>
        <w:ind w:left="100" w:right="240"/>
      </w:pPr>
      <w:r>
        <w:rPr>
          <w:color w:val="E0B701"/>
          <w:sz w:val="22"/>
          <w:szCs w:val="22"/>
        </w:rPr>
        <w:t xml:space="preserve">_ </w:t>
      </w:r>
      <w:r>
        <w:rPr>
          <w:sz w:val="22"/>
          <w:szCs w:val="22"/>
        </w:rPr>
        <w:t>Think-Pair-Share/Preview-</w:t>
      </w:r>
      <w:proofErr w:type="spellStart"/>
      <w:r>
        <w:rPr>
          <w:sz w:val="22"/>
          <w:szCs w:val="22"/>
        </w:rPr>
        <w:t>Midview</w:t>
      </w:r>
      <w:proofErr w:type="spellEnd"/>
      <w:r>
        <w:rPr>
          <w:sz w:val="22"/>
          <w:szCs w:val="22"/>
        </w:rPr>
        <w:t>-</w:t>
      </w:r>
      <w:proofErr w:type="spellStart"/>
      <w:r>
        <w:rPr>
          <w:sz w:val="22"/>
          <w:szCs w:val="22"/>
        </w:rPr>
        <w:t>Postview</w:t>
      </w:r>
      <w:proofErr w:type="spellEnd"/>
    </w:p>
    <w:p w:rsidR="003D654F" w:rsidRDefault="002F6FCE" w:rsidP="003676E4">
      <w:pPr>
        <w:pStyle w:val="normal0"/>
        <w:ind w:right="240"/>
      </w:pPr>
      <w:r>
        <w:br w:type="page"/>
      </w:r>
    </w:p>
    <w:p w:rsidR="003D654F" w:rsidRDefault="002F6FCE" w:rsidP="003676E4">
      <w:pPr>
        <w:pStyle w:val="Heading1"/>
        <w:numPr>
          <w:ilvl w:val="1"/>
          <w:numId w:val="5"/>
        </w:numPr>
        <w:tabs>
          <w:tab w:val="left" w:pos="820"/>
        </w:tabs>
        <w:spacing w:before="68"/>
        <w:ind w:left="820" w:right="240"/>
      </w:pPr>
      <w:r>
        <w:lastRenderedPageBreak/>
        <w:t>High-Prep Differentiation</w:t>
      </w:r>
    </w:p>
    <w:p w:rsidR="003D654F" w:rsidRDefault="002F6FCE" w:rsidP="003676E4">
      <w:pPr>
        <w:pStyle w:val="normal0"/>
        <w:spacing w:before="1"/>
        <w:ind w:left="100" w:right="240"/>
      </w:pPr>
      <w:r>
        <w:rPr>
          <w:sz w:val="22"/>
          <w:szCs w:val="22"/>
        </w:rPr>
        <w:t>Tiered activities and labs Tiered products Independent studies</w:t>
      </w:r>
    </w:p>
    <w:p w:rsidR="003D654F" w:rsidRDefault="002F6FCE" w:rsidP="003676E4">
      <w:pPr>
        <w:pStyle w:val="normal0"/>
        <w:spacing w:before="2"/>
        <w:ind w:left="100" w:right="240"/>
      </w:pPr>
      <w:r>
        <w:rPr>
          <w:sz w:val="22"/>
          <w:szCs w:val="22"/>
        </w:rPr>
        <w:t>Multiple texts Alternative assessments</w:t>
      </w:r>
    </w:p>
    <w:p w:rsidR="003D654F" w:rsidRDefault="002F6FCE" w:rsidP="003676E4">
      <w:pPr>
        <w:pStyle w:val="normal0"/>
        <w:spacing w:before="2"/>
        <w:ind w:left="100" w:right="240"/>
      </w:pPr>
      <w:r>
        <w:rPr>
          <w:sz w:val="22"/>
          <w:szCs w:val="22"/>
        </w:rPr>
        <w:t>Learning contracts 4-MAT</w:t>
      </w:r>
    </w:p>
    <w:p w:rsidR="003D654F" w:rsidRDefault="002F6FCE" w:rsidP="003676E4">
      <w:pPr>
        <w:pStyle w:val="normal0"/>
        <w:ind w:left="100" w:right="240"/>
      </w:pPr>
      <w:r>
        <w:rPr>
          <w:sz w:val="22"/>
          <w:szCs w:val="22"/>
        </w:rPr>
        <w:t>Multiple-intelligence options</w:t>
      </w:r>
    </w:p>
    <w:p w:rsidR="003D654F" w:rsidRDefault="002F6FCE" w:rsidP="003676E4">
      <w:pPr>
        <w:pStyle w:val="normal0"/>
        <w:spacing w:before="1"/>
        <w:ind w:left="100" w:right="240"/>
      </w:pPr>
      <w:r>
        <w:rPr>
          <w:sz w:val="22"/>
          <w:szCs w:val="22"/>
        </w:rPr>
        <w:t>Compacting</w:t>
      </w:r>
    </w:p>
    <w:p w:rsidR="003D654F" w:rsidRDefault="002F6FCE" w:rsidP="003676E4">
      <w:pPr>
        <w:pStyle w:val="normal0"/>
        <w:spacing w:before="1"/>
        <w:ind w:left="100" w:right="240"/>
      </w:pPr>
      <w:r>
        <w:rPr>
          <w:sz w:val="22"/>
          <w:szCs w:val="22"/>
        </w:rPr>
        <w:t>Spelling by readiness Entry Points</w:t>
      </w:r>
    </w:p>
    <w:p w:rsidR="003D654F" w:rsidRDefault="002F6FCE" w:rsidP="003676E4">
      <w:pPr>
        <w:pStyle w:val="normal0"/>
        <w:ind w:left="100" w:right="240"/>
      </w:pPr>
      <w:r>
        <w:rPr>
          <w:sz w:val="22"/>
          <w:szCs w:val="22"/>
        </w:rPr>
        <w:t>Varying organizers</w:t>
      </w:r>
    </w:p>
    <w:p w:rsidR="003D654F" w:rsidRDefault="002F6FCE" w:rsidP="003676E4">
      <w:pPr>
        <w:pStyle w:val="normal0"/>
        <w:ind w:left="100" w:right="240"/>
      </w:pPr>
      <w:r>
        <w:rPr>
          <w:sz w:val="22"/>
          <w:szCs w:val="22"/>
        </w:rPr>
        <w:t>Lectures coupled with graphic organizers Community mentorships</w:t>
      </w:r>
    </w:p>
    <w:p w:rsidR="003D654F" w:rsidRDefault="002F6FCE" w:rsidP="003676E4">
      <w:pPr>
        <w:pStyle w:val="normal0"/>
        <w:ind w:left="100" w:right="240"/>
      </w:pPr>
      <w:r>
        <w:rPr>
          <w:sz w:val="22"/>
          <w:szCs w:val="22"/>
        </w:rPr>
        <w:t>Interest groups</w:t>
      </w:r>
    </w:p>
    <w:p w:rsidR="003D654F" w:rsidRDefault="002F6FCE" w:rsidP="003676E4">
      <w:pPr>
        <w:pStyle w:val="normal0"/>
        <w:spacing w:before="1" w:line="239" w:lineRule="auto"/>
        <w:ind w:left="100" w:right="240"/>
      </w:pPr>
      <w:r>
        <w:rPr>
          <w:sz w:val="22"/>
          <w:szCs w:val="22"/>
        </w:rPr>
        <w:t>Tiered centers Interest centers Personal agendas Literature Circles Stations</w:t>
      </w:r>
    </w:p>
    <w:p w:rsidR="003D654F" w:rsidRDefault="002F6FCE" w:rsidP="003676E4">
      <w:pPr>
        <w:pStyle w:val="normal0"/>
        <w:spacing w:before="1"/>
        <w:ind w:left="100" w:right="240"/>
      </w:pPr>
      <w:r>
        <w:rPr>
          <w:sz w:val="22"/>
          <w:szCs w:val="22"/>
        </w:rPr>
        <w:t>Complex Instruction Group Investigation Tape-recorded materials</w:t>
      </w:r>
    </w:p>
    <w:p w:rsidR="003D654F" w:rsidRDefault="002F6FCE" w:rsidP="003676E4">
      <w:pPr>
        <w:pStyle w:val="normal0"/>
        <w:spacing w:before="2"/>
        <w:ind w:left="100" w:right="240"/>
      </w:pPr>
      <w:r>
        <w:rPr>
          <w:sz w:val="22"/>
          <w:szCs w:val="22"/>
        </w:rPr>
        <w:t>Teams, Games, and Tournaments Choice Boards</w:t>
      </w:r>
    </w:p>
    <w:p w:rsidR="003D654F" w:rsidRDefault="002F6FCE" w:rsidP="003676E4">
      <w:pPr>
        <w:pStyle w:val="normal0"/>
        <w:spacing w:before="2"/>
        <w:ind w:left="100" w:right="240"/>
      </w:pPr>
      <w:r>
        <w:rPr>
          <w:sz w:val="22"/>
          <w:szCs w:val="22"/>
        </w:rPr>
        <w:t>Think-</w:t>
      </w:r>
      <w:proofErr w:type="spellStart"/>
      <w:r>
        <w:rPr>
          <w:sz w:val="22"/>
          <w:szCs w:val="22"/>
        </w:rPr>
        <w:t>Tac</w:t>
      </w:r>
      <w:proofErr w:type="spellEnd"/>
      <w:r>
        <w:rPr>
          <w:sz w:val="22"/>
          <w:szCs w:val="22"/>
        </w:rPr>
        <w:t>-Toe Simulations</w:t>
      </w:r>
    </w:p>
    <w:p w:rsidR="003D654F" w:rsidRDefault="002F6FCE" w:rsidP="003676E4">
      <w:pPr>
        <w:pStyle w:val="normal0"/>
        <w:spacing w:before="2"/>
        <w:ind w:left="100" w:right="240"/>
      </w:pPr>
      <w:r>
        <w:rPr>
          <w:sz w:val="22"/>
          <w:szCs w:val="22"/>
        </w:rPr>
        <w:t>Problem-Based Learning Graduated Rubrics Flexible reading formats</w:t>
      </w:r>
    </w:p>
    <w:p w:rsidR="003D654F" w:rsidRDefault="002F6FCE" w:rsidP="003676E4">
      <w:pPr>
        <w:pStyle w:val="normal0"/>
        <w:ind w:left="100" w:right="240"/>
      </w:pPr>
      <w:r>
        <w:rPr>
          <w:sz w:val="22"/>
          <w:szCs w:val="22"/>
        </w:rPr>
        <w:t>Student-centered writing formats</w:t>
      </w:r>
    </w:p>
    <w:p w:rsidR="003D654F" w:rsidRDefault="003D654F" w:rsidP="003676E4">
      <w:pPr>
        <w:pStyle w:val="normal0"/>
        <w:ind w:right="240"/>
      </w:pPr>
    </w:p>
    <w:p w:rsidR="003D654F" w:rsidRDefault="002F6FCE" w:rsidP="003676E4">
      <w:pPr>
        <w:pStyle w:val="Heading1"/>
        <w:ind w:right="240"/>
      </w:pPr>
      <w:r>
        <w:t>Curriculum development Resources/Instructional Materials/Equipment Needed Teacher Resources:</w:t>
      </w:r>
    </w:p>
    <w:p w:rsidR="003D654F" w:rsidRDefault="003D654F" w:rsidP="003676E4">
      <w:pPr>
        <w:pStyle w:val="normal0"/>
        <w:spacing w:before="18"/>
        <w:ind w:right="240"/>
      </w:pPr>
    </w:p>
    <w:p w:rsidR="003D654F" w:rsidRDefault="002F6FCE" w:rsidP="003676E4">
      <w:pPr>
        <w:pStyle w:val="normal0"/>
        <w:spacing w:before="72"/>
        <w:ind w:left="100" w:right="240"/>
      </w:pPr>
      <w:r>
        <w:rPr>
          <w:b/>
          <w:sz w:val="22"/>
          <w:szCs w:val="22"/>
        </w:rPr>
        <w:t>-Use District Textbooks</w:t>
      </w:r>
    </w:p>
    <w:p w:rsidR="003D654F" w:rsidRDefault="003D654F" w:rsidP="003676E4">
      <w:pPr>
        <w:pStyle w:val="normal0"/>
        <w:spacing w:before="72"/>
        <w:ind w:left="100" w:right="240"/>
      </w:pPr>
    </w:p>
    <w:p w:rsidR="003D654F" w:rsidRDefault="006C70D9" w:rsidP="003676E4">
      <w:pPr>
        <w:pStyle w:val="normal0"/>
        <w:spacing w:before="72"/>
        <w:ind w:left="100" w:right="240"/>
      </w:pPr>
      <w:hyperlink r:id="rId22">
        <w:r w:rsidR="002F6FCE">
          <w:rPr>
            <w:color w:val="0000FF"/>
            <w:sz w:val="22"/>
            <w:szCs w:val="22"/>
          </w:rPr>
          <w:t>http://www.udel.edu/dssep/literature.html</w:t>
        </w:r>
      </w:hyperlink>
      <w:hyperlink r:id="rId23"/>
    </w:p>
    <w:p w:rsidR="003D654F" w:rsidRDefault="006C70D9" w:rsidP="003676E4">
      <w:pPr>
        <w:pStyle w:val="normal0"/>
        <w:ind w:right="240"/>
      </w:pPr>
      <w:hyperlink r:id="rId24"/>
    </w:p>
    <w:p w:rsidR="003D654F" w:rsidRDefault="006C70D9" w:rsidP="003676E4">
      <w:pPr>
        <w:pStyle w:val="normal0"/>
        <w:spacing w:before="72"/>
        <w:ind w:left="100" w:right="240"/>
      </w:pPr>
      <w:hyperlink r:id="rId25">
        <w:r w:rsidR="002F6FCE">
          <w:rPr>
            <w:color w:val="0000FF"/>
            <w:sz w:val="22"/>
            <w:szCs w:val="22"/>
          </w:rPr>
          <w:t>http://www.nj.gov/</w:t>
        </w:r>
      </w:hyperlink>
      <w:hyperlink r:id="rId26"/>
    </w:p>
    <w:p w:rsidR="003D654F" w:rsidRDefault="006C70D9" w:rsidP="003676E4">
      <w:pPr>
        <w:pStyle w:val="normal0"/>
        <w:ind w:right="240"/>
      </w:pPr>
      <w:hyperlink r:id="rId27"/>
    </w:p>
    <w:p w:rsidR="003D654F" w:rsidRDefault="006C70D9" w:rsidP="003676E4">
      <w:pPr>
        <w:pStyle w:val="normal0"/>
        <w:spacing w:before="72"/>
        <w:ind w:left="100" w:right="240"/>
      </w:pPr>
      <w:hyperlink r:id="rId28">
        <w:r w:rsidR="002F6FCE">
          <w:rPr>
            <w:color w:val="0000FF"/>
            <w:sz w:val="22"/>
            <w:szCs w:val="22"/>
          </w:rPr>
          <w:t>http://www.stopbullying.gov/</w:t>
        </w:r>
      </w:hyperlink>
      <w:hyperlink r:id="rId29"/>
    </w:p>
    <w:p w:rsidR="003D654F" w:rsidRDefault="006C70D9" w:rsidP="003676E4">
      <w:pPr>
        <w:pStyle w:val="normal0"/>
        <w:spacing w:before="1"/>
        <w:ind w:right="240"/>
      </w:pPr>
      <w:hyperlink r:id="rId30"/>
    </w:p>
    <w:p w:rsidR="003D654F" w:rsidRDefault="006C70D9" w:rsidP="003676E4">
      <w:pPr>
        <w:pStyle w:val="normal0"/>
        <w:spacing w:before="72"/>
        <w:ind w:left="100" w:right="240"/>
      </w:pPr>
      <w:hyperlink r:id="rId31">
        <w:r w:rsidR="002F6FCE">
          <w:rPr>
            <w:color w:val="0000FF"/>
            <w:sz w:val="22"/>
            <w:szCs w:val="22"/>
          </w:rPr>
          <w:t>http://www.education.com/topic/school-bullying-teasing/</w:t>
        </w:r>
      </w:hyperlink>
      <w:hyperlink r:id="rId32"/>
    </w:p>
    <w:p w:rsidR="003D654F" w:rsidRDefault="006C70D9" w:rsidP="003676E4">
      <w:pPr>
        <w:pStyle w:val="normal0"/>
        <w:spacing w:before="3"/>
        <w:ind w:right="240"/>
      </w:pPr>
      <w:hyperlink r:id="rId33"/>
    </w:p>
    <w:p w:rsidR="003D654F" w:rsidRDefault="006C70D9" w:rsidP="003676E4">
      <w:pPr>
        <w:pStyle w:val="normal0"/>
        <w:spacing w:before="72"/>
        <w:ind w:left="100" w:right="240"/>
      </w:pPr>
      <w:hyperlink r:id="rId34">
        <w:r w:rsidR="002F6FCE">
          <w:rPr>
            <w:color w:val="0000FF"/>
            <w:sz w:val="22"/>
            <w:szCs w:val="22"/>
          </w:rPr>
          <w:t>http://www.wacona.com/citizenship/citizenship.html</w:t>
        </w:r>
      </w:hyperlink>
      <w:hyperlink r:id="rId35"/>
    </w:p>
    <w:p w:rsidR="003D654F" w:rsidRDefault="006C70D9" w:rsidP="003676E4">
      <w:pPr>
        <w:pStyle w:val="normal0"/>
        <w:ind w:right="240"/>
      </w:pPr>
      <w:hyperlink r:id="rId36"/>
    </w:p>
    <w:p w:rsidR="003D654F" w:rsidRDefault="006C70D9" w:rsidP="003676E4">
      <w:pPr>
        <w:pStyle w:val="normal0"/>
        <w:spacing w:before="72"/>
        <w:ind w:left="100" w:right="240"/>
      </w:pPr>
      <w:hyperlink r:id="rId37">
        <w:r w:rsidR="002F6FCE">
          <w:rPr>
            <w:color w:val="0000FF"/>
            <w:sz w:val="22"/>
            <w:szCs w:val="22"/>
          </w:rPr>
          <w:t>http://bensguide.gpo.gov/3-5/citizenship/responsibilities.html</w:t>
        </w:r>
      </w:hyperlink>
    </w:p>
    <w:p w:rsidR="003D654F" w:rsidRDefault="003D654F" w:rsidP="003676E4">
      <w:pPr>
        <w:pStyle w:val="normal0"/>
        <w:spacing w:before="72"/>
        <w:ind w:left="100" w:right="240"/>
      </w:pPr>
    </w:p>
    <w:p w:rsidR="003D654F" w:rsidRDefault="006C70D9" w:rsidP="003676E4">
      <w:pPr>
        <w:pStyle w:val="normal0"/>
        <w:spacing w:before="72"/>
        <w:ind w:left="100" w:right="240"/>
      </w:pPr>
      <w:hyperlink r:id="rId38">
        <w:r w:rsidR="002F6FCE">
          <w:rPr>
            <w:color w:val="1155CC"/>
            <w:u w:val="single"/>
          </w:rPr>
          <w:t>http://www.state.nj.us/hangout_nj/</w:t>
        </w:r>
      </w:hyperlink>
    </w:p>
    <w:p w:rsidR="003D654F" w:rsidRDefault="006C70D9" w:rsidP="003676E4">
      <w:pPr>
        <w:pStyle w:val="normal0"/>
        <w:spacing w:before="72"/>
        <w:ind w:left="100" w:right="240"/>
      </w:pPr>
      <w:hyperlink r:id="rId39"/>
    </w:p>
    <w:p w:rsidR="003D654F" w:rsidRDefault="006C70D9" w:rsidP="003676E4">
      <w:pPr>
        <w:pStyle w:val="normal0"/>
        <w:spacing w:before="63"/>
        <w:ind w:left="100" w:right="240"/>
      </w:pPr>
      <w:hyperlink r:id="rId40">
        <w:r w:rsidR="002F6FCE">
          <w:rPr>
            <w:color w:val="0000FF"/>
            <w:sz w:val="22"/>
            <w:szCs w:val="22"/>
          </w:rPr>
          <w:t>http://www.brainpopjr.com/socialstudies/</w:t>
        </w:r>
      </w:hyperlink>
      <w:hyperlink r:id="rId41"/>
    </w:p>
    <w:p w:rsidR="003D654F" w:rsidRDefault="006C70D9" w:rsidP="003676E4">
      <w:pPr>
        <w:pStyle w:val="normal0"/>
        <w:spacing w:before="1"/>
        <w:ind w:right="240"/>
      </w:pPr>
      <w:hyperlink r:id="rId42"/>
    </w:p>
    <w:p w:rsidR="003D654F" w:rsidRDefault="006C70D9" w:rsidP="003676E4">
      <w:pPr>
        <w:pStyle w:val="normal0"/>
        <w:spacing w:before="72"/>
        <w:ind w:left="100" w:right="240"/>
      </w:pPr>
      <w:hyperlink r:id="rId43">
        <w:r w:rsidR="002F6FCE">
          <w:rPr>
            <w:color w:val="0000FF"/>
            <w:sz w:val="22"/>
            <w:szCs w:val="22"/>
          </w:rPr>
          <w:t>http://www.scholastic.com/browse/collection.jsp?id=504</w:t>
        </w:r>
      </w:hyperlink>
      <w:hyperlink r:id="rId44"/>
    </w:p>
    <w:p w:rsidR="003D654F" w:rsidRDefault="006C70D9" w:rsidP="003676E4">
      <w:pPr>
        <w:pStyle w:val="normal0"/>
        <w:spacing w:before="6"/>
        <w:ind w:right="240"/>
      </w:pPr>
      <w:hyperlink r:id="rId45"/>
    </w:p>
    <w:p w:rsidR="003D654F" w:rsidRDefault="006C70D9" w:rsidP="003676E4">
      <w:pPr>
        <w:pStyle w:val="normal0"/>
        <w:ind w:right="240"/>
      </w:pPr>
      <w:hyperlink r:id="rId46"/>
    </w:p>
    <w:p w:rsidR="003D654F" w:rsidRDefault="002F6FCE" w:rsidP="003676E4">
      <w:pPr>
        <w:pStyle w:val="Heading1"/>
        <w:ind w:right="240"/>
        <w:jc w:val="both"/>
      </w:pPr>
      <w:r>
        <w:lastRenderedPageBreak/>
        <w:t>Teacher Notes:</w:t>
      </w:r>
    </w:p>
    <w:p w:rsidR="003D654F" w:rsidRDefault="002F6FCE" w:rsidP="003676E4">
      <w:pPr>
        <w:pStyle w:val="normal0"/>
        <w:spacing w:before="40"/>
        <w:ind w:left="100" w:right="240"/>
        <w:jc w:val="both"/>
      </w:pPr>
      <w:r>
        <w:rPr>
          <w:b/>
          <w:sz w:val="22"/>
          <w:szCs w:val="22"/>
        </w:rPr>
        <w:t>Suggested Problem Based Unit</w:t>
      </w:r>
    </w:p>
    <w:p w:rsidR="003D654F" w:rsidRDefault="002F6FCE" w:rsidP="003676E4">
      <w:pPr>
        <w:pStyle w:val="normal0"/>
        <w:spacing w:before="35"/>
        <w:ind w:left="100" w:right="240"/>
        <w:jc w:val="both"/>
      </w:pPr>
      <w:r>
        <w:rPr>
          <w:sz w:val="22"/>
          <w:szCs w:val="22"/>
        </w:rPr>
        <w:t xml:space="preserve">A World </w:t>
      </w:r>
      <w:proofErr w:type="gramStart"/>
      <w:r>
        <w:rPr>
          <w:sz w:val="22"/>
          <w:szCs w:val="22"/>
        </w:rPr>
        <w:t>With</w:t>
      </w:r>
      <w:proofErr w:type="gramEnd"/>
      <w:r>
        <w:rPr>
          <w:sz w:val="22"/>
          <w:szCs w:val="22"/>
        </w:rPr>
        <w:t xml:space="preserve"> No Rules project- Give the students the task to think why rules are important? Think about rules in our school, home, community, </w:t>
      </w:r>
      <w:proofErr w:type="gramStart"/>
      <w:r>
        <w:rPr>
          <w:sz w:val="22"/>
          <w:szCs w:val="22"/>
        </w:rPr>
        <w:t>place</w:t>
      </w:r>
      <w:proofErr w:type="gramEnd"/>
      <w:r>
        <w:rPr>
          <w:sz w:val="22"/>
          <w:szCs w:val="22"/>
        </w:rPr>
        <w:t xml:space="preserve"> of worship or your favorite board game. Make a slideshow, power point, or brochure explaining the importance of rules in society.</w:t>
      </w:r>
    </w:p>
    <w:p w:rsidR="003D654F" w:rsidRDefault="003D654F" w:rsidP="003676E4">
      <w:pPr>
        <w:pStyle w:val="normal0"/>
        <w:spacing w:before="2"/>
        <w:ind w:right="240"/>
      </w:pPr>
    </w:p>
    <w:p w:rsidR="003D654F" w:rsidRDefault="002F6FCE" w:rsidP="003676E4">
      <w:pPr>
        <w:pStyle w:val="normal0"/>
        <w:numPr>
          <w:ilvl w:val="2"/>
          <w:numId w:val="5"/>
        </w:numPr>
        <w:tabs>
          <w:tab w:val="left" w:pos="1180"/>
        </w:tabs>
        <w:spacing w:before="72" w:line="276" w:lineRule="auto"/>
        <w:ind w:left="1180" w:right="240"/>
      </w:pPr>
      <w:r>
        <w:rPr>
          <w:sz w:val="22"/>
          <w:szCs w:val="22"/>
        </w:rPr>
        <w:t>As required by the NJ Department of Education, teachers in all content areas will integrate the 21st-Century Life and Careers Standards. As the NJ DOE indicates, “Providing New Jersey students with the life and career skills needed to function optimally within this dynamic context is a critical focus and organizing principle of K-12 public education. New Jersey has both an obligation to prepare its young people to thrive in this environment, and a vested economic interest in grooming an engaged citizenry made up of productive members of a global workforce that rewards innovation, creativity, and adaptation to change.” The links below indicate the CPIs for grade ranges and need to be addressed throughout the units of study.</w:t>
      </w:r>
    </w:p>
    <w:p w:rsidR="003D654F" w:rsidRDefault="003D654F" w:rsidP="003676E4">
      <w:pPr>
        <w:pStyle w:val="normal0"/>
        <w:spacing w:before="8"/>
        <w:ind w:right="240"/>
      </w:pPr>
    </w:p>
    <w:p w:rsidR="003D654F" w:rsidRDefault="006C70D9" w:rsidP="003676E4">
      <w:pPr>
        <w:pStyle w:val="normal0"/>
        <w:spacing w:before="72"/>
        <w:ind w:left="1180" w:right="240"/>
      </w:pPr>
      <w:hyperlink r:id="rId47">
        <w:r w:rsidR="002F6FCE">
          <w:rPr>
            <w:color w:val="0000FF"/>
            <w:sz w:val="22"/>
            <w:szCs w:val="22"/>
            <w:u w:val="single"/>
          </w:rPr>
          <w:t>NJ Standards 9 Introduction</w:t>
        </w:r>
      </w:hyperlink>
      <w:hyperlink r:id="rId48"/>
    </w:p>
    <w:p w:rsidR="003D654F" w:rsidRDefault="006C70D9" w:rsidP="003676E4">
      <w:pPr>
        <w:pStyle w:val="normal0"/>
        <w:ind w:left="1180" w:right="240"/>
      </w:pPr>
      <w:hyperlink r:id="rId49">
        <w:r w:rsidR="002F6FCE">
          <w:rPr>
            <w:color w:val="0000FF"/>
            <w:sz w:val="22"/>
            <w:szCs w:val="22"/>
            <w:u w:val="single"/>
          </w:rPr>
          <w:t>21st-Century Life and Career Standards (with links to CPIs)</w:t>
        </w:r>
      </w:hyperlink>
      <w:hyperlink r:id="rId50"/>
    </w:p>
    <w:p w:rsidR="003D654F" w:rsidRDefault="006C70D9" w:rsidP="003676E4">
      <w:pPr>
        <w:pStyle w:val="normal0"/>
        <w:spacing w:before="2"/>
        <w:ind w:right="240"/>
      </w:pPr>
      <w:hyperlink r:id="rId51"/>
    </w:p>
    <w:p w:rsidR="003D654F" w:rsidRDefault="002F6FCE" w:rsidP="003676E4">
      <w:pPr>
        <w:pStyle w:val="normal0"/>
        <w:numPr>
          <w:ilvl w:val="2"/>
          <w:numId w:val="5"/>
        </w:numPr>
        <w:tabs>
          <w:tab w:val="left" w:pos="1180"/>
        </w:tabs>
        <w:spacing w:before="72"/>
        <w:ind w:left="1180" w:right="240"/>
      </w:pPr>
      <w:r>
        <w:rPr>
          <w:sz w:val="22"/>
          <w:szCs w:val="22"/>
        </w:rPr>
        <w:t xml:space="preserve">As indicated in the Common Core Standards, the ELA standards will be integrated throughout Social Studies/ History Courses. In addition, when possible, fiction and nonfiction reading should be integrated in social studies courses for an integrated approach. For more information on the ELA standards, see </w:t>
      </w:r>
      <w:hyperlink r:id="rId52">
        <w:r>
          <w:rPr>
            <w:color w:val="0000FF"/>
            <w:sz w:val="22"/>
            <w:szCs w:val="22"/>
            <w:u w:val="single"/>
          </w:rPr>
          <w:t>Common Core ELA Standards</w:t>
        </w:r>
      </w:hyperlink>
      <w:r>
        <w:rPr>
          <w:sz w:val="22"/>
          <w:szCs w:val="22"/>
        </w:rPr>
        <w:t xml:space="preserve">. Particularly helpful to secondary history courses is this link: </w:t>
      </w:r>
      <w:hyperlink r:id="rId53">
        <w:r>
          <w:rPr>
            <w:color w:val="0000FF"/>
            <w:sz w:val="22"/>
            <w:szCs w:val="22"/>
            <w:u w:val="single"/>
          </w:rPr>
          <w:t>http://www.corestandards.org/assets/CCSSI_ELA%20Standards.pdf</w:t>
        </w:r>
      </w:hyperlink>
      <w:hyperlink r:id="rId54"/>
    </w:p>
    <w:p w:rsidR="003D654F" w:rsidRDefault="006C70D9" w:rsidP="003676E4">
      <w:pPr>
        <w:pStyle w:val="normal0"/>
        <w:ind w:right="240"/>
      </w:pPr>
      <w:hyperlink r:id="rId55"/>
    </w:p>
    <w:p w:rsidR="003D654F" w:rsidRDefault="002F6FCE" w:rsidP="003676E4">
      <w:pPr>
        <w:pStyle w:val="normal0"/>
        <w:numPr>
          <w:ilvl w:val="2"/>
          <w:numId w:val="5"/>
        </w:numPr>
        <w:tabs>
          <w:tab w:val="left" w:pos="1180"/>
        </w:tabs>
        <w:spacing w:before="72" w:line="241" w:lineRule="auto"/>
        <w:ind w:left="1180" w:right="240"/>
      </w:pPr>
      <w:r>
        <w:rPr>
          <w:sz w:val="22"/>
          <w:szCs w:val="22"/>
        </w:rPr>
        <w:t>PBL tasks found through the resources can be adapted to address various historical/cultural units.</w:t>
      </w:r>
    </w:p>
    <w:p w:rsidR="003D654F" w:rsidRDefault="003D654F" w:rsidP="003676E4">
      <w:pPr>
        <w:pStyle w:val="normal0"/>
        <w:spacing w:before="19"/>
        <w:ind w:right="240"/>
      </w:pPr>
    </w:p>
    <w:p w:rsidR="003D654F" w:rsidRDefault="002F6FCE" w:rsidP="003676E4">
      <w:pPr>
        <w:pStyle w:val="normal0"/>
        <w:numPr>
          <w:ilvl w:val="2"/>
          <w:numId w:val="5"/>
        </w:numPr>
        <w:tabs>
          <w:tab w:val="left" w:pos="1180"/>
        </w:tabs>
        <w:spacing w:before="76"/>
        <w:ind w:left="1180" w:right="240"/>
      </w:pPr>
      <w:r>
        <w:rPr>
          <w:sz w:val="22"/>
          <w:szCs w:val="22"/>
        </w:rPr>
        <w:t>In-text vocabulary should be incorporated into every unit. Word journals, word/vocabulary walls and/or various other activities should be utilized by the instructor to teach vocabulary.</w:t>
      </w:r>
    </w:p>
    <w:p w:rsidR="003D654F" w:rsidRDefault="003D654F" w:rsidP="003676E4">
      <w:pPr>
        <w:pStyle w:val="normal0"/>
        <w:spacing w:before="18"/>
        <w:ind w:right="240"/>
      </w:pPr>
    </w:p>
    <w:p w:rsidR="003D654F" w:rsidRDefault="002F6FCE" w:rsidP="003676E4">
      <w:pPr>
        <w:pStyle w:val="normal0"/>
        <w:numPr>
          <w:ilvl w:val="2"/>
          <w:numId w:val="5"/>
        </w:numPr>
        <w:tabs>
          <w:tab w:val="left" w:pos="1180"/>
        </w:tabs>
        <w:spacing w:before="72"/>
        <w:ind w:left="1180" w:right="240"/>
      </w:pPr>
      <w:r>
        <w:rPr>
          <w:sz w:val="22"/>
          <w:szCs w:val="22"/>
        </w:rPr>
        <w:t>The research process must be integrated within each course curriculum. Students will investigate issues emergent from thematic/historical units of study. As the Common Core Standards indicate, students will develop proficiency with MLA format.</w:t>
      </w:r>
    </w:p>
    <w:p w:rsidR="003D654F" w:rsidRDefault="003D654F" w:rsidP="003676E4">
      <w:pPr>
        <w:pStyle w:val="normal0"/>
        <w:spacing w:before="20"/>
        <w:ind w:right="240"/>
      </w:pPr>
    </w:p>
    <w:p w:rsidR="003D654F" w:rsidRDefault="002F6FCE" w:rsidP="003676E4">
      <w:pPr>
        <w:pStyle w:val="normal0"/>
        <w:numPr>
          <w:ilvl w:val="2"/>
          <w:numId w:val="5"/>
        </w:numPr>
        <w:tabs>
          <w:tab w:val="left" w:pos="1180"/>
        </w:tabs>
        <w:spacing w:before="72"/>
        <w:ind w:left="1180" w:right="240"/>
      </w:pPr>
      <w:r>
        <w:rPr>
          <w:sz w:val="22"/>
          <w:szCs w:val="22"/>
        </w:rPr>
        <w:t>Students must engage in technology applications integrated throughout the curriculum.</w:t>
      </w:r>
    </w:p>
    <w:p w:rsidR="003D654F" w:rsidRDefault="003D654F" w:rsidP="003676E4">
      <w:pPr>
        <w:pStyle w:val="normal0"/>
        <w:ind w:right="240"/>
      </w:pPr>
    </w:p>
    <w:p w:rsidR="003D654F" w:rsidRDefault="002F6FCE" w:rsidP="003676E4">
      <w:pPr>
        <w:pStyle w:val="normal0"/>
        <w:numPr>
          <w:ilvl w:val="2"/>
          <w:numId w:val="5"/>
        </w:numPr>
        <w:tabs>
          <w:tab w:val="left" w:pos="1180"/>
        </w:tabs>
        <w:spacing w:before="72" w:line="241" w:lineRule="auto"/>
        <w:ind w:left="1180" w:right="240"/>
      </w:pPr>
      <w:r>
        <w:rPr>
          <w:sz w:val="22"/>
          <w:szCs w:val="22"/>
        </w:rPr>
        <w:t>Civics, geography, economics, and the use of primary sources must be integrated throughout the Social Studies curriculum.</w:t>
      </w:r>
    </w:p>
    <w:p w:rsidR="003D654F" w:rsidRDefault="002F6FCE">
      <w:pPr>
        <w:pStyle w:val="normal0"/>
      </w:pPr>
      <w:r>
        <w:br w:type="page"/>
      </w:r>
    </w:p>
    <w:tbl>
      <w:tblPr>
        <w:tblStyle w:val="a8"/>
        <w:tblW w:w="9644" w:type="dxa"/>
        <w:tblInd w:w="112" w:type="dxa"/>
        <w:tblLayout w:type="fixed"/>
        <w:tblLook w:val="0000"/>
      </w:tblPr>
      <w:tblGrid>
        <w:gridCol w:w="1178"/>
        <w:gridCol w:w="8466"/>
      </w:tblGrid>
      <w:tr w:rsidR="003D654F">
        <w:trPr>
          <w:trHeight w:val="72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2F6FCE">
            <w:pPr>
              <w:pStyle w:val="normal0"/>
              <w:spacing w:before="36"/>
              <w:ind w:left="2162" w:right="2166"/>
              <w:jc w:val="center"/>
            </w:pPr>
            <w:r>
              <w:rPr>
                <w:b/>
                <w:color w:val="FFFFFF"/>
                <w:sz w:val="22"/>
                <w:szCs w:val="22"/>
              </w:rPr>
              <w:lastRenderedPageBreak/>
              <w:t>OCEAN COUNTY SOCIAL STUDIES CURRICULUM</w:t>
            </w:r>
          </w:p>
          <w:p w:rsidR="003D654F" w:rsidRDefault="002F6FCE">
            <w:pPr>
              <w:pStyle w:val="normal0"/>
              <w:spacing w:before="42"/>
              <w:ind w:left="2162" w:right="2164"/>
              <w:jc w:val="center"/>
            </w:pPr>
            <w:r>
              <w:rPr>
                <w:b/>
                <w:color w:val="FFFFFF"/>
                <w:sz w:val="22"/>
                <w:szCs w:val="22"/>
              </w:rPr>
              <w:t>Unit Overview</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Content Area: Social Studies</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b/>
                <w:sz w:val="22"/>
                <w:szCs w:val="22"/>
              </w:rPr>
              <w:t xml:space="preserve">Unit Title: </w:t>
            </w:r>
            <w:r>
              <w:rPr>
                <w:sz w:val="22"/>
                <w:szCs w:val="22"/>
              </w:rPr>
              <w:t>Unit 2-Settlement and Resources of New Jersey</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b/>
                <w:sz w:val="22"/>
                <w:szCs w:val="22"/>
              </w:rPr>
              <w:t xml:space="preserve">Target Course/Grade Level: </w:t>
            </w:r>
            <w:r>
              <w:rPr>
                <w:sz w:val="22"/>
                <w:szCs w:val="22"/>
              </w:rPr>
              <w:t>3</w:t>
            </w:r>
          </w:p>
        </w:tc>
      </w:tr>
      <w:tr w:rsidR="003D654F">
        <w:trPr>
          <w:trHeight w:val="1600"/>
        </w:trPr>
        <w:tc>
          <w:tcPr>
            <w:tcW w:w="9644"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3D654F" w:rsidRDefault="002F6FCE">
            <w:pPr>
              <w:pStyle w:val="normal0"/>
              <w:spacing w:before="37"/>
              <w:ind w:left="102"/>
            </w:pPr>
            <w:r>
              <w:rPr>
                <w:b/>
                <w:sz w:val="22"/>
                <w:szCs w:val="22"/>
              </w:rPr>
              <w:t>Unit Summary</w:t>
            </w:r>
          </w:p>
          <w:p w:rsidR="003D654F" w:rsidRDefault="002F6FCE">
            <w:pPr>
              <w:pStyle w:val="normal0"/>
              <w:spacing w:before="35" w:line="241" w:lineRule="auto"/>
              <w:ind w:left="102" w:right="206"/>
            </w:pPr>
            <w:r>
              <w:rPr>
                <w:sz w:val="22"/>
                <w:szCs w:val="22"/>
              </w:rPr>
              <w:t>Advancements in science and technology can have unintended consequences that impact individuals and/or societies especially the impact on our environment.</w:t>
            </w:r>
          </w:p>
          <w:p w:rsidR="003D654F" w:rsidRDefault="003D654F">
            <w:pPr>
              <w:pStyle w:val="normal0"/>
              <w:spacing w:before="1"/>
            </w:pPr>
          </w:p>
          <w:p w:rsidR="003D654F" w:rsidRDefault="003D654F">
            <w:pPr>
              <w:pStyle w:val="normal0"/>
            </w:pPr>
          </w:p>
          <w:p w:rsidR="003D654F" w:rsidRDefault="002F6FCE">
            <w:pPr>
              <w:pStyle w:val="normal0"/>
              <w:ind w:left="102"/>
            </w:pPr>
            <w:r>
              <w:rPr>
                <w:sz w:val="22"/>
                <w:szCs w:val="22"/>
              </w:rPr>
              <w:t>Patterns of settlement across Earth’s surface differ greatly from region to region over time.</w:t>
            </w:r>
          </w:p>
        </w:tc>
      </w:tr>
      <w:tr w:rsidR="003D654F">
        <w:trPr>
          <w:trHeight w:val="860"/>
        </w:trPr>
        <w:tc>
          <w:tcPr>
            <w:tcW w:w="9644" w:type="dxa"/>
            <w:gridSpan w:val="2"/>
            <w:tcBorders>
              <w:top w:val="nil"/>
              <w:left w:val="single" w:sz="4" w:space="0" w:color="000000"/>
              <w:bottom w:val="nil"/>
              <w:right w:val="single" w:sz="4" w:space="0" w:color="000000"/>
            </w:tcBorders>
            <w:shd w:val="clear" w:color="auto" w:fill="FFCCCC"/>
            <w:tcMar>
              <w:left w:w="0" w:type="dxa"/>
              <w:right w:w="0" w:type="dxa"/>
            </w:tcMar>
          </w:tcPr>
          <w:p w:rsidR="003D654F" w:rsidRDefault="003D654F">
            <w:pPr>
              <w:pStyle w:val="normal0"/>
              <w:spacing w:before="9"/>
            </w:pPr>
          </w:p>
          <w:p w:rsidR="003D654F" w:rsidRDefault="002F6FCE">
            <w:pPr>
              <w:pStyle w:val="normal0"/>
              <w:ind w:left="102" w:right="103"/>
            </w:pPr>
            <w:r>
              <w:rPr>
                <w:b/>
                <w:sz w:val="22"/>
                <w:szCs w:val="22"/>
              </w:rPr>
              <w:t>Primary interdisciplinary connections</w:t>
            </w:r>
            <w:r>
              <w:rPr>
                <w:sz w:val="22"/>
                <w:szCs w:val="22"/>
              </w:rPr>
              <w:t xml:space="preserve">: Science, Math, Language Arts, Technology, and 21st Century Life and Careers, for further clarification see NJ Core Curriculum Content Standards at </w:t>
            </w:r>
            <w:hyperlink r:id="rId56">
              <w:r>
                <w:rPr>
                  <w:color w:val="0000FF"/>
                  <w:sz w:val="22"/>
                  <w:szCs w:val="22"/>
                  <w:u w:val="single"/>
                </w:rPr>
                <w:t>www.njcccs.org</w:t>
              </w:r>
            </w:hyperlink>
            <w:hyperlink r:id="rId57"/>
          </w:p>
        </w:tc>
      </w:tr>
      <w:tr w:rsidR="003D654F">
        <w:trPr>
          <w:trHeight w:val="1580"/>
        </w:trPr>
        <w:tc>
          <w:tcPr>
            <w:tcW w:w="964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6C70D9">
            <w:pPr>
              <w:pStyle w:val="normal0"/>
              <w:spacing w:before="7"/>
            </w:pPr>
            <w:hyperlink r:id="rId58"/>
          </w:p>
          <w:p w:rsidR="003D654F" w:rsidRDefault="002F6FCE">
            <w:pPr>
              <w:pStyle w:val="normal0"/>
              <w:ind w:left="102" w:right="119"/>
            </w:pPr>
            <w:r>
              <w:rPr>
                <w:b/>
                <w:sz w:val="22"/>
                <w:szCs w:val="22"/>
              </w:rPr>
              <w:t>21</w:t>
            </w:r>
            <w:r>
              <w:rPr>
                <w:b/>
                <w:sz w:val="23"/>
                <w:szCs w:val="23"/>
                <w:vertAlign w:val="superscript"/>
              </w:rPr>
              <w:t xml:space="preserve">st </w:t>
            </w:r>
            <w:r>
              <w:rPr>
                <w:b/>
                <w:sz w:val="22"/>
                <w:szCs w:val="22"/>
              </w:rPr>
              <w:t>century themes</w:t>
            </w:r>
            <w:r>
              <w:rPr>
                <w:sz w:val="22"/>
                <w:szCs w:val="22"/>
              </w:rPr>
              <w:t xml:space="preserve">: Through instruction and life and career skills, all students acquire the knowledge and skills needed to prepare for life as citizens and workers in the 21st Century.  For further clarification see  NJ World Class Standards at </w:t>
            </w:r>
            <w:hyperlink r:id="rId59">
              <w:r>
                <w:rPr>
                  <w:color w:val="0000FF"/>
                  <w:sz w:val="22"/>
                  <w:szCs w:val="22"/>
                  <w:u w:val="single"/>
                </w:rPr>
                <w:t>www.nj.gov/education/aps/cccs/career/</w:t>
              </w:r>
            </w:hyperlink>
          </w:p>
          <w:p w:rsidR="003D654F" w:rsidRDefault="003D654F">
            <w:pPr>
              <w:pStyle w:val="normal0"/>
              <w:ind w:left="102" w:right="119"/>
            </w:pPr>
          </w:p>
          <w:p w:rsidR="003D654F" w:rsidRDefault="002F6FCE">
            <w:pPr>
              <w:pStyle w:val="normal0"/>
              <w:ind w:right="106"/>
            </w:pPr>
            <w:r>
              <w:rPr>
                <w:rFonts w:ascii="Verdana" w:eastAsia="Verdana" w:hAnsi="Verdana" w:cs="Verdana"/>
                <w:b/>
                <w:sz w:val="20"/>
                <w:szCs w:val="20"/>
                <w:highlight w:val="white"/>
              </w:rPr>
              <w:t xml:space="preserve"> 9.1 Personal Financial Literacy</w:t>
            </w:r>
          </w:p>
          <w:p w:rsidR="003D654F" w:rsidRDefault="002F6FCE">
            <w:pPr>
              <w:pStyle w:val="normal0"/>
              <w:ind w:left="102" w:right="106"/>
            </w:pPr>
            <w:r>
              <w:rPr>
                <w:rFonts w:ascii="Verdana" w:eastAsia="Verdana" w:hAnsi="Verdana" w:cs="Verdana"/>
                <w:sz w:val="20"/>
                <w:szCs w:val="20"/>
                <w:highlight w:val="white"/>
              </w:rP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3D654F" w:rsidRDefault="003D654F">
            <w:pPr>
              <w:pStyle w:val="normal0"/>
              <w:ind w:left="102" w:right="106"/>
            </w:pPr>
          </w:p>
          <w:p w:rsidR="003D654F" w:rsidRDefault="002F6FCE">
            <w:pPr>
              <w:pStyle w:val="normal0"/>
              <w:ind w:right="106"/>
            </w:pPr>
            <w:r>
              <w:rPr>
                <w:rFonts w:ascii="Verdana" w:eastAsia="Verdana" w:hAnsi="Verdana" w:cs="Verdana"/>
                <w:b/>
                <w:sz w:val="20"/>
                <w:szCs w:val="20"/>
                <w:highlight w:val="white"/>
              </w:rPr>
              <w:t xml:space="preserve"> 9.2 Career Awareness, Exploration, and Preparation</w:t>
            </w:r>
          </w:p>
          <w:p w:rsidR="003D654F" w:rsidRDefault="002F6FCE">
            <w:pPr>
              <w:pStyle w:val="normal0"/>
              <w:ind w:right="106"/>
            </w:pPr>
            <w:r>
              <w:rPr>
                <w:rFonts w:ascii="Verdana" w:eastAsia="Verdana" w:hAnsi="Verdana" w:cs="Verdana"/>
                <w:sz w:val="20"/>
                <w:szCs w:val="20"/>
                <w:highlight w:val="white"/>
              </w:rPr>
              <w:t xml:space="preserve"> -This standard outlines the importance of being knowledgeable about one's interests and  </w:t>
            </w:r>
          </w:p>
          <w:p w:rsidR="003D654F" w:rsidRDefault="002F6FCE">
            <w:pPr>
              <w:pStyle w:val="normal0"/>
              <w:ind w:right="106"/>
            </w:pPr>
            <w:r>
              <w:rPr>
                <w:rFonts w:ascii="Verdana" w:eastAsia="Verdana" w:hAnsi="Verdana" w:cs="Verdana"/>
                <w:sz w:val="20"/>
                <w:szCs w:val="20"/>
                <w:highlight w:val="white"/>
              </w:rPr>
              <w:t xml:space="preserve"> talents, and being well informed about postsecondary and career options, career planning, and </w:t>
            </w:r>
          </w:p>
          <w:p w:rsidR="003D654F" w:rsidRDefault="002F6FCE">
            <w:pPr>
              <w:pStyle w:val="normal0"/>
              <w:ind w:right="106"/>
            </w:pPr>
            <w:r>
              <w:rPr>
                <w:rFonts w:ascii="Verdana" w:eastAsia="Verdana" w:hAnsi="Verdana" w:cs="Verdana"/>
                <w:sz w:val="20"/>
                <w:szCs w:val="20"/>
                <w:highlight w:val="white"/>
              </w:rPr>
              <w:t xml:space="preserve"> </w:t>
            </w:r>
            <w:proofErr w:type="gramStart"/>
            <w:r>
              <w:rPr>
                <w:rFonts w:ascii="Verdana" w:eastAsia="Verdana" w:hAnsi="Verdana" w:cs="Verdana"/>
                <w:sz w:val="20"/>
                <w:szCs w:val="20"/>
                <w:highlight w:val="white"/>
              </w:rPr>
              <w:t>career</w:t>
            </w:r>
            <w:proofErr w:type="gramEnd"/>
            <w:r>
              <w:rPr>
                <w:rFonts w:ascii="Verdana" w:eastAsia="Verdana" w:hAnsi="Verdana" w:cs="Verdana"/>
                <w:sz w:val="20"/>
                <w:szCs w:val="20"/>
                <w:highlight w:val="white"/>
              </w:rPr>
              <w:t xml:space="preserve"> requirements.</w:t>
            </w:r>
          </w:p>
          <w:p w:rsidR="003D654F" w:rsidRDefault="003D654F">
            <w:pPr>
              <w:pStyle w:val="normal0"/>
              <w:ind w:right="106"/>
            </w:pPr>
          </w:p>
          <w:p w:rsidR="003D654F" w:rsidRDefault="002F6FCE">
            <w:pPr>
              <w:pStyle w:val="normal0"/>
              <w:ind w:right="106"/>
            </w:pPr>
            <w:r>
              <w:rPr>
                <w:rFonts w:ascii="Verdana" w:eastAsia="Verdana" w:hAnsi="Verdana" w:cs="Verdana"/>
                <w:b/>
                <w:sz w:val="20"/>
                <w:szCs w:val="20"/>
                <w:highlight w:val="white"/>
              </w:rPr>
              <w:t>9.3 Personal Financial Literacy</w:t>
            </w:r>
          </w:p>
          <w:p w:rsidR="003D654F" w:rsidRDefault="002F6FCE">
            <w:pPr>
              <w:pStyle w:val="normal0"/>
              <w:ind w:right="106"/>
            </w:pPr>
            <w:r>
              <w:rPr>
                <w:rFonts w:ascii="Verdana" w:eastAsia="Verdana" w:hAnsi="Verdana" w:cs="Verdana"/>
                <w:sz w:val="20"/>
                <w:szCs w:val="20"/>
                <w:highlight w:val="white"/>
              </w:rPr>
              <w:t xml:space="preserve"> -This standard outlines what students should know and be able to do upon completion of a CTE </w:t>
            </w:r>
          </w:p>
          <w:p w:rsidR="003D654F" w:rsidRDefault="002F6FCE">
            <w:pPr>
              <w:pStyle w:val="normal0"/>
              <w:ind w:right="106"/>
            </w:pPr>
            <w:r>
              <w:rPr>
                <w:rFonts w:ascii="Verdana" w:eastAsia="Verdana" w:hAnsi="Verdana" w:cs="Verdana"/>
                <w:sz w:val="20"/>
                <w:szCs w:val="20"/>
                <w:highlight w:val="white"/>
              </w:rPr>
              <w:t xml:space="preserve"> Program of Study.</w:t>
            </w:r>
          </w:p>
          <w:p w:rsidR="003D654F" w:rsidRDefault="006C70D9">
            <w:pPr>
              <w:pStyle w:val="normal0"/>
              <w:ind w:right="106"/>
            </w:pPr>
            <w:hyperlink r:id="rId60"/>
          </w:p>
        </w:tc>
      </w:tr>
      <w:tr w:rsidR="003D654F">
        <w:trPr>
          <w:trHeight w:val="30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2F6FCE">
            <w:pPr>
              <w:pStyle w:val="normal0"/>
              <w:ind w:left="3977" w:right="3979"/>
              <w:jc w:val="center"/>
            </w:pPr>
            <w:r>
              <w:rPr>
                <w:b/>
                <w:color w:val="FFFFFF"/>
                <w:sz w:val="22"/>
                <w:szCs w:val="22"/>
              </w:rPr>
              <w:t>Learning Targets</w:t>
            </w:r>
          </w:p>
        </w:tc>
      </w:tr>
      <w:tr w:rsidR="003D654F">
        <w:trPr>
          <w:trHeight w:val="6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Content Standards</w:t>
            </w:r>
          </w:p>
        </w:tc>
      </w:tr>
      <w:tr w:rsidR="003D654F">
        <w:trPr>
          <w:trHeight w:val="2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1"/>
              <w:ind w:left="102"/>
            </w:pPr>
            <w:r>
              <w:rPr>
                <w:b/>
                <w:sz w:val="22"/>
                <w:szCs w:val="22"/>
              </w:rPr>
              <w:t>CPI #</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1"/>
              <w:ind w:left="157"/>
            </w:pPr>
            <w:r>
              <w:rPr>
                <w:b/>
                <w:sz w:val="22"/>
                <w:szCs w:val="22"/>
              </w:rPr>
              <w:t>Cumulative Progress Indicator (CPI)</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sz w:val="22"/>
                <w:szCs w:val="22"/>
              </w:rPr>
              <w:t>6.1.4.B.7</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sz w:val="22"/>
                <w:szCs w:val="22"/>
              </w:rPr>
              <w:t>Explain why some locations in NJ and the US are more suited for settlement than others.</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sz w:val="22"/>
                <w:szCs w:val="22"/>
              </w:rPr>
              <w:t>6.1.4.B.8</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sz w:val="22"/>
                <w:szCs w:val="22"/>
              </w:rPr>
              <w:t>Compare ways people choose to use and divide natural resources.</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lastRenderedPageBreak/>
              <w:t>6.1.4.B.9</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line="241" w:lineRule="auto"/>
              <w:ind w:left="102" w:right="116"/>
            </w:pPr>
            <w:r>
              <w:rPr>
                <w:sz w:val="22"/>
                <w:szCs w:val="22"/>
              </w:rPr>
              <w:t>Relate advances in science and technology to environmental concerns, and to actions taken to address them.</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6.1.4.D.10</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right="230"/>
            </w:pPr>
            <w:r>
              <w:rPr>
                <w:sz w:val="22"/>
                <w:szCs w:val="22"/>
              </w:rPr>
              <w:t xml:space="preserve">Describe how the influence of Native American groups, including the </w:t>
            </w:r>
            <w:proofErr w:type="spellStart"/>
            <w:r>
              <w:rPr>
                <w:sz w:val="22"/>
                <w:szCs w:val="22"/>
              </w:rPr>
              <w:t>Lenni</w:t>
            </w:r>
            <w:proofErr w:type="spellEnd"/>
            <w:r>
              <w:rPr>
                <w:sz w:val="22"/>
                <w:szCs w:val="22"/>
              </w:rPr>
              <w:t xml:space="preserve"> </w:t>
            </w:r>
            <w:proofErr w:type="spellStart"/>
            <w:r>
              <w:rPr>
                <w:sz w:val="22"/>
                <w:szCs w:val="22"/>
              </w:rPr>
              <w:t>Lenape</w:t>
            </w:r>
            <w:proofErr w:type="spellEnd"/>
            <w:r>
              <w:rPr>
                <w:sz w:val="22"/>
                <w:szCs w:val="22"/>
              </w:rPr>
              <w:t xml:space="preserve"> culture, is manifested in different regions of NJ.</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Ask and answer questions to demonstrate understanding of a text, referring explicitly to the</w:t>
            </w:r>
          </w:p>
          <w:p w:rsidR="003D654F" w:rsidRDefault="002F6FCE">
            <w:pPr>
              <w:pStyle w:val="normal0"/>
              <w:spacing w:before="1"/>
              <w:ind w:left="102"/>
            </w:pPr>
            <w:proofErr w:type="gramStart"/>
            <w:r>
              <w:rPr>
                <w:sz w:val="22"/>
                <w:szCs w:val="22"/>
              </w:rPr>
              <w:t>text</w:t>
            </w:r>
            <w:proofErr w:type="gramEnd"/>
            <w:r>
              <w:rPr>
                <w:sz w:val="22"/>
                <w:szCs w:val="22"/>
              </w:rPr>
              <w:t xml:space="preserve"> as the basis for the answers.</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Determine the main idea of a text; recount the key details and explain how they support the</w:t>
            </w:r>
          </w:p>
          <w:p w:rsidR="003D654F" w:rsidRDefault="002F6FCE">
            <w:pPr>
              <w:pStyle w:val="normal0"/>
              <w:spacing w:before="1"/>
              <w:ind w:left="102"/>
            </w:pPr>
            <w:proofErr w:type="gramStart"/>
            <w:r>
              <w:rPr>
                <w:sz w:val="22"/>
                <w:szCs w:val="22"/>
              </w:rPr>
              <w:t>main</w:t>
            </w:r>
            <w:proofErr w:type="gramEnd"/>
            <w:r>
              <w:rPr>
                <w:sz w:val="22"/>
                <w:szCs w:val="22"/>
              </w:rPr>
              <w:t xml:space="preserve"> idea.</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RI.3.3</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Describe the relationship between a series of historical events, scientific ideas or concepts, or</w:t>
            </w:r>
          </w:p>
          <w:p w:rsidR="003D654F" w:rsidRDefault="002F6FCE">
            <w:pPr>
              <w:pStyle w:val="normal0"/>
              <w:spacing w:before="1"/>
              <w:ind w:left="102" w:right="462"/>
            </w:pPr>
            <w:proofErr w:type="gramStart"/>
            <w:r>
              <w:rPr>
                <w:sz w:val="22"/>
                <w:szCs w:val="22"/>
              </w:rPr>
              <w:t>steps</w:t>
            </w:r>
            <w:proofErr w:type="gramEnd"/>
            <w:r>
              <w:rPr>
                <w:sz w:val="22"/>
                <w:szCs w:val="22"/>
              </w:rPr>
              <w:t xml:space="preserve"> in technical procedures in a text, using language that pertains to time, sequence, and cause/effect.</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RI.3.9</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Compare and contrast the most important points and key details presented in two texts on the</w:t>
            </w:r>
          </w:p>
          <w:p w:rsidR="003D654F" w:rsidRDefault="002F6FCE">
            <w:pPr>
              <w:pStyle w:val="normal0"/>
              <w:spacing w:before="1"/>
              <w:ind w:left="102"/>
            </w:pPr>
            <w:proofErr w:type="gramStart"/>
            <w:r>
              <w:rPr>
                <w:sz w:val="22"/>
                <w:szCs w:val="22"/>
              </w:rPr>
              <w:t>same</w:t>
            </w:r>
            <w:proofErr w:type="gramEnd"/>
            <w:r>
              <w:rPr>
                <w:sz w:val="22"/>
                <w:szCs w:val="22"/>
              </w:rPr>
              <w:t xml:space="preserve"> topic.</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RI.3.10</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By the end of the year, read and comprehend informational texts, including history/social</w:t>
            </w:r>
          </w:p>
          <w:p w:rsidR="003D654F" w:rsidRDefault="002F6FCE">
            <w:pPr>
              <w:pStyle w:val="normal0"/>
              <w:spacing w:before="5"/>
              <w:ind w:left="102" w:right="87"/>
            </w:pPr>
            <w:proofErr w:type="gramStart"/>
            <w:r>
              <w:rPr>
                <w:sz w:val="22"/>
                <w:szCs w:val="22"/>
              </w:rPr>
              <w:t>studies</w:t>
            </w:r>
            <w:proofErr w:type="gramEnd"/>
            <w:r>
              <w:rPr>
                <w:sz w:val="22"/>
                <w:szCs w:val="22"/>
              </w:rPr>
              <w:t>, science, and technical texts, at the high end of the grades 2–3 text complexity band independently and proficiently.</w:t>
            </w:r>
          </w:p>
        </w:tc>
      </w:tr>
    </w:tbl>
    <w:tbl>
      <w:tblPr>
        <w:tblStyle w:val="a9"/>
        <w:tblW w:w="9644" w:type="dxa"/>
        <w:tblInd w:w="112" w:type="dxa"/>
        <w:tblLayout w:type="fixed"/>
        <w:tblLook w:val="0000"/>
      </w:tblPr>
      <w:tblGrid>
        <w:gridCol w:w="1178"/>
        <w:gridCol w:w="8466"/>
      </w:tblGrid>
      <w:tr w:rsidR="003D654F" w:rsidTr="00C86B2C">
        <w:trPr>
          <w:trHeight w:val="500"/>
        </w:trPr>
        <w:tc>
          <w:tcPr>
            <w:tcW w:w="117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br w:type="page"/>
            </w:r>
            <w:r>
              <w:rPr>
                <w:sz w:val="22"/>
                <w:szCs w:val="22"/>
              </w:rPr>
              <w:t>W.3.2</w:t>
            </w:r>
          </w:p>
        </w:tc>
        <w:tc>
          <w:tcPr>
            <w:tcW w:w="8466"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Write informative/explanatory texts to examine a topic and convey ideas and information</w:t>
            </w:r>
          </w:p>
          <w:p w:rsidR="003D654F" w:rsidRDefault="002F6FCE">
            <w:pPr>
              <w:pStyle w:val="normal0"/>
              <w:spacing w:before="2"/>
              <w:ind w:left="102"/>
            </w:pPr>
            <w:proofErr w:type="gramStart"/>
            <w:r>
              <w:rPr>
                <w:sz w:val="22"/>
                <w:szCs w:val="22"/>
              </w:rPr>
              <w:t>clearly</w:t>
            </w:r>
            <w:proofErr w:type="gramEnd"/>
            <w:r>
              <w:rPr>
                <w:sz w:val="22"/>
                <w:szCs w:val="22"/>
              </w:rPr>
              <w:t>.</w:t>
            </w:r>
          </w:p>
        </w:tc>
      </w:tr>
      <w:tr w:rsidR="003D654F" w:rsidTr="007A23D3">
        <w:trPr>
          <w:trHeight w:val="872"/>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3D654F">
            <w:pPr>
              <w:pStyle w:val="normal0"/>
              <w:spacing w:before="7"/>
            </w:pPr>
          </w:p>
          <w:p w:rsidR="003D654F" w:rsidRDefault="002F6FCE">
            <w:pPr>
              <w:pStyle w:val="normal0"/>
              <w:ind w:left="102"/>
            </w:pPr>
            <w:r>
              <w:rPr>
                <w:sz w:val="22"/>
                <w:szCs w:val="22"/>
              </w:rPr>
              <w:t>W.3.4</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right="87"/>
            </w:pPr>
            <w:r>
              <w:rPr>
                <w:sz w:val="22"/>
                <w:szCs w:val="22"/>
              </w:rPr>
              <w:t>With guidance and support from adults, produce writing in which the development and organization are appropriate to task and purpose. (Grade-specific expectations for writing types are defined in standards 1–3 above.)</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W.3.7</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Conduct short research projects that build knowledge about a topic.</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W.3.10</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Write routinely over extended time frames (time for research, reflection, and revision) and</w:t>
            </w:r>
          </w:p>
          <w:p w:rsidR="003D654F" w:rsidRDefault="002F6FCE">
            <w:pPr>
              <w:pStyle w:val="normal0"/>
              <w:spacing w:before="5"/>
              <w:ind w:left="102"/>
            </w:pPr>
            <w:proofErr w:type="gramStart"/>
            <w:r>
              <w:rPr>
                <w:sz w:val="22"/>
                <w:szCs w:val="22"/>
              </w:rPr>
              <w:t>shorter</w:t>
            </w:r>
            <w:proofErr w:type="gramEnd"/>
            <w:r>
              <w:rPr>
                <w:sz w:val="22"/>
                <w:szCs w:val="22"/>
              </w:rPr>
              <w:t xml:space="preserve"> time frames (a single sitting or a day or two) for a range of discipline-specific tasks, purposes, and audiences.</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Engage effectively in a range of collaborative discussions (one-on-one, in groups, and</w:t>
            </w:r>
          </w:p>
          <w:p w:rsidR="003D654F" w:rsidRDefault="002F6FCE">
            <w:pPr>
              <w:pStyle w:val="normal0"/>
              <w:spacing w:before="1"/>
              <w:ind w:left="102" w:right="327"/>
            </w:pPr>
            <w:r>
              <w:rPr>
                <w:sz w:val="22"/>
                <w:szCs w:val="22"/>
              </w:rPr>
              <w:t>teacher-led) with diverse partners on grade 3 topics and texts, building on others’ ideas and expressing their own clearly.</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Determine the main ideas and supporting details of a text read aloud or information presented</w:t>
            </w:r>
          </w:p>
          <w:p w:rsidR="003D654F" w:rsidRDefault="002F6FCE">
            <w:pPr>
              <w:pStyle w:val="normal0"/>
              <w:spacing w:before="2"/>
              <w:ind w:left="102"/>
            </w:pPr>
            <w:proofErr w:type="gramStart"/>
            <w:r>
              <w:rPr>
                <w:sz w:val="22"/>
                <w:szCs w:val="22"/>
              </w:rPr>
              <w:t>in</w:t>
            </w:r>
            <w:proofErr w:type="gramEnd"/>
            <w:r>
              <w:rPr>
                <w:sz w:val="22"/>
                <w:szCs w:val="22"/>
              </w:rPr>
              <w:t xml:space="preserve"> diverse media and formats, including visually, quantitatively, and orally.</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SL.3.4</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Report on a topic or text, tell a story, or recount an experience with appropriate facts and</w:t>
            </w:r>
          </w:p>
          <w:p w:rsidR="003D654F" w:rsidRDefault="002F6FCE">
            <w:pPr>
              <w:pStyle w:val="normal0"/>
              <w:spacing w:before="1"/>
              <w:ind w:left="102"/>
            </w:pPr>
            <w:proofErr w:type="gramStart"/>
            <w:r>
              <w:rPr>
                <w:sz w:val="22"/>
                <w:szCs w:val="22"/>
              </w:rPr>
              <w:t>relevant</w:t>
            </w:r>
            <w:proofErr w:type="gramEnd"/>
            <w:r>
              <w:rPr>
                <w:sz w:val="22"/>
                <w:szCs w:val="22"/>
              </w:rPr>
              <w:t>, descriptive details, speaking clearly at an understandable pace.</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SL.3.6</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Speak in complete sentences when appropriate to task and situation in order to provide</w:t>
            </w:r>
          </w:p>
          <w:p w:rsidR="003D654F" w:rsidRDefault="002F6FCE">
            <w:pPr>
              <w:pStyle w:val="normal0"/>
              <w:spacing w:before="1"/>
              <w:ind w:left="102"/>
            </w:pPr>
            <w:proofErr w:type="gramStart"/>
            <w:r>
              <w:rPr>
                <w:sz w:val="22"/>
                <w:szCs w:val="22"/>
              </w:rPr>
              <w:t>requested</w:t>
            </w:r>
            <w:proofErr w:type="gramEnd"/>
            <w:r>
              <w:rPr>
                <w:sz w:val="22"/>
                <w:szCs w:val="22"/>
              </w:rPr>
              <w:t xml:space="preserve"> detail or clarification.</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8.1.5.A.1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Select and use the appropriate digital tools and resources to accomplish a variety of tasks including solving problems.</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8.1.5.A.2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Format a document using a word processing application to enhance text and include graphics, symbols and/ or pictures.</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8.1.5.A.5</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Create and use a database to answer basic questions.</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pPr>
            <w:r>
              <w:rPr>
                <w:sz w:val="22"/>
                <w:szCs w:val="22"/>
              </w:rPr>
              <w:t xml:space="preserve">  9.1.4.A.1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Recognize a problem and brainstorm ways to solve the problem individually or</w:t>
            </w:r>
          </w:p>
          <w:p w:rsidR="003D654F" w:rsidRDefault="002F6FCE">
            <w:pPr>
              <w:pStyle w:val="normal0"/>
              <w:ind w:left="102"/>
            </w:pPr>
            <w:proofErr w:type="gramStart"/>
            <w:r>
              <w:rPr>
                <w:sz w:val="22"/>
                <w:szCs w:val="22"/>
              </w:rPr>
              <w:t>collaboratively</w:t>
            </w:r>
            <w:proofErr w:type="gramEnd"/>
            <w:r>
              <w:rPr>
                <w:sz w:val="22"/>
                <w:szCs w:val="22"/>
              </w:rPr>
              <w:t>.</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9.1.4.A.2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Evaluate available resources that can assist in solving problems.</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9.1.4.A.5</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Apply critical thinking and problem-solving skills in classroom and family settings.</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lastRenderedPageBreak/>
              <w:t>9.1.4.B.1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Participate in brainstorming sessions to seek information, ideas, and strategies that foster</w:t>
            </w:r>
          </w:p>
          <w:p w:rsidR="003D654F" w:rsidRDefault="002F6FCE">
            <w:pPr>
              <w:pStyle w:val="normal0"/>
              <w:ind w:left="102"/>
            </w:pPr>
            <w:proofErr w:type="gramStart"/>
            <w:r>
              <w:rPr>
                <w:sz w:val="22"/>
                <w:szCs w:val="22"/>
              </w:rPr>
              <w:t>creative</w:t>
            </w:r>
            <w:proofErr w:type="gramEnd"/>
            <w:r>
              <w:rPr>
                <w:sz w:val="22"/>
                <w:szCs w:val="22"/>
              </w:rPr>
              <w:t xml:space="preserve"> thinking.</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W.3.7</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Conduct short research projects that build knowledge about a topic.</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W.3.10</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Write routinely over extended time frames (time for research, reflection, and revision) and</w:t>
            </w:r>
          </w:p>
          <w:p w:rsidR="003D654F" w:rsidRDefault="002F6FCE">
            <w:pPr>
              <w:pStyle w:val="normal0"/>
              <w:spacing w:before="5"/>
              <w:ind w:left="102"/>
            </w:pPr>
            <w:proofErr w:type="gramStart"/>
            <w:r>
              <w:rPr>
                <w:sz w:val="22"/>
                <w:szCs w:val="22"/>
              </w:rPr>
              <w:t>shorter</w:t>
            </w:r>
            <w:proofErr w:type="gramEnd"/>
            <w:r>
              <w:rPr>
                <w:sz w:val="22"/>
                <w:szCs w:val="22"/>
              </w:rPr>
              <w:t xml:space="preserve"> time frames (a single sitting or a day or two) for a range of discipline-specific tasks, purposes, and audiences.</w:t>
            </w:r>
          </w:p>
        </w:tc>
      </w:tr>
      <w:tr w:rsidR="003D654F" w:rsidTr="00C86B2C">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9.1.4.F.1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Explain the meaning of productivity and accountability, and describe situations in which</w:t>
            </w:r>
          </w:p>
          <w:p w:rsidR="003D654F" w:rsidRDefault="002F6FCE">
            <w:pPr>
              <w:pStyle w:val="normal0"/>
              <w:ind w:left="102"/>
            </w:pPr>
            <w:proofErr w:type="gramStart"/>
            <w:r>
              <w:rPr>
                <w:sz w:val="22"/>
                <w:szCs w:val="22"/>
              </w:rPr>
              <w:t>productivity</w:t>
            </w:r>
            <w:proofErr w:type="gramEnd"/>
            <w:r>
              <w:rPr>
                <w:sz w:val="22"/>
                <w:szCs w:val="22"/>
              </w:rPr>
              <w:t xml:space="preserve"> and accountability are important in the home, school, and community.</w:t>
            </w:r>
          </w:p>
        </w:tc>
      </w:tr>
    </w:tbl>
    <w:tbl>
      <w:tblPr>
        <w:tblStyle w:val="aa"/>
        <w:tblW w:w="9644" w:type="dxa"/>
        <w:tblInd w:w="112" w:type="dxa"/>
        <w:tblLayout w:type="fixed"/>
        <w:tblLook w:val="0000"/>
      </w:tblPr>
      <w:tblGrid>
        <w:gridCol w:w="3960"/>
        <w:gridCol w:w="5684"/>
      </w:tblGrid>
      <w:tr w:rsidR="003D654F" w:rsidTr="00C86B2C">
        <w:trPr>
          <w:trHeight w:val="3380"/>
        </w:trPr>
        <w:tc>
          <w:tcPr>
            <w:tcW w:w="396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Pr="00C86B2C" w:rsidRDefault="002F6FCE">
            <w:pPr>
              <w:pStyle w:val="normal0"/>
              <w:spacing w:before="36"/>
              <w:ind w:left="102"/>
            </w:pPr>
            <w:r w:rsidRPr="00C86B2C">
              <w:br w:type="page"/>
            </w:r>
            <w:r w:rsidRPr="00C86B2C">
              <w:rPr>
                <w:b/>
                <w:sz w:val="22"/>
                <w:szCs w:val="22"/>
              </w:rPr>
              <w:t>Unit Essential Questions</w:t>
            </w:r>
          </w:p>
          <w:p w:rsidR="003D654F" w:rsidRPr="00C86B2C" w:rsidRDefault="002F6FCE">
            <w:pPr>
              <w:pStyle w:val="normal0"/>
              <w:numPr>
                <w:ilvl w:val="0"/>
                <w:numId w:val="17"/>
              </w:numPr>
              <w:tabs>
                <w:tab w:val="left" w:pos="282"/>
              </w:tabs>
              <w:spacing w:before="36"/>
              <w:ind w:left="282" w:right="293"/>
            </w:pPr>
            <w:r w:rsidRPr="00C86B2C">
              <w:rPr>
                <w:sz w:val="22"/>
                <w:szCs w:val="22"/>
              </w:rPr>
              <w:t xml:space="preserve">How </w:t>
            </w:r>
            <w:proofErr w:type="gramStart"/>
            <w:r w:rsidRPr="00C86B2C">
              <w:rPr>
                <w:sz w:val="22"/>
                <w:szCs w:val="22"/>
              </w:rPr>
              <w:t>does</w:t>
            </w:r>
            <w:proofErr w:type="gramEnd"/>
            <w:r w:rsidRPr="00C86B2C">
              <w:rPr>
                <w:sz w:val="22"/>
                <w:szCs w:val="22"/>
              </w:rPr>
              <w:t xml:space="preserve"> the land, water, and climate of NJ affect how people live?</w:t>
            </w:r>
          </w:p>
          <w:p w:rsidR="003D654F" w:rsidRPr="00C86B2C" w:rsidRDefault="002F6FCE">
            <w:pPr>
              <w:pStyle w:val="normal0"/>
              <w:numPr>
                <w:ilvl w:val="0"/>
                <w:numId w:val="17"/>
              </w:numPr>
              <w:tabs>
                <w:tab w:val="left" w:pos="282"/>
              </w:tabs>
              <w:spacing w:before="38"/>
              <w:ind w:left="282" w:right="661"/>
            </w:pPr>
            <w:r w:rsidRPr="00C86B2C">
              <w:rPr>
                <w:sz w:val="22"/>
                <w:szCs w:val="22"/>
              </w:rPr>
              <w:t xml:space="preserve">How </w:t>
            </w:r>
            <w:proofErr w:type="gramStart"/>
            <w:r w:rsidRPr="00C86B2C">
              <w:rPr>
                <w:sz w:val="22"/>
                <w:szCs w:val="22"/>
              </w:rPr>
              <w:t>does New Jersey’s resources</w:t>
            </w:r>
            <w:proofErr w:type="gramEnd"/>
            <w:r w:rsidRPr="00C86B2C">
              <w:rPr>
                <w:sz w:val="22"/>
                <w:szCs w:val="22"/>
              </w:rPr>
              <w:t xml:space="preserve"> provide jobs for its people?</w:t>
            </w:r>
          </w:p>
          <w:p w:rsidR="003D654F" w:rsidRPr="00C86B2C" w:rsidRDefault="002F6FCE">
            <w:pPr>
              <w:pStyle w:val="normal0"/>
              <w:numPr>
                <w:ilvl w:val="0"/>
                <w:numId w:val="17"/>
              </w:numPr>
              <w:tabs>
                <w:tab w:val="left" w:pos="282"/>
              </w:tabs>
              <w:spacing w:before="38"/>
              <w:ind w:left="282" w:right="593"/>
            </w:pPr>
            <w:r w:rsidRPr="00C86B2C">
              <w:rPr>
                <w:sz w:val="22"/>
                <w:szCs w:val="22"/>
              </w:rPr>
              <w:t>How does the geography affect the patterns of settlement?</w:t>
            </w:r>
          </w:p>
        </w:tc>
        <w:tc>
          <w:tcPr>
            <w:tcW w:w="568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Enduring Understandings</w:t>
            </w:r>
          </w:p>
          <w:p w:rsidR="003D654F" w:rsidRDefault="002F6FCE">
            <w:pPr>
              <w:pStyle w:val="normal0"/>
              <w:spacing w:before="38"/>
              <w:ind w:left="102"/>
            </w:pPr>
            <w:r>
              <w:rPr>
                <w:i/>
                <w:sz w:val="22"/>
                <w:szCs w:val="22"/>
              </w:rPr>
              <w:t>Students will understand that…</w:t>
            </w:r>
          </w:p>
          <w:p w:rsidR="003D654F" w:rsidRDefault="002F6FCE">
            <w:pPr>
              <w:pStyle w:val="normal0"/>
              <w:numPr>
                <w:ilvl w:val="0"/>
                <w:numId w:val="28"/>
              </w:numPr>
              <w:tabs>
                <w:tab w:val="left" w:pos="282"/>
              </w:tabs>
              <w:spacing w:before="38"/>
              <w:ind w:left="289" w:right="1296" w:hanging="188"/>
            </w:pPr>
            <w:proofErr w:type="gramStart"/>
            <w:r>
              <w:rPr>
                <w:sz w:val="22"/>
                <w:szCs w:val="22"/>
              </w:rPr>
              <w:t>the</w:t>
            </w:r>
            <w:proofErr w:type="gramEnd"/>
            <w:r>
              <w:rPr>
                <w:sz w:val="22"/>
                <w:szCs w:val="22"/>
              </w:rPr>
              <w:t xml:space="preserve"> </w:t>
            </w:r>
            <w:proofErr w:type="spellStart"/>
            <w:r>
              <w:rPr>
                <w:sz w:val="22"/>
                <w:szCs w:val="22"/>
              </w:rPr>
              <w:t>Lenape</w:t>
            </w:r>
            <w:proofErr w:type="spellEnd"/>
            <w:r>
              <w:rPr>
                <w:sz w:val="22"/>
                <w:szCs w:val="22"/>
              </w:rPr>
              <w:t xml:space="preserve"> living in NJ used resources in their environment.</w:t>
            </w:r>
          </w:p>
          <w:p w:rsidR="003D654F" w:rsidRDefault="002F6FCE">
            <w:pPr>
              <w:pStyle w:val="normal0"/>
              <w:numPr>
                <w:ilvl w:val="0"/>
                <w:numId w:val="28"/>
              </w:numPr>
              <w:tabs>
                <w:tab w:val="left" w:pos="282"/>
              </w:tabs>
              <w:spacing w:before="38" w:line="239" w:lineRule="auto"/>
              <w:ind w:left="282" w:right="411"/>
            </w:pPr>
            <w:proofErr w:type="gramStart"/>
            <w:r>
              <w:rPr>
                <w:sz w:val="22"/>
                <w:szCs w:val="22"/>
              </w:rPr>
              <w:t>the</w:t>
            </w:r>
            <w:proofErr w:type="gramEnd"/>
            <w:r>
              <w:rPr>
                <w:sz w:val="22"/>
                <w:szCs w:val="22"/>
              </w:rPr>
              <w:t xml:space="preserve"> Native Americans developed their village around the geographical terrain good for farming, hunting, and preparing food.</w:t>
            </w:r>
          </w:p>
          <w:p w:rsidR="003D654F" w:rsidRDefault="002F6FCE">
            <w:pPr>
              <w:pStyle w:val="normal0"/>
              <w:numPr>
                <w:ilvl w:val="0"/>
                <w:numId w:val="28"/>
              </w:numPr>
              <w:tabs>
                <w:tab w:val="left" w:pos="282"/>
              </w:tabs>
              <w:spacing w:before="41" w:line="239" w:lineRule="auto"/>
              <w:ind w:left="282" w:right="336"/>
            </w:pPr>
            <w:r>
              <w:rPr>
                <w:sz w:val="22"/>
                <w:szCs w:val="22"/>
              </w:rPr>
              <w:t>NJ has a rich variety of landforms, including mountains, hills, and plains. Many waterways throughout NJ provide transportation and recreational opportunities.</w:t>
            </w:r>
          </w:p>
          <w:p w:rsidR="003D654F" w:rsidRDefault="002F6FCE">
            <w:pPr>
              <w:pStyle w:val="normal0"/>
              <w:numPr>
                <w:ilvl w:val="0"/>
                <w:numId w:val="28"/>
              </w:numPr>
              <w:tabs>
                <w:tab w:val="left" w:pos="282"/>
              </w:tabs>
              <w:spacing w:before="38"/>
              <w:ind w:left="282" w:right="135"/>
            </w:pPr>
            <w:r>
              <w:rPr>
                <w:sz w:val="22"/>
                <w:szCs w:val="22"/>
              </w:rPr>
              <w:t>NJ has a temperate climate influenced by its nearness to the Atlantic Ocean and its distance from the equator.</w:t>
            </w:r>
          </w:p>
        </w:tc>
      </w:tr>
      <w:tr w:rsidR="003D654F">
        <w:trPr>
          <w:trHeight w:val="3380"/>
        </w:trPr>
        <w:tc>
          <w:tcPr>
            <w:tcW w:w="39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Pr="00C86B2C" w:rsidRDefault="002F6FCE">
            <w:pPr>
              <w:pStyle w:val="normal0"/>
              <w:spacing w:before="36"/>
              <w:ind w:left="102"/>
            </w:pPr>
            <w:r w:rsidRPr="00C86B2C">
              <w:rPr>
                <w:b/>
                <w:sz w:val="22"/>
                <w:szCs w:val="22"/>
              </w:rPr>
              <w:t>Unit Objectives</w:t>
            </w:r>
          </w:p>
          <w:p w:rsidR="003D654F" w:rsidRPr="00C86B2C" w:rsidRDefault="002F6FCE">
            <w:pPr>
              <w:pStyle w:val="normal0"/>
              <w:spacing w:before="38"/>
              <w:ind w:left="102"/>
            </w:pPr>
            <w:r w:rsidRPr="00C86B2C">
              <w:rPr>
                <w:sz w:val="22"/>
                <w:szCs w:val="22"/>
              </w:rPr>
              <w:t>Students will know…</w:t>
            </w:r>
          </w:p>
          <w:p w:rsidR="003D654F" w:rsidRPr="00C86B2C" w:rsidRDefault="002F6FCE">
            <w:pPr>
              <w:pStyle w:val="normal0"/>
              <w:numPr>
                <w:ilvl w:val="0"/>
                <w:numId w:val="27"/>
              </w:numPr>
              <w:tabs>
                <w:tab w:val="left" w:pos="282"/>
              </w:tabs>
              <w:spacing w:before="38"/>
              <w:ind w:left="282" w:right="512"/>
            </w:pPr>
            <w:proofErr w:type="gramStart"/>
            <w:r w:rsidRPr="00C86B2C">
              <w:rPr>
                <w:sz w:val="22"/>
                <w:szCs w:val="22"/>
              </w:rPr>
              <w:t>how</w:t>
            </w:r>
            <w:proofErr w:type="gramEnd"/>
            <w:r w:rsidRPr="00C86B2C">
              <w:rPr>
                <w:sz w:val="22"/>
                <w:szCs w:val="22"/>
              </w:rPr>
              <w:t xml:space="preserve"> to recognize and differentiate between the landforms found in NJ.</w:t>
            </w:r>
          </w:p>
          <w:p w:rsidR="003D654F" w:rsidRPr="00C86B2C" w:rsidRDefault="002F6FCE">
            <w:pPr>
              <w:pStyle w:val="normal0"/>
              <w:numPr>
                <w:ilvl w:val="0"/>
                <w:numId w:val="27"/>
              </w:numPr>
              <w:tabs>
                <w:tab w:val="left" w:pos="282"/>
              </w:tabs>
              <w:spacing w:before="38" w:line="239" w:lineRule="auto"/>
              <w:ind w:left="282" w:right="286"/>
            </w:pPr>
            <w:proofErr w:type="gramStart"/>
            <w:r w:rsidRPr="00C86B2C">
              <w:rPr>
                <w:sz w:val="22"/>
                <w:szCs w:val="22"/>
              </w:rPr>
              <w:t>how</w:t>
            </w:r>
            <w:proofErr w:type="gramEnd"/>
            <w:r w:rsidRPr="00C86B2C">
              <w:rPr>
                <w:sz w:val="22"/>
                <w:szCs w:val="22"/>
              </w:rPr>
              <w:t xml:space="preserve"> to comprehend a topographical map and understand the importance of them.</w:t>
            </w:r>
          </w:p>
          <w:p w:rsidR="003D654F" w:rsidRPr="00C86B2C" w:rsidRDefault="002F6FCE">
            <w:pPr>
              <w:pStyle w:val="normal0"/>
              <w:numPr>
                <w:ilvl w:val="0"/>
                <w:numId w:val="27"/>
              </w:numPr>
              <w:tabs>
                <w:tab w:val="left" w:pos="282"/>
              </w:tabs>
              <w:spacing w:before="41"/>
              <w:ind w:left="282" w:right="248"/>
            </w:pPr>
            <w:proofErr w:type="gramStart"/>
            <w:r w:rsidRPr="00C86B2C">
              <w:rPr>
                <w:sz w:val="22"/>
                <w:szCs w:val="22"/>
              </w:rPr>
              <w:t>the</w:t>
            </w:r>
            <w:proofErr w:type="gramEnd"/>
            <w:r w:rsidRPr="00C86B2C">
              <w:rPr>
                <w:sz w:val="22"/>
                <w:szCs w:val="22"/>
              </w:rPr>
              <w:t xml:space="preserve"> major resources that come from NJ and the importance of them.</w:t>
            </w:r>
          </w:p>
          <w:p w:rsidR="003D654F" w:rsidRPr="00C86B2C" w:rsidRDefault="002F6FCE">
            <w:pPr>
              <w:pStyle w:val="normal0"/>
              <w:numPr>
                <w:ilvl w:val="0"/>
                <w:numId w:val="27"/>
              </w:numPr>
              <w:tabs>
                <w:tab w:val="left" w:pos="282"/>
              </w:tabs>
              <w:spacing w:before="40" w:line="237" w:lineRule="auto"/>
              <w:ind w:left="282" w:right="318"/>
            </w:pPr>
            <w:proofErr w:type="gramStart"/>
            <w:r w:rsidRPr="00C86B2C">
              <w:rPr>
                <w:sz w:val="22"/>
                <w:szCs w:val="22"/>
              </w:rPr>
              <w:t>how</w:t>
            </w:r>
            <w:proofErr w:type="gramEnd"/>
            <w:r w:rsidRPr="00C86B2C">
              <w:rPr>
                <w:sz w:val="22"/>
                <w:szCs w:val="22"/>
              </w:rPr>
              <w:t xml:space="preserve"> to compare/contrast life of the Native Americans to the people of the 21</w:t>
            </w:r>
            <w:r w:rsidRPr="00C86B2C">
              <w:rPr>
                <w:sz w:val="23"/>
                <w:szCs w:val="23"/>
                <w:vertAlign w:val="superscript"/>
              </w:rPr>
              <w:t xml:space="preserve">st </w:t>
            </w:r>
            <w:r w:rsidRPr="00C86B2C">
              <w:rPr>
                <w:sz w:val="22"/>
                <w:szCs w:val="22"/>
              </w:rPr>
              <w:t>century.</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Objectives</w:t>
            </w:r>
          </w:p>
          <w:p w:rsidR="003D654F" w:rsidRDefault="002F6FCE">
            <w:pPr>
              <w:pStyle w:val="normal0"/>
              <w:spacing w:before="38"/>
              <w:ind w:left="102"/>
            </w:pPr>
            <w:r>
              <w:rPr>
                <w:i/>
                <w:sz w:val="22"/>
                <w:szCs w:val="22"/>
              </w:rPr>
              <w:t>Students will be able to…</w:t>
            </w:r>
          </w:p>
          <w:p w:rsidR="003D654F" w:rsidRDefault="002F6FCE">
            <w:pPr>
              <w:pStyle w:val="normal0"/>
              <w:numPr>
                <w:ilvl w:val="0"/>
                <w:numId w:val="26"/>
              </w:numPr>
              <w:tabs>
                <w:tab w:val="left" w:pos="282"/>
              </w:tabs>
              <w:spacing w:before="38"/>
              <w:ind w:left="282"/>
            </w:pPr>
            <w:proofErr w:type="gramStart"/>
            <w:r>
              <w:rPr>
                <w:sz w:val="22"/>
                <w:szCs w:val="22"/>
              </w:rPr>
              <w:t>identify</w:t>
            </w:r>
            <w:proofErr w:type="gramEnd"/>
            <w:r>
              <w:rPr>
                <w:sz w:val="22"/>
                <w:szCs w:val="22"/>
              </w:rPr>
              <w:t xml:space="preserve"> the landscape of NJ and its major landforms.</w:t>
            </w:r>
          </w:p>
          <w:p w:rsidR="003D654F" w:rsidRDefault="002F6FCE">
            <w:pPr>
              <w:pStyle w:val="normal0"/>
              <w:numPr>
                <w:ilvl w:val="0"/>
                <w:numId w:val="26"/>
              </w:numPr>
              <w:tabs>
                <w:tab w:val="left" w:pos="282"/>
              </w:tabs>
              <w:spacing w:before="40"/>
              <w:ind w:left="282"/>
            </w:pPr>
            <w:proofErr w:type="gramStart"/>
            <w:r>
              <w:rPr>
                <w:sz w:val="22"/>
                <w:szCs w:val="22"/>
              </w:rPr>
              <w:t>describe</w:t>
            </w:r>
            <w:proofErr w:type="gramEnd"/>
            <w:r>
              <w:rPr>
                <w:sz w:val="22"/>
                <w:szCs w:val="22"/>
              </w:rPr>
              <w:t xml:space="preserve"> how people use the waterways in NJ.</w:t>
            </w:r>
          </w:p>
          <w:p w:rsidR="003D654F" w:rsidRDefault="002F6FCE">
            <w:pPr>
              <w:pStyle w:val="normal0"/>
              <w:numPr>
                <w:ilvl w:val="0"/>
                <w:numId w:val="26"/>
              </w:numPr>
              <w:tabs>
                <w:tab w:val="left" w:pos="282"/>
              </w:tabs>
              <w:spacing w:before="37"/>
              <w:ind w:left="282" w:right="187"/>
            </w:pPr>
            <w:proofErr w:type="gramStart"/>
            <w:r>
              <w:rPr>
                <w:sz w:val="22"/>
                <w:szCs w:val="22"/>
              </w:rPr>
              <w:t>read</w:t>
            </w:r>
            <w:proofErr w:type="gramEnd"/>
            <w:r>
              <w:rPr>
                <w:sz w:val="22"/>
                <w:szCs w:val="22"/>
              </w:rPr>
              <w:t xml:space="preserve"> and interpret a topographical map to better understand the land of NJ.</w:t>
            </w:r>
          </w:p>
          <w:p w:rsidR="003D654F" w:rsidRDefault="002F6FCE">
            <w:pPr>
              <w:pStyle w:val="normal0"/>
              <w:numPr>
                <w:ilvl w:val="0"/>
                <w:numId w:val="26"/>
              </w:numPr>
              <w:tabs>
                <w:tab w:val="left" w:pos="282"/>
              </w:tabs>
              <w:spacing w:before="38"/>
              <w:ind w:left="282"/>
            </w:pPr>
            <w:proofErr w:type="gramStart"/>
            <w:r>
              <w:rPr>
                <w:sz w:val="22"/>
                <w:szCs w:val="22"/>
              </w:rPr>
              <w:t>identify</w:t>
            </w:r>
            <w:proofErr w:type="gramEnd"/>
            <w:r>
              <w:rPr>
                <w:sz w:val="22"/>
                <w:szCs w:val="22"/>
              </w:rPr>
              <w:t xml:space="preserve"> major natural resources and their importance in NJ.</w:t>
            </w:r>
          </w:p>
          <w:p w:rsidR="003D654F" w:rsidRDefault="002F6FCE">
            <w:pPr>
              <w:pStyle w:val="normal0"/>
              <w:numPr>
                <w:ilvl w:val="0"/>
                <w:numId w:val="26"/>
              </w:numPr>
              <w:tabs>
                <w:tab w:val="left" w:pos="282"/>
              </w:tabs>
              <w:spacing w:before="40"/>
              <w:ind w:left="282" w:right="496"/>
            </w:pPr>
            <w:proofErr w:type="gramStart"/>
            <w:r>
              <w:rPr>
                <w:sz w:val="22"/>
                <w:szCs w:val="22"/>
              </w:rPr>
              <w:t>summarize</w:t>
            </w:r>
            <w:proofErr w:type="gramEnd"/>
            <w:r>
              <w:rPr>
                <w:sz w:val="22"/>
                <w:szCs w:val="22"/>
              </w:rPr>
              <w:t xml:space="preserve"> the role of the seasons and region in </w:t>
            </w:r>
            <w:proofErr w:type="spellStart"/>
            <w:r>
              <w:rPr>
                <w:sz w:val="22"/>
                <w:szCs w:val="22"/>
              </w:rPr>
              <w:t>Lenape</w:t>
            </w:r>
            <w:proofErr w:type="spellEnd"/>
            <w:r>
              <w:rPr>
                <w:sz w:val="22"/>
                <w:szCs w:val="22"/>
              </w:rPr>
              <w:t xml:space="preserve"> Life.</w:t>
            </w:r>
          </w:p>
          <w:p w:rsidR="003D654F" w:rsidRDefault="002F6FCE">
            <w:pPr>
              <w:pStyle w:val="normal0"/>
              <w:numPr>
                <w:ilvl w:val="0"/>
                <w:numId w:val="26"/>
              </w:numPr>
              <w:tabs>
                <w:tab w:val="left" w:pos="282"/>
              </w:tabs>
              <w:spacing w:before="38"/>
              <w:ind w:left="282" w:right="844"/>
            </w:pPr>
            <w:proofErr w:type="gramStart"/>
            <w:r>
              <w:rPr>
                <w:sz w:val="22"/>
                <w:szCs w:val="22"/>
              </w:rPr>
              <w:t>compare/contrast</w:t>
            </w:r>
            <w:proofErr w:type="gramEnd"/>
            <w:r>
              <w:rPr>
                <w:sz w:val="22"/>
                <w:szCs w:val="22"/>
              </w:rPr>
              <w:t xml:space="preserve"> the daily tasks of </w:t>
            </w:r>
            <w:proofErr w:type="spellStart"/>
            <w:r>
              <w:rPr>
                <w:sz w:val="22"/>
                <w:szCs w:val="22"/>
              </w:rPr>
              <w:t>Lenape</w:t>
            </w:r>
            <w:proofErr w:type="spellEnd"/>
            <w:r>
              <w:rPr>
                <w:sz w:val="22"/>
                <w:szCs w:val="22"/>
              </w:rPr>
              <w:t xml:space="preserve"> children compared to the children of today.</w:t>
            </w:r>
          </w:p>
        </w:tc>
      </w:tr>
    </w:tbl>
    <w:p w:rsidR="00C86B2C" w:rsidRDefault="00C86B2C">
      <w:pPr>
        <w:pStyle w:val="normal0"/>
        <w:spacing w:before="12"/>
      </w:pPr>
    </w:p>
    <w:tbl>
      <w:tblPr>
        <w:tblStyle w:val="ab"/>
        <w:tblW w:w="9652" w:type="dxa"/>
        <w:tblInd w:w="112" w:type="dxa"/>
        <w:tblLayout w:type="fixed"/>
        <w:tblLook w:val="0000"/>
      </w:tblPr>
      <w:tblGrid>
        <w:gridCol w:w="4826"/>
        <w:gridCol w:w="4826"/>
      </w:tblGrid>
      <w:tr w:rsidR="003D654F">
        <w:trPr>
          <w:trHeight w:val="7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3D654F">
            <w:pPr>
              <w:pStyle w:val="normal0"/>
              <w:spacing w:before="10"/>
            </w:pPr>
          </w:p>
          <w:p w:rsidR="003D654F" w:rsidRDefault="002F6FCE">
            <w:pPr>
              <w:pStyle w:val="normal0"/>
              <w:ind w:left="2164" w:right="2171"/>
              <w:jc w:val="center"/>
            </w:pPr>
            <w:r>
              <w:rPr>
                <w:b/>
                <w:color w:val="FFFFFF"/>
                <w:sz w:val="22"/>
                <w:szCs w:val="22"/>
              </w:rPr>
              <w:t>OCEAN COUNTY SOCIAL STUDIES CURRICULUM</w:t>
            </w:r>
          </w:p>
          <w:p w:rsidR="003D654F" w:rsidRDefault="002F6FCE">
            <w:pPr>
              <w:pStyle w:val="normal0"/>
              <w:spacing w:before="1"/>
              <w:ind w:left="3796" w:right="3796"/>
              <w:jc w:val="center"/>
            </w:pPr>
            <w:r>
              <w:rPr>
                <w:b/>
                <w:color w:val="FFFFFF"/>
                <w:sz w:val="22"/>
                <w:szCs w:val="22"/>
              </w:rPr>
              <w:t>Evidence of Learning</w:t>
            </w:r>
          </w:p>
        </w:tc>
      </w:tr>
      <w:tr w:rsidR="00C86B2C" w:rsidTr="00C86B2C">
        <w:trPr>
          <w:trHeight w:val="1610"/>
        </w:trPr>
        <w:tc>
          <w:tcPr>
            <w:tcW w:w="482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86B2C" w:rsidRDefault="00C86B2C">
            <w:pPr>
              <w:pStyle w:val="normal0"/>
              <w:spacing w:before="36"/>
              <w:ind w:left="102"/>
            </w:pPr>
            <w:r>
              <w:rPr>
                <w:b/>
                <w:sz w:val="22"/>
                <w:szCs w:val="22"/>
              </w:rPr>
              <w:t>Formative Assessments</w:t>
            </w:r>
          </w:p>
          <w:p w:rsidR="00C86B2C" w:rsidRDefault="00C86B2C">
            <w:pPr>
              <w:pStyle w:val="normal0"/>
              <w:numPr>
                <w:ilvl w:val="0"/>
                <w:numId w:val="25"/>
              </w:numPr>
              <w:tabs>
                <w:tab w:val="left" w:pos="462"/>
              </w:tabs>
              <w:spacing w:before="77"/>
              <w:ind w:left="462"/>
            </w:pPr>
            <w:r>
              <w:rPr>
                <w:sz w:val="22"/>
                <w:szCs w:val="22"/>
              </w:rPr>
              <w:t>Teacher Observations</w:t>
            </w:r>
          </w:p>
          <w:p w:rsidR="00C86B2C" w:rsidRDefault="00C86B2C">
            <w:pPr>
              <w:pStyle w:val="normal0"/>
              <w:numPr>
                <w:ilvl w:val="0"/>
                <w:numId w:val="25"/>
              </w:numPr>
              <w:tabs>
                <w:tab w:val="left" w:pos="517"/>
              </w:tabs>
              <w:spacing w:before="37"/>
              <w:ind w:left="517" w:hanging="416"/>
            </w:pPr>
            <w:r>
              <w:rPr>
                <w:sz w:val="22"/>
                <w:szCs w:val="22"/>
              </w:rPr>
              <w:t>Performance Assessments</w:t>
            </w:r>
          </w:p>
          <w:p w:rsidR="00C86B2C" w:rsidRDefault="00C86B2C">
            <w:pPr>
              <w:pStyle w:val="normal0"/>
              <w:numPr>
                <w:ilvl w:val="0"/>
                <w:numId w:val="25"/>
              </w:numPr>
              <w:tabs>
                <w:tab w:val="left" w:pos="462"/>
              </w:tabs>
              <w:spacing w:before="40"/>
              <w:ind w:left="462"/>
            </w:pPr>
            <w:r>
              <w:rPr>
                <w:sz w:val="22"/>
                <w:szCs w:val="22"/>
              </w:rPr>
              <w:t>Exit Slips</w:t>
            </w:r>
          </w:p>
          <w:p w:rsidR="00C86B2C" w:rsidRDefault="00C86B2C">
            <w:pPr>
              <w:pStyle w:val="normal0"/>
              <w:numPr>
                <w:ilvl w:val="0"/>
                <w:numId w:val="25"/>
              </w:numPr>
              <w:tabs>
                <w:tab w:val="left" w:pos="462"/>
              </w:tabs>
              <w:spacing w:before="40"/>
              <w:ind w:left="462"/>
            </w:pPr>
            <w:r>
              <w:rPr>
                <w:sz w:val="22"/>
                <w:szCs w:val="22"/>
              </w:rPr>
              <w:t>Games</w:t>
            </w:r>
          </w:p>
        </w:tc>
        <w:tc>
          <w:tcPr>
            <w:tcW w:w="4826" w:type="dxa"/>
            <w:tcBorders>
              <w:top w:val="single" w:sz="4" w:space="0" w:color="000000"/>
              <w:left w:val="single" w:sz="4" w:space="0" w:color="000000"/>
              <w:bottom w:val="single" w:sz="4" w:space="0" w:color="000000"/>
              <w:right w:val="single" w:sz="4" w:space="0" w:color="000000"/>
            </w:tcBorders>
            <w:shd w:val="clear" w:color="auto" w:fill="FFFFB8"/>
          </w:tcPr>
          <w:p w:rsidR="00C86B2C" w:rsidRPr="00C86B2C" w:rsidRDefault="00C86B2C" w:rsidP="00C86B2C">
            <w:pPr>
              <w:pStyle w:val="normal0"/>
              <w:tabs>
                <w:tab w:val="left" w:pos="462"/>
              </w:tabs>
              <w:spacing w:before="37"/>
              <w:ind w:left="462"/>
            </w:pPr>
          </w:p>
          <w:p w:rsidR="00C86B2C" w:rsidRDefault="00C86B2C">
            <w:pPr>
              <w:pStyle w:val="normal0"/>
              <w:numPr>
                <w:ilvl w:val="0"/>
                <w:numId w:val="25"/>
              </w:numPr>
              <w:tabs>
                <w:tab w:val="left" w:pos="462"/>
              </w:tabs>
              <w:spacing w:before="37"/>
              <w:ind w:left="462"/>
            </w:pPr>
            <w:r>
              <w:rPr>
                <w:sz w:val="22"/>
                <w:szCs w:val="22"/>
              </w:rPr>
              <w:t>Anecdotal Records</w:t>
            </w:r>
          </w:p>
          <w:p w:rsidR="00C86B2C" w:rsidRDefault="00C86B2C">
            <w:pPr>
              <w:pStyle w:val="normal0"/>
              <w:numPr>
                <w:ilvl w:val="0"/>
                <w:numId w:val="25"/>
              </w:numPr>
              <w:tabs>
                <w:tab w:val="left" w:pos="462"/>
              </w:tabs>
              <w:spacing w:before="40"/>
              <w:ind w:left="462"/>
            </w:pPr>
            <w:r>
              <w:rPr>
                <w:sz w:val="22"/>
                <w:szCs w:val="22"/>
              </w:rPr>
              <w:t>Oral Assessments/ Conferencing</w:t>
            </w:r>
          </w:p>
          <w:p w:rsidR="00C86B2C" w:rsidRDefault="00C86B2C">
            <w:pPr>
              <w:pStyle w:val="normal0"/>
              <w:numPr>
                <w:ilvl w:val="0"/>
                <w:numId w:val="25"/>
              </w:numPr>
              <w:tabs>
                <w:tab w:val="left" w:pos="462"/>
              </w:tabs>
              <w:spacing w:before="40"/>
              <w:ind w:left="462"/>
            </w:pPr>
            <w:r>
              <w:rPr>
                <w:sz w:val="22"/>
                <w:szCs w:val="22"/>
              </w:rPr>
              <w:t xml:space="preserve">Daily </w:t>
            </w:r>
            <w:proofErr w:type="spellStart"/>
            <w:r>
              <w:rPr>
                <w:sz w:val="22"/>
                <w:szCs w:val="22"/>
              </w:rPr>
              <w:t>Classwork</w:t>
            </w:r>
            <w:proofErr w:type="spellEnd"/>
          </w:p>
          <w:p w:rsidR="00C86B2C" w:rsidRDefault="00C86B2C">
            <w:pPr>
              <w:pStyle w:val="normal0"/>
              <w:numPr>
                <w:ilvl w:val="0"/>
                <w:numId w:val="25"/>
              </w:numPr>
              <w:tabs>
                <w:tab w:val="left" w:pos="462"/>
              </w:tabs>
              <w:spacing w:before="37"/>
              <w:ind w:left="462"/>
            </w:pPr>
            <w:r>
              <w:rPr>
                <w:sz w:val="22"/>
                <w:szCs w:val="22"/>
              </w:rPr>
              <w:t>Pre-Assessments</w:t>
            </w:r>
          </w:p>
        </w:tc>
      </w:tr>
      <w:tr w:rsidR="003D654F">
        <w:trPr>
          <w:trHeight w:val="140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lastRenderedPageBreak/>
              <w:t>Summative Assessments</w:t>
            </w:r>
          </w:p>
          <w:p w:rsidR="003D654F" w:rsidRDefault="002F6FCE">
            <w:pPr>
              <w:pStyle w:val="normal0"/>
              <w:numPr>
                <w:ilvl w:val="0"/>
                <w:numId w:val="23"/>
              </w:numPr>
              <w:tabs>
                <w:tab w:val="left" w:pos="462"/>
              </w:tabs>
              <w:spacing w:before="36"/>
              <w:ind w:left="462"/>
            </w:pPr>
            <w:r>
              <w:rPr>
                <w:sz w:val="22"/>
                <w:szCs w:val="22"/>
              </w:rPr>
              <w:t>Tests</w:t>
            </w:r>
          </w:p>
          <w:p w:rsidR="003D654F" w:rsidRDefault="002F6FCE">
            <w:pPr>
              <w:pStyle w:val="normal0"/>
              <w:numPr>
                <w:ilvl w:val="0"/>
                <w:numId w:val="23"/>
              </w:numPr>
              <w:tabs>
                <w:tab w:val="left" w:pos="462"/>
              </w:tabs>
              <w:ind w:left="462"/>
            </w:pPr>
            <w:r>
              <w:rPr>
                <w:sz w:val="22"/>
                <w:szCs w:val="22"/>
              </w:rPr>
              <w:t>Quizzes</w:t>
            </w:r>
          </w:p>
          <w:p w:rsidR="003D654F" w:rsidRDefault="002F6FCE">
            <w:pPr>
              <w:pStyle w:val="normal0"/>
              <w:numPr>
                <w:ilvl w:val="0"/>
                <w:numId w:val="23"/>
              </w:numPr>
              <w:tabs>
                <w:tab w:val="left" w:pos="462"/>
              </w:tabs>
              <w:ind w:left="462"/>
            </w:pPr>
            <w:r>
              <w:rPr>
                <w:sz w:val="22"/>
                <w:szCs w:val="22"/>
              </w:rPr>
              <w:t>Projects</w:t>
            </w:r>
          </w:p>
          <w:p w:rsidR="003D654F" w:rsidRDefault="002F6FCE">
            <w:pPr>
              <w:pStyle w:val="normal0"/>
              <w:numPr>
                <w:ilvl w:val="0"/>
                <w:numId w:val="23"/>
              </w:numPr>
              <w:tabs>
                <w:tab w:val="left" w:pos="462"/>
              </w:tabs>
              <w:ind w:left="462"/>
            </w:pPr>
            <w:r>
              <w:rPr>
                <w:sz w:val="22"/>
                <w:szCs w:val="22"/>
              </w:rPr>
              <w:t>Problem-Based Learning Units</w:t>
            </w:r>
          </w:p>
        </w:tc>
      </w:tr>
    </w:tbl>
    <w:tbl>
      <w:tblPr>
        <w:tblStyle w:val="ac"/>
        <w:tblW w:w="9652" w:type="dxa"/>
        <w:tblInd w:w="112" w:type="dxa"/>
        <w:tblLayout w:type="fixed"/>
        <w:tblLook w:val="0000"/>
      </w:tblPr>
      <w:tblGrid>
        <w:gridCol w:w="9652"/>
      </w:tblGrid>
      <w:tr w:rsidR="003D654F" w:rsidTr="00C86B2C">
        <w:trPr>
          <w:trHeight w:val="1240"/>
        </w:trPr>
        <w:tc>
          <w:tcPr>
            <w:tcW w:w="9652"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t>Modifications (ELLs, Special Education, Gifted and Talented)</w:t>
            </w:r>
          </w:p>
          <w:p w:rsidR="003D654F" w:rsidRDefault="003D654F">
            <w:pPr>
              <w:pStyle w:val="normal0"/>
              <w:tabs>
                <w:tab w:val="left" w:pos="282"/>
              </w:tabs>
              <w:spacing w:before="16"/>
            </w:pPr>
          </w:p>
          <w:p w:rsidR="003D654F" w:rsidRDefault="002F6FCE">
            <w:pPr>
              <w:pStyle w:val="normal0"/>
              <w:spacing w:before="2"/>
              <w:ind w:left="102" w:right="3251"/>
            </w:pPr>
            <w:r>
              <w:rPr>
                <w:b/>
                <w:sz w:val="22"/>
                <w:szCs w:val="22"/>
              </w:rPr>
              <w:t>ELL:</w:t>
            </w:r>
          </w:p>
          <w:p w:rsidR="003D654F" w:rsidRDefault="002F6FCE">
            <w:pPr>
              <w:pStyle w:val="normal0"/>
              <w:numPr>
                <w:ilvl w:val="0"/>
                <w:numId w:val="20"/>
              </w:numPr>
              <w:tabs>
                <w:tab w:val="left" w:pos="730"/>
              </w:tabs>
              <w:ind w:left="730"/>
              <w:contextualSpacing/>
            </w:pPr>
            <w:r>
              <w:rPr>
                <w:sz w:val="22"/>
                <w:szCs w:val="22"/>
              </w:rPr>
              <w:t>Work toward longer passages as skills in English increase</w:t>
            </w:r>
          </w:p>
          <w:p w:rsidR="003D654F" w:rsidRDefault="002F6FCE">
            <w:pPr>
              <w:pStyle w:val="normal0"/>
              <w:numPr>
                <w:ilvl w:val="0"/>
                <w:numId w:val="20"/>
              </w:numPr>
              <w:tabs>
                <w:tab w:val="left" w:pos="731"/>
              </w:tabs>
              <w:ind w:left="731"/>
              <w:contextualSpacing/>
            </w:pPr>
            <w:r>
              <w:rPr>
                <w:sz w:val="22"/>
                <w:szCs w:val="22"/>
              </w:rPr>
              <w:t>Use visuals</w:t>
            </w:r>
          </w:p>
          <w:p w:rsidR="003D654F" w:rsidRDefault="002F6FCE">
            <w:pPr>
              <w:pStyle w:val="normal0"/>
              <w:numPr>
                <w:ilvl w:val="0"/>
                <w:numId w:val="20"/>
              </w:numPr>
              <w:tabs>
                <w:tab w:val="left" w:pos="730"/>
              </w:tabs>
              <w:ind w:left="730"/>
              <w:contextualSpacing/>
            </w:pPr>
            <w:r>
              <w:rPr>
                <w:sz w:val="22"/>
                <w:szCs w:val="22"/>
              </w:rPr>
              <w:t>Introduce key vocabulary before lesson</w:t>
            </w:r>
          </w:p>
          <w:p w:rsidR="003D654F" w:rsidRDefault="002F6FCE">
            <w:pPr>
              <w:pStyle w:val="normal0"/>
              <w:numPr>
                <w:ilvl w:val="0"/>
                <w:numId w:val="20"/>
              </w:numPr>
              <w:tabs>
                <w:tab w:val="left" w:pos="730"/>
              </w:tabs>
              <w:spacing w:before="1"/>
              <w:ind w:left="730"/>
              <w:contextualSpacing/>
            </w:pPr>
            <w:r>
              <w:rPr>
                <w:sz w:val="22"/>
                <w:szCs w:val="22"/>
              </w:rPr>
              <w:t>Provide peer tutoring</w:t>
            </w:r>
          </w:p>
          <w:p w:rsidR="003D654F" w:rsidRDefault="002F6FCE">
            <w:pPr>
              <w:pStyle w:val="normal0"/>
              <w:numPr>
                <w:ilvl w:val="0"/>
                <w:numId w:val="20"/>
              </w:numPr>
              <w:tabs>
                <w:tab w:val="left" w:pos="730"/>
              </w:tabs>
              <w:ind w:left="730"/>
              <w:contextualSpacing/>
            </w:pPr>
            <w:r>
              <w:rPr>
                <w:sz w:val="22"/>
                <w:szCs w:val="22"/>
              </w:rPr>
              <w:t>Use a strong student as a “buddy” (does not necessarily have to speak the primary language)</w:t>
            </w:r>
          </w:p>
          <w:p w:rsidR="003D654F" w:rsidRDefault="002F6FCE">
            <w:pPr>
              <w:pStyle w:val="normal0"/>
              <w:spacing w:before="6"/>
              <w:ind w:left="102"/>
            </w:pPr>
            <w:r>
              <w:rPr>
                <w:b/>
                <w:sz w:val="22"/>
                <w:szCs w:val="22"/>
              </w:rPr>
              <w:t>Special Education:</w:t>
            </w:r>
          </w:p>
          <w:p w:rsidR="003D654F" w:rsidRDefault="002F6FCE">
            <w:pPr>
              <w:pStyle w:val="normal0"/>
              <w:numPr>
                <w:ilvl w:val="0"/>
                <w:numId w:val="20"/>
              </w:numPr>
              <w:tabs>
                <w:tab w:val="left" w:pos="730"/>
              </w:tabs>
              <w:ind w:left="730"/>
              <w:contextualSpacing/>
            </w:pPr>
            <w:r>
              <w:rPr>
                <w:sz w:val="22"/>
                <w:szCs w:val="22"/>
              </w:rPr>
              <w:t>Allow extra time to complete assignments or tests</w:t>
            </w:r>
          </w:p>
          <w:p w:rsidR="003D654F" w:rsidRDefault="002F6FCE">
            <w:pPr>
              <w:pStyle w:val="normal0"/>
              <w:numPr>
                <w:ilvl w:val="0"/>
                <w:numId w:val="20"/>
              </w:numPr>
              <w:tabs>
                <w:tab w:val="left" w:pos="730"/>
              </w:tabs>
              <w:ind w:left="730"/>
              <w:contextualSpacing/>
            </w:pPr>
            <w:r>
              <w:rPr>
                <w:sz w:val="22"/>
                <w:szCs w:val="22"/>
              </w:rPr>
              <w:t>Work in a small group</w:t>
            </w:r>
          </w:p>
          <w:p w:rsidR="003D654F" w:rsidRDefault="002F6FCE">
            <w:pPr>
              <w:pStyle w:val="normal0"/>
              <w:numPr>
                <w:ilvl w:val="0"/>
                <w:numId w:val="20"/>
              </w:numPr>
              <w:tabs>
                <w:tab w:val="left" w:pos="730"/>
              </w:tabs>
              <w:spacing w:before="1"/>
              <w:ind w:left="730"/>
              <w:contextualSpacing/>
            </w:pPr>
            <w:r>
              <w:rPr>
                <w:sz w:val="22"/>
                <w:szCs w:val="22"/>
              </w:rPr>
              <w:t>Allow answers to be given orally or dictated</w:t>
            </w:r>
          </w:p>
          <w:p w:rsidR="003D654F" w:rsidRDefault="002F6FCE">
            <w:pPr>
              <w:pStyle w:val="normal0"/>
              <w:numPr>
                <w:ilvl w:val="0"/>
                <w:numId w:val="20"/>
              </w:numPr>
              <w:tabs>
                <w:tab w:val="left" w:pos="730"/>
              </w:tabs>
              <w:ind w:left="730"/>
              <w:contextualSpacing/>
            </w:pPr>
            <w:r>
              <w:rPr>
                <w:sz w:val="22"/>
                <w:szCs w:val="22"/>
              </w:rPr>
              <w:t>Use large print books, Braille, or books on CD (digital text)</w:t>
            </w:r>
          </w:p>
          <w:p w:rsidR="003D654F" w:rsidRDefault="002F6FCE">
            <w:pPr>
              <w:pStyle w:val="normal0"/>
              <w:numPr>
                <w:ilvl w:val="0"/>
                <w:numId w:val="20"/>
              </w:numPr>
              <w:tabs>
                <w:tab w:val="left" w:pos="730"/>
              </w:tabs>
              <w:spacing w:before="1"/>
              <w:ind w:left="730"/>
              <w:contextualSpacing/>
            </w:pPr>
            <w:r>
              <w:rPr>
                <w:sz w:val="22"/>
                <w:szCs w:val="22"/>
              </w:rPr>
              <w:t>Follow all IEP modifications/504 plan</w:t>
            </w:r>
          </w:p>
          <w:p w:rsidR="003D654F" w:rsidRDefault="002F6FCE">
            <w:pPr>
              <w:pStyle w:val="normal0"/>
              <w:spacing w:before="4"/>
              <w:ind w:left="102"/>
            </w:pPr>
            <w:r>
              <w:rPr>
                <w:b/>
                <w:sz w:val="22"/>
                <w:szCs w:val="22"/>
              </w:rPr>
              <w:t>Gifted and Talented:</w:t>
            </w:r>
          </w:p>
          <w:p w:rsidR="003D654F" w:rsidRDefault="002F6FCE">
            <w:pPr>
              <w:pStyle w:val="normal0"/>
              <w:numPr>
                <w:ilvl w:val="0"/>
                <w:numId w:val="20"/>
              </w:numPr>
              <w:tabs>
                <w:tab w:val="left" w:pos="731"/>
              </w:tabs>
              <w:ind w:left="731"/>
              <w:contextualSpacing/>
            </w:pPr>
            <w:r>
              <w:rPr>
                <w:sz w:val="22"/>
                <w:szCs w:val="22"/>
              </w:rPr>
              <w:t>Create an enhanced set of introductory activities (e.g. advance organizers, concept maps, concept</w:t>
            </w:r>
          </w:p>
          <w:p w:rsidR="003D654F" w:rsidRDefault="002F6FCE">
            <w:pPr>
              <w:pStyle w:val="normal0"/>
              <w:spacing w:before="1"/>
              <w:ind w:left="691" w:right="8180"/>
              <w:jc w:val="center"/>
            </w:pPr>
            <w:r>
              <w:rPr>
                <w:sz w:val="22"/>
                <w:szCs w:val="22"/>
              </w:rPr>
              <w:t>puzzles)</w:t>
            </w:r>
          </w:p>
          <w:p w:rsidR="003D654F" w:rsidRDefault="002F6FCE">
            <w:pPr>
              <w:pStyle w:val="normal0"/>
              <w:numPr>
                <w:ilvl w:val="0"/>
                <w:numId w:val="20"/>
              </w:numPr>
              <w:tabs>
                <w:tab w:val="left" w:pos="730"/>
              </w:tabs>
              <w:ind w:left="730"/>
              <w:contextualSpacing/>
            </w:pPr>
            <w:r>
              <w:rPr>
                <w:sz w:val="22"/>
                <w:szCs w:val="22"/>
              </w:rPr>
              <w:t>Provide options, alternatives and choices to differentiate and broaden the curriculum</w:t>
            </w:r>
          </w:p>
          <w:p w:rsidR="003D654F" w:rsidRDefault="002F6FCE">
            <w:pPr>
              <w:pStyle w:val="normal0"/>
              <w:numPr>
                <w:ilvl w:val="0"/>
                <w:numId w:val="20"/>
              </w:numPr>
              <w:tabs>
                <w:tab w:val="left" w:pos="730"/>
              </w:tabs>
              <w:spacing w:before="1"/>
              <w:ind w:left="730"/>
              <w:contextualSpacing/>
            </w:pPr>
            <w:r>
              <w:rPr>
                <w:sz w:val="22"/>
                <w:szCs w:val="22"/>
              </w:rPr>
              <w:t>Organize and offer flexible small group learning activities</w:t>
            </w:r>
          </w:p>
          <w:p w:rsidR="003D654F" w:rsidRDefault="002F6FCE">
            <w:pPr>
              <w:pStyle w:val="normal0"/>
              <w:numPr>
                <w:ilvl w:val="0"/>
                <w:numId w:val="20"/>
              </w:numPr>
              <w:tabs>
                <w:tab w:val="left" w:pos="731"/>
              </w:tabs>
              <w:ind w:left="731"/>
              <w:contextualSpacing/>
            </w:pPr>
            <w:r>
              <w:rPr>
                <w:sz w:val="22"/>
                <w:szCs w:val="22"/>
              </w:rPr>
              <w:t>Provide whole group enrichment explorations</w:t>
            </w:r>
          </w:p>
          <w:p w:rsidR="003D654F" w:rsidRDefault="002F6FCE">
            <w:pPr>
              <w:pStyle w:val="normal0"/>
              <w:numPr>
                <w:ilvl w:val="0"/>
                <w:numId w:val="20"/>
              </w:numPr>
              <w:tabs>
                <w:tab w:val="left" w:pos="728"/>
              </w:tabs>
              <w:spacing w:before="1"/>
              <w:ind w:left="728" w:hanging="130"/>
              <w:contextualSpacing/>
            </w:pPr>
            <w:r>
              <w:rPr>
                <w:sz w:val="22"/>
                <w:szCs w:val="22"/>
              </w:rPr>
              <w:t>Teach cognitive and methodological skills</w:t>
            </w:r>
          </w:p>
          <w:p w:rsidR="003D654F" w:rsidRDefault="002F6FCE">
            <w:pPr>
              <w:pStyle w:val="normal0"/>
              <w:numPr>
                <w:ilvl w:val="0"/>
                <w:numId w:val="20"/>
              </w:numPr>
              <w:tabs>
                <w:tab w:val="left" w:pos="731"/>
              </w:tabs>
              <w:ind w:left="731"/>
              <w:contextualSpacing/>
            </w:pPr>
            <w:r>
              <w:rPr>
                <w:sz w:val="22"/>
                <w:szCs w:val="22"/>
              </w:rPr>
              <w:t>Use center, stations, or contracts</w:t>
            </w:r>
          </w:p>
          <w:p w:rsidR="003D654F" w:rsidRDefault="002F6FCE">
            <w:pPr>
              <w:pStyle w:val="normal0"/>
              <w:numPr>
                <w:ilvl w:val="0"/>
                <w:numId w:val="20"/>
              </w:numPr>
              <w:tabs>
                <w:tab w:val="left" w:pos="731"/>
              </w:tabs>
              <w:ind w:left="731"/>
              <w:contextualSpacing/>
            </w:pPr>
            <w:r>
              <w:rPr>
                <w:sz w:val="22"/>
                <w:szCs w:val="22"/>
              </w:rPr>
              <w:t>Organize integrated problem-solving simulations</w:t>
            </w:r>
          </w:p>
          <w:p w:rsidR="003D654F" w:rsidRDefault="002F6FCE" w:rsidP="007A23D3">
            <w:pPr>
              <w:pStyle w:val="normal0"/>
              <w:numPr>
                <w:ilvl w:val="0"/>
                <w:numId w:val="20"/>
              </w:numPr>
              <w:tabs>
                <w:tab w:val="left" w:pos="731"/>
              </w:tabs>
              <w:spacing w:before="1"/>
              <w:ind w:left="731"/>
              <w:contextualSpacing/>
            </w:pPr>
            <w:r>
              <w:rPr>
                <w:sz w:val="22"/>
                <w:szCs w:val="22"/>
              </w:rPr>
              <w:t>Propose interest-based extension activities</w:t>
            </w:r>
          </w:p>
        </w:tc>
      </w:tr>
      <w:tr w:rsidR="003D654F">
        <w:trPr>
          <w:trHeight w:val="7660"/>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lastRenderedPageBreak/>
              <w:t>Curriculum development Resources/Instructional Materials/Equipment Needed Teacher Resources:</w:t>
            </w:r>
          </w:p>
          <w:p w:rsidR="003D654F" w:rsidRDefault="003D654F">
            <w:pPr>
              <w:pStyle w:val="normal0"/>
            </w:pPr>
          </w:p>
          <w:p w:rsidR="003D654F" w:rsidRDefault="002F6FCE">
            <w:pPr>
              <w:pStyle w:val="normal0"/>
            </w:pPr>
            <w:r>
              <w:rPr>
                <w:b/>
                <w:sz w:val="22"/>
                <w:szCs w:val="22"/>
              </w:rPr>
              <w:t>-Use District Textbooks</w:t>
            </w:r>
          </w:p>
          <w:p w:rsidR="003D654F" w:rsidRDefault="003D654F">
            <w:pPr>
              <w:pStyle w:val="normal0"/>
            </w:pPr>
          </w:p>
          <w:p w:rsidR="003D654F" w:rsidRDefault="006C70D9">
            <w:pPr>
              <w:pStyle w:val="normal0"/>
              <w:spacing w:line="556" w:lineRule="auto"/>
              <w:ind w:left="102" w:right="2580"/>
            </w:pPr>
            <w:hyperlink r:id="rId61">
              <w:r w:rsidR="002F6FCE">
                <w:rPr>
                  <w:color w:val="0000FF"/>
                  <w:sz w:val="22"/>
                  <w:szCs w:val="22"/>
                </w:rPr>
                <w:t>http://www.udel.edu/dssep/literature.html</w:t>
              </w:r>
            </w:hyperlink>
            <w:r w:rsidR="002F6FCE">
              <w:rPr>
                <w:color w:val="0000FF"/>
                <w:sz w:val="22"/>
                <w:szCs w:val="22"/>
              </w:rPr>
              <w:t xml:space="preserve"> </w:t>
            </w:r>
            <w:hyperlink r:id="rId62">
              <w:r w:rsidR="002F6FCE">
                <w:rPr>
                  <w:color w:val="0000FF"/>
                  <w:sz w:val="22"/>
                  <w:szCs w:val="22"/>
                </w:rPr>
                <w:t>http://www.lessonsnips.com/lesson/newjersey</w:t>
              </w:r>
            </w:hyperlink>
            <w:hyperlink r:id="rId63">
              <w:r w:rsidR="002F6FCE">
                <w:rPr>
                  <w:sz w:val="22"/>
                  <w:szCs w:val="22"/>
                </w:rPr>
                <w:t>,</w:t>
              </w:r>
            </w:hyperlink>
            <w:r w:rsidR="002F6FCE">
              <w:rPr>
                <w:sz w:val="22"/>
                <w:szCs w:val="22"/>
              </w:rPr>
              <w:t xml:space="preserve"> </w:t>
            </w:r>
            <w:hyperlink r:id="rId64">
              <w:r w:rsidR="002F6FCE">
                <w:rPr>
                  <w:color w:val="0000FF"/>
                  <w:sz w:val="22"/>
                  <w:szCs w:val="22"/>
                </w:rPr>
                <w:t>http://lenapeindians.weebly.com/</w:t>
              </w:r>
            </w:hyperlink>
            <w:hyperlink r:id="rId65"/>
          </w:p>
          <w:p w:rsidR="003D654F" w:rsidRDefault="006C70D9">
            <w:pPr>
              <w:pStyle w:val="normal0"/>
              <w:spacing w:before="11" w:line="555" w:lineRule="auto"/>
              <w:ind w:left="102"/>
            </w:pPr>
            <w:hyperlink r:id="rId66">
              <w:r w:rsidR="002F6FCE">
                <w:rPr>
                  <w:color w:val="0000FF"/>
                  <w:sz w:val="22"/>
                  <w:szCs w:val="22"/>
                </w:rPr>
                <w:t>http://www.ehow.com/info_7816102_elementary-projects-lenape-indian-longhouse.html</w:t>
              </w:r>
            </w:hyperlink>
            <w:r w:rsidR="002F6FCE">
              <w:rPr>
                <w:color w:val="0000FF"/>
                <w:sz w:val="22"/>
                <w:szCs w:val="22"/>
              </w:rPr>
              <w:t xml:space="preserve"> </w:t>
            </w:r>
            <w:hyperlink r:id="rId67">
              <w:r w:rsidR="002F6FCE">
                <w:rPr>
                  <w:color w:val="0000FF"/>
                  <w:sz w:val="22"/>
                  <w:szCs w:val="22"/>
                </w:rPr>
                <w:t>http://www.worldatlas.com/webimage/countrys/namerica/usstates/njland.htm</w:t>
              </w:r>
            </w:hyperlink>
            <w:r w:rsidR="002F6FCE">
              <w:rPr>
                <w:color w:val="0000FF"/>
                <w:sz w:val="22"/>
                <w:szCs w:val="22"/>
              </w:rPr>
              <w:t xml:space="preserve"> </w:t>
            </w:r>
            <w:hyperlink r:id="rId68">
              <w:r w:rsidR="002F6FCE">
                <w:rPr>
                  <w:color w:val="0000FF"/>
                  <w:sz w:val="22"/>
                  <w:szCs w:val="22"/>
                </w:rPr>
                <w:t>http://www.e-referencedesk.com/resources/state-geography/new-jersey.html</w:t>
              </w:r>
            </w:hyperlink>
            <w:r w:rsidR="002F6FCE">
              <w:rPr>
                <w:color w:val="0000FF"/>
                <w:sz w:val="22"/>
                <w:szCs w:val="22"/>
              </w:rPr>
              <w:t xml:space="preserve"> </w:t>
            </w:r>
            <w:hyperlink r:id="rId69">
              <w:r w:rsidR="002F6FCE">
                <w:rPr>
                  <w:color w:val="0000FF"/>
                  <w:sz w:val="22"/>
                  <w:szCs w:val="22"/>
                </w:rPr>
                <w:t>http://geology.com/state-map/new-jersey.shtml</w:t>
              </w:r>
            </w:hyperlink>
            <w:r w:rsidR="002F6FCE">
              <w:rPr>
                <w:color w:val="0000FF"/>
                <w:sz w:val="22"/>
                <w:szCs w:val="22"/>
              </w:rPr>
              <w:t xml:space="preserve"> </w:t>
            </w:r>
            <w:hyperlink r:id="rId70">
              <w:r w:rsidR="002F6FCE">
                <w:rPr>
                  <w:color w:val="0000FF"/>
                  <w:sz w:val="22"/>
                  <w:szCs w:val="22"/>
                </w:rPr>
                <w:t>http://www.ehow.com/list_6394685_natural-found-new-jersey-state.html</w:t>
              </w:r>
            </w:hyperlink>
            <w:r w:rsidR="002F6FCE">
              <w:rPr>
                <w:color w:val="0000FF"/>
                <w:sz w:val="22"/>
                <w:szCs w:val="22"/>
              </w:rPr>
              <w:t xml:space="preserve"> </w:t>
            </w:r>
            <w:hyperlink r:id="rId71">
              <w:r w:rsidR="002F6FCE">
                <w:rPr>
                  <w:color w:val="0000FF"/>
                  <w:sz w:val="22"/>
                  <w:szCs w:val="22"/>
                </w:rPr>
                <w:t>http://teacherlink.ed.usu.edu/tlresources/units/byrnes-literature/alleman.html</w:t>
              </w:r>
            </w:hyperlink>
            <w:r w:rsidR="002F6FCE">
              <w:rPr>
                <w:color w:val="0000FF"/>
                <w:sz w:val="22"/>
                <w:szCs w:val="22"/>
              </w:rPr>
              <w:t xml:space="preserve"> </w:t>
            </w:r>
            <w:hyperlink r:id="rId72">
              <w:r w:rsidR="002F6FCE">
                <w:rPr>
                  <w:color w:val="0000FF"/>
                  <w:sz w:val="22"/>
                  <w:szCs w:val="22"/>
                </w:rPr>
                <w:t>http://www.brainpopjr.com/science/conservation/naturalresources/grownups.weml</w:t>
              </w:r>
            </w:hyperlink>
            <w:r w:rsidR="002F6FCE">
              <w:rPr>
                <w:color w:val="0000FF"/>
                <w:sz w:val="22"/>
                <w:szCs w:val="22"/>
              </w:rPr>
              <w:t xml:space="preserve"> </w:t>
            </w:r>
            <w:hyperlink r:id="rId73">
              <w:r w:rsidR="002F6FCE">
                <w:rPr>
                  <w:color w:val="0000FF"/>
                  <w:sz w:val="22"/>
                  <w:szCs w:val="22"/>
                </w:rPr>
                <w:t>http://colonialancestors.com/nj/nj23.htm</w:t>
              </w:r>
            </w:hyperlink>
            <w:hyperlink r:id="rId74"/>
          </w:p>
          <w:p w:rsidR="003D654F" w:rsidRDefault="006C70D9">
            <w:pPr>
              <w:pStyle w:val="normal0"/>
              <w:spacing w:before="12"/>
              <w:ind w:left="102"/>
            </w:pPr>
            <w:hyperlink r:id="rId75">
              <w:r w:rsidR="002F6FCE">
                <w:rPr>
                  <w:color w:val="0000FF"/>
                  <w:sz w:val="22"/>
                  <w:szCs w:val="22"/>
                </w:rPr>
                <w:t>http://www.u-s-history.com/pages/h591.html</w:t>
              </w:r>
            </w:hyperlink>
          </w:p>
          <w:p w:rsidR="003D654F" w:rsidRDefault="003D654F">
            <w:pPr>
              <w:pStyle w:val="normal0"/>
              <w:spacing w:before="12"/>
              <w:ind w:left="102"/>
            </w:pPr>
          </w:p>
          <w:p w:rsidR="003D654F" w:rsidRDefault="006C70D9">
            <w:pPr>
              <w:pStyle w:val="normal0"/>
              <w:spacing w:before="12"/>
              <w:ind w:left="102"/>
            </w:pPr>
            <w:hyperlink r:id="rId76">
              <w:r w:rsidR="002F6FCE">
                <w:rPr>
                  <w:color w:val="1155CC"/>
                  <w:u w:val="single"/>
                </w:rPr>
                <w:t>http://www.lenapelifeways.org/kids.htm</w:t>
              </w:r>
            </w:hyperlink>
          </w:p>
          <w:p w:rsidR="003D654F" w:rsidRDefault="003D654F">
            <w:pPr>
              <w:pStyle w:val="normal0"/>
              <w:spacing w:before="12"/>
              <w:ind w:left="102"/>
            </w:pPr>
          </w:p>
          <w:p w:rsidR="003D654F" w:rsidRDefault="006C70D9">
            <w:pPr>
              <w:pStyle w:val="normal0"/>
              <w:spacing w:before="12"/>
              <w:ind w:left="102"/>
            </w:pPr>
            <w:hyperlink r:id="rId77">
              <w:r w:rsidR="002F6FCE">
                <w:rPr>
                  <w:color w:val="1155CC"/>
                  <w:u w:val="single"/>
                </w:rPr>
                <w:t>http://nj.gov/state/historykids/HistoryKids.htm</w:t>
              </w:r>
            </w:hyperlink>
          </w:p>
          <w:p w:rsidR="003D654F" w:rsidRDefault="003D654F">
            <w:pPr>
              <w:pStyle w:val="normal0"/>
              <w:spacing w:before="12"/>
              <w:ind w:left="102"/>
            </w:pPr>
          </w:p>
          <w:p w:rsidR="003D654F" w:rsidRDefault="006C70D9">
            <w:pPr>
              <w:pStyle w:val="normal0"/>
              <w:spacing w:before="12"/>
              <w:ind w:left="102"/>
            </w:pPr>
            <w:hyperlink r:id="rId78">
              <w:r w:rsidR="002F6FCE">
                <w:rPr>
                  <w:color w:val="1155CC"/>
                  <w:u w:val="single"/>
                </w:rPr>
                <w:t>http://www.zunal.com/webquest.php?w=88010</w:t>
              </w:r>
            </w:hyperlink>
          </w:p>
          <w:p w:rsidR="003D654F" w:rsidRDefault="003D654F">
            <w:pPr>
              <w:pStyle w:val="normal0"/>
              <w:spacing w:before="12"/>
              <w:ind w:left="102"/>
            </w:pPr>
          </w:p>
          <w:p w:rsidR="003D654F" w:rsidRDefault="006C70D9">
            <w:pPr>
              <w:pStyle w:val="normal0"/>
              <w:spacing w:before="12"/>
              <w:ind w:left="102"/>
            </w:pPr>
            <w:hyperlink r:id="rId79">
              <w:r w:rsidR="002F6FCE">
                <w:rPr>
                  <w:color w:val="1155CC"/>
                  <w:u w:val="single"/>
                </w:rPr>
                <w:t>http://www.teacherweb.com/WQ/ElementarySchool/LenapeIndians/apt3.aspx</w:t>
              </w:r>
            </w:hyperlink>
          </w:p>
          <w:p w:rsidR="003D654F" w:rsidRDefault="006C70D9">
            <w:pPr>
              <w:pStyle w:val="normal0"/>
              <w:spacing w:before="12"/>
              <w:ind w:left="102"/>
            </w:pPr>
            <w:hyperlink r:id="rId80"/>
          </w:p>
        </w:tc>
      </w:tr>
      <w:tr w:rsidR="003D654F">
        <w:trPr>
          <w:trHeight w:val="3620"/>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lastRenderedPageBreak/>
              <w:t>Teacher Notes:</w:t>
            </w:r>
          </w:p>
          <w:p w:rsidR="003D654F" w:rsidRDefault="002F6FCE">
            <w:pPr>
              <w:pStyle w:val="normal0"/>
              <w:spacing w:before="42"/>
              <w:ind w:left="102"/>
            </w:pPr>
            <w:r>
              <w:rPr>
                <w:b/>
                <w:sz w:val="22"/>
                <w:szCs w:val="22"/>
              </w:rPr>
              <w:t>Suggested Problem-Based Learning Unit</w:t>
            </w:r>
          </w:p>
          <w:p w:rsidR="003D654F" w:rsidRDefault="002F6FCE">
            <w:pPr>
              <w:pStyle w:val="normal0"/>
              <w:spacing w:before="35"/>
              <w:ind w:left="102" w:right="141"/>
            </w:pPr>
            <w:r>
              <w:rPr>
                <w:sz w:val="22"/>
                <w:szCs w:val="22"/>
              </w:rPr>
              <w:t xml:space="preserve">First, you will research the </w:t>
            </w:r>
            <w:proofErr w:type="spellStart"/>
            <w:r>
              <w:rPr>
                <w:sz w:val="22"/>
                <w:szCs w:val="22"/>
              </w:rPr>
              <w:t>Lenni</w:t>
            </w:r>
            <w:proofErr w:type="spellEnd"/>
            <w:r>
              <w:rPr>
                <w:sz w:val="22"/>
                <w:szCs w:val="22"/>
              </w:rPr>
              <w:t xml:space="preserve"> </w:t>
            </w:r>
            <w:proofErr w:type="spellStart"/>
            <w:r>
              <w:rPr>
                <w:sz w:val="22"/>
                <w:szCs w:val="22"/>
              </w:rPr>
              <w:t>Lenape</w:t>
            </w:r>
            <w:proofErr w:type="spellEnd"/>
            <w:r>
              <w:rPr>
                <w:sz w:val="22"/>
                <w:szCs w:val="22"/>
              </w:rPr>
              <w:t xml:space="preserve"> tribe to find out about their culture and see what influences are still seen today. As a group you will develop a support campaign to inform others about the </w:t>
            </w:r>
            <w:proofErr w:type="spellStart"/>
            <w:r>
              <w:rPr>
                <w:sz w:val="22"/>
                <w:szCs w:val="22"/>
              </w:rPr>
              <w:t>Lenni</w:t>
            </w:r>
            <w:proofErr w:type="spellEnd"/>
            <w:r>
              <w:rPr>
                <w:sz w:val="22"/>
                <w:szCs w:val="22"/>
              </w:rPr>
              <w:t xml:space="preserve"> </w:t>
            </w:r>
            <w:proofErr w:type="spellStart"/>
            <w:r>
              <w:rPr>
                <w:sz w:val="22"/>
                <w:szCs w:val="22"/>
              </w:rPr>
              <w:t>Lenape</w:t>
            </w:r>
            <w:proofErr w:type="spellEnd"/>
            <w:r>
              <w:rPr>
                <w:sz w:val="22"/>
                <w:szCs w:val="22"/>
              </w:rPr>
              <w:t xml:space="preserve"> and how they have influenced the state of New Jersey or Pennsylvania.  As part of your campaign, you must design a model to illustrate the tribe culture and write a persuasive letter to gain support.  You will present your campaign to the class and any supporters who attend.  As a class we will determine the best parts of each presentation and put together a video to send to the Bureau of Indian Affairs, along with your letters and signatures, in support of officially recognizing the </w:t>
            </w:r>
            <w:proofErr w:type="spellStart"/>
            <w:r>
              <w:rPr>
                <w:sz w:val="22"/>
                <w:szCs w:val="22"/>
              </w:rPr>
              <w:t>Lenni</w:t>
            </w:r>
            <w:proofErr w:type="spellEnd"/>
            <w:r>
              <w:rPr>
                <w:sz w:val="22"/>
                <w:szCs w:val="22"/>
              </w:rPr>
              <w:t xml:space="preserve"> </w:t>
            </w:r>
            <w:proofErr w:type="spellStart"/>
            <w:r>
              <w:rPr>
                <w:sz w:val="22"/>
                <w:szCs w:val="22"/>
              </w:rPr>
              <w:t>Lenape</w:t>
            </w:r>
            <w:proofErr w:type="spellEnd"/>
            <w:r>
              <w:rPr>
                <w:sz w:val="22"/>
                <w:szCs w:val="22"/>
              </w:rPr>
              <w:t xml:space="preserve"> as a tribe.</w:t>
            </w:r>
          </w:p>
          <w:p w:rsidR="003D654F" w:rsidRDefault="003D654F">
            <w:pPr>
              <w:pStyle w:val="normal0"/>
              <w:spacing w:before="10"/>
            </w:pPr>
          </w:p>
          <w:p w:rsidR="003D654F" w:rsidRDefault="003D654F">
            <w:pPr>
              <w:pStyle w:val="normal0"/>
            </w:pPr>
          </w:p>
          <w:p w:rsidR="003D654F" w:rsidRDefault="002F6FCE">
            <w:pPr>
              <w:pStyle w:val="normal0"/>
              <w:ind w:left="102"/>
            </w:pPr>
            <w:r>
              <w:rPr>
                <w:b/>
                <w:sz w:val="22"/>
                <w:szCs w:val="22"/>
              </w:rPr>
              <w:t>Suggested Literature and Resources:</w:t>
            </w:r>
          </w:p>
          <w:p w:rsidR="003D654F" w:rsidRDefault="006C70D9">
            <w:pPr>
              <w:pStyle w:val="normal0"/>
              <w:spacing w:before="35"/>
              <w:ind w:left="102"/>
            </w:pPr>
            <w:hyperlink r:id="rId81">
              <w:r w:rsidR="002F6FCE">
                <w:rPr>
                  <w:color w:val="0000FF"/>
                  <w:sz w:val="22"/>
                  <w:szCs w:val="22"/>
                </w:rPr>
                <w:t>www.nickyfifth.com</w:t>
              </w:r>
            </w:hyperlink>
            <w:hyperlink r:id="rId82"/>
          </w:p>
        </w:tc>
      </w:tr>
    </w:tbl>
    <w:p w:rsidR="003D654F" w:rsidRDefault="006C70D9">
      <w:pPr>
        <w:pStyle w:val="normal0"/>
        <w:spacing w:before="10"/>
      </w:pPr>
      <w:hyperlink r:id="rId83"/>
    </w:p>
    <w:p w:rsidR="003D654F" w:rsidRDefault="002F6FCE" w:rsidP="00C86B2C">
      <w:pPr>
        <w:pStyle w:val="normal0"/>
        <w:spacing w:before="72" w:line="275" w:lineRule="auto"/>
        <w:ind w:left="100" w:right="2040"/>
      </w:pPr>
      <w:r>
        <w:rPr>
          <w:b/>
          <w:sz w:val="22"/>
          <w:szCs w:val="22"/>
        </w:rPr>
        <w:t xml:space="preserve">Suggested Activities: </w:t>
      </w:r>
      <w:r>
        <w:rPr>
          <w:sz w:val="22"/>
          <w:szCs w:val="22"/>
        </w:rPr>
        <w:t>create a brochure design a map</w:t>
      </w:r>
    </w:p>
    <w:p w:rsidR="003D654F" w:rsidRDefault="002F6FCE" w:rsidP="00C86B2C">
      <w:pPr>
        <w:pStyle w:val="normal0"/>
        <w:spacing w:before="3" w:line="276" w:lineRule="auto"/>
        <w:ind w:left="100" w:right="2040"/>
      </w:pPr>
      <w:proofErr w:type="gramStart"/>
      <w:r>
        <w:rPr>
          <w:sz w:val="22"/>
          <w:szCs w:val="22"/>
        </w:rPr>
        <w:t>give</w:t>
      </w:r>
      <w:proofErr w:type="gramEnd"/>
      <w:r>
        <w:rPr>
          <w:sz w:val="22"/>
          <w:szCs w:val="22"/>
        </w:rPr>
        <w:t xml:space="preserve"> an oral presentation write a letter</w:t>
      </w:r>
    </w:p>
    <w:p w:rsidR="003D654F" w:rsidRDefault="002F6FCE" w:rsidP="00C86B2C">
      <w:pPr>
        <w:pStyle w:val="normal0"/>
        <w:spacing w:before="1" w:line="278" w:lineRule="auto"/>
        <w:ind w:left="100" w:right="2040"/>
      </w:pPr>
      <w:proofErr w:type="gramStart"/>
      <w:r>
        <w:rPr>
          <w:sz w:val="22"/>
          <w:szCs w:val="22"/>
        </w:rPr>
        <w:t>create</w:t>
      </w:r>
      <w:proofErr w:type="gramEnd"/>
      <w:r>
        <w:rPr>
          <w:sz w:val="22"/>
          <w:szCs w:val="22"/>
        </w:rPr>
        <w:t xml:space="preserve"> a timeline make a model write a biography</w:t>
      </w:r>
    </w:p>
    <w:p w:rsidR="003D654F" w:rsidRDefault="002F6FCE" w:rsidP="00C86B2C">
      <w:pPr>
        <w:pStyle w:val="normal0"/>
        <w:ind w:left="100" w:right="2040"/>
      </w:pPr>
      <w:proofErr w:type="gramStart"/>
      <w:r>
        <w:rPr>
          <w:sz w:val="22"/>
          <w:szCs w:val="22"/>
        </w:rPr>
        <w:t>conduct</w:t>
      </w:r>
      <w:proofErr w:type="gramEnd"/>
      <w:r>
        <w:rPr>
          <w:sz w:val="22"/>
          <w:szCs w:val="22"/>
        </w:rPr>
        <w:t xml:space="preserve"> an interview of a historical figure</w:t>
      </w:r>
    </w:p>
    <w:p w:rsidR="003D654F" w:rsidRDefault="002F6FCE" w:rsidP="00C86B2C">
      <w:pPr>
        <w:pStyle w:val="normal0"/>
        <w:spacing w:before="40" w:line="276" w:lineRule="auto"/>
        <w:ind w:left="100" w:right="2040"/>
      </w:pPr>
      <w:proofErr w:type="gramStart"/>
      <w:r>
        <w:rPr>
          <w:sz w:val="22"/>
          <w:szCs w:val="22"/>
        </w:rPr>
        <w:t>write</w:t>
      </w:r>
      <w:proofErr w:type="gramEnd"/>
      <w:r>
        <w:rPr>
          <w:sz w:val="22"/>
          <w:szCs w:val="22"/>
        </w:rPr>
        <w:t xml:space="preserve"> and perform a script documenting a historical event compare and contrast early New Jersey to the present</w:t>
      </w:r>
    </w:p>
    <w:p w:rsidR="003D654F" w:rsidRDefault="002F6FCE" w:rsidP="00C86B2C">
      <w:pPr>
        <w:pStyle w:val="normal0"/>
        <w:ind w:right="2040"/>
      </w:pPr>
      <w:r>
        <w:br w:type="page"/>
      </w:r>
    </w:p>
    <w:tbl>
      <w:tblPr>
        <w:tblStyle w:val="ad"/>
        <w:tblW w:w="9644" w:type="dxa"/>
        <w:tblInd w:w="112" w:type="dxa"/>
        <w:tblLayout w:type="fixed"/>
        <w:tblLook w:val="0000"/>
      </w:tblPr>
      <w:tblGrid>
        <w:gridCol w:w="1216"/>
        <w:gridCol w:w="8428"/>
      </w:tblGrid>
      <w:tr w:rsidR="003D654F">
        <w:trPr>
          <w:trHeight w:val="72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2F6FCE">
            <w:pPr>
              <w:pStyle w:val="normal0"/>
              <w:spacing w:before="36"/>
              <w:ind w:left="2162" w:right="2166"/>
              <w:jc w:val="center"/>
            </w:pPr>
            <w:r>
              <w:rPr>
                <w:b/>
                <w:color w:val="FFFFFF"/>
                <w:sz w:val="22"/>
                <w:szCs w:val="22"/>
              </w:rPr>
              <w:lastRenderedPageBreak/>
              <w:t>OCEAN COUNTY SOCIAL STUDIES CURRICULUM</w:t>
            </w:r>
          </w:p>
          <w:p w:rsidR="003D654F" w:rsidRDefault="002F6FCE">
            <w:pPr>
              <w:pStyle w:val="normal0"/>
              <w:spacing w:before="42"/>
              <w:ind w:left="2162" w:right="2164"/>
              <w:jc w:val="center"/>
            </w:pPr>
            <w:r>
              <w:rPr>
                <w:b/>
                <w:color w:val="FFFFFF"/>
                <w:sz w:val="22"/>
                <w:szCs w:val="22"/>
              </w:rPr>
              <w:t>Unit Overview</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Content Area: Social Studies</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b/>
                <w:sz w:val="22"/>
                <w:szCs w:val="22"/>
              </w:rPr>
              <w:t xml:space="preserve">Unit Title: </w:t>
            </w:r>
            <w:r>
              <w:rPr>
                <w:sz w:val="22"/>
                <w:szCs w:val="22"/>
              </w:rPr>
              <w:t>Unit 3-Impact of Ideas and Inventions in New Jersey</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b/>
                <w:sz w:val="22"/>
                <w:szCs w:val="22"/>
              </w:rPr>
              <w:t xml:space="preserve">Target Course/Grade Level: </w:t>
            </w:r>
            <w:r>
              <w:rPr>
                <w:sz w:val="22"/>
                <w:szCs w:val="22"/>
              </w:rPr>
              <w:t>3</w:t>
            </w:r>
          </w:p>
        </w:tc>
      </w:tr>
      <w:tr w:rsidR="003D654F">
        <w:trPr>
          <w:trHeight w:val="1220"/>
        </w:trPr>
        <w:tc>
          <w:tcPr>
            <w:tcW w:w="9644"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Summary</w:t>
            </w:r>
          </w:p>
          <w:p w:rsidR="003D654F" w:rsidRDefault="002F6FCE">
            <w:pPr>
              <w:pStyle w:val="normal0"/>
              <w:spacing w:before="37"/>
              <w:ind w:left="102" w:right="126"/>
            </w:pPr>
            <w:r>
              <w:rPr>
                <w:sz w:val="22"/>
                <w:szCs w:val="22"/>
              </w:rPr>
              <w:t>Creativity and innovation affect lifestyle, access to information, and the creation of new products and services.  Economic opportunities in New Jersey and other states are related to the availability of resources and technology.</w:t>
            </w:r>
          </w:p>
        </w:tc>
      </w:tr>
      <w:tr w:rsidR="003D654F">
        <w:trPr>
          <w:trHeight w:val="820"/>
        </w:trPr>
        <w:tc>
          <w:tcPr>
            <w:tcW w:w="9644" w:type="dxa"/>
            <w:gridSpan w:val="2"/>
            <w:tcBorders>
              <w:top w:val="nil"/>
              <w:left w:val="single" w:sz="4" w:space="0" w:color="000000"/>
              <w:bottom w:val="nil"/>
              <w:right w:val="single" w:sz="4" w:space="0" w:color="000000"/>
            </w:tcBorders>
            <w:shd w:val="clear" w:color="auto" w:fill="FFCCCC"/>
            <w:tcMar>
              <w:left w:w="0" w:type="dxa"/>
              <w:right w:w="0" w:type="dxa"/>
            </w:tcMar>
          </w:tcPr>
          <w:p w:rsidR="003D654F" w:rsidRDefault="003D654F">
            <w:pPr>
              <w:pStyle w:val="normal0"/>
              <w:spacing w:before="6"/>
            </w:pPr>
          </w:p>
          <w:p w:rsidR="003D654F" w:rsidRDefault="002F6FCE">
            <w:pPr>
              <w:pStyle w:val="normal0"/>
              <w:ind w:left="102" w:right="196"/>
            </w:pPr>
            <w:r>
              <w:rPr>
                <w:b/>
                <w:sz w:val="22"/>
                <w:szCs w:val="22"/>
              </w:rPr>
              <w:t xml:space="preserve">Primary interdisciplinary connections: </w:t>
            </w:r>
            <w:r>
              <w:rPr>
                <w:sz w:val="22"/>
                <w:szCs w:val="22"/>
              </w:rPr>
              <w:t>Science, Math, Language Arts, Technology and 21</w:t>
            </w:r>
            <w:r>
              <w:rPr>
                <w:sz w:val="23"/>
                <w:szCs w:val="23"/>
                <w:vertAlign w:val="superscript"/>
              </w:rPr>
              <w:t xml:space="preserve">st </w:t>
            </w:r>
            <w:r>
              <w:rPr>
                <w:sz w:val="22"/>
                <w:szCs w:val="22"/>
              </w:rPr>
              <w:t xml:space="preserve">Century Life and Careers, for further clarification see NJ Core Curriculum Content Standards at </w:t>
            </w:r>
            <w:hyperlink r:id="rId84">
              <w:r>
                <w:rPr>
                  <w:b/>
                  <w:color w:val="0000FF"/>
                  <w:sz w:val="22"/>
                  <w:szCs w:val="22"/>
                  <w:u w:val="single"/>
                </w:rPr>
                <w:t>www.njcccs.org</w:t>
              </w:r>
            </w:hyperlink>
            <w:hyperlink r:id="rId85"/>
          </w:p>
        </w:tc>
      </w:tr>
      <w:tr w:rsidR="003D654F">
        <w:trPr>
          <w:trHeight w:val="1280"/>
        </w:trPr>
        <w:tc>
          <w:tcPr>
            <w:tcW w:w="964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6C70D9">
            <w:pPr>
              <w:pStyle w:val="normal0"/>
              <w:spacing w:before="9"/>
            </w:pPr>
            <w:hyperlink r:id="rId86"/>
          </w:p>
          <w:p w:rsidR="003D654F" w:rsidRDefault="002F6FCE">
            <w:pPr>
              <w:pStyle w:val="normal0"/>
              <w:spacing w:line="237" w:lineRule="auto"/>
              <w:ind w:left="102" w:right="385"/>
              <w:jc w:val="both"/>
            </w:pPr>
            <w:r>
              <w:rPr>
                <w:b/>
                <w:sz w:val="22"/>
                <w:szCs w:val="22"/>
              </w:rPr>
              <w:t>21</w:t>
            </w:r>
            <w:r>
              <w:rPr>
                <w:b/>
                <w:sz w:val="23"/>
                <w:szCs w:val="23"/>
                <w:vertAlign w:val="superscript"/>
              </w:rPr>
              <w:t xml:space="preserve">st </w:t>
            </w:r>
            <w:r>
              <w:rPr>
                <w:b/>
                <w:sz w:val="22"/>
                <w:szCs w:val="22"/>
              </w:rPr>
              <w:t xml:space="preserve">century themes: </w:t>
            </w:r>
            <w:r>
              <w:rPr>
                <w:sz w:val="22"/>
                <w:szCs w:val="22"/>
              </w:rPr>
              <w:t>Through instruction and life and career skills, all students acquire the knowledge and skills needed to prepare for life as citizens and workers in the 21</w:t>
            </w:r>
            <w:r>
              <w:rPr>
                <w:sz w:val="23"/>
                <w:szCs w:val="23"/>
                <w:vertAlign w:val="superscript"/>
              </w:rPr>
              <w:t xml:space="preserve">st </w:t>
            </w:r>
            <w:r>
              <w:rPr>
                <w:sz w:val="22"/>
                <w:szCs w:val="22"/>
              </w:rPr>
              <w:t xml:space="preserve">Century.  For further clarification see N.J. World Class Standards at </w:t>
            </w:r>
            <w:hyperlink r:id="rId87">
              <w:r>
                <w:rPr>
                  <w:b/>
                  <w:color w:val="0000FF"/>
                  <w:sz w:val="22"/>
                  <w:szCs w:val="22"/>
                  <w:u w:val="single"/>
                </w:rPr>
                <w:t>www.NJ.gov/education/aps/cccs/career/</w:t>
              </w:r>
            </w:hyperlink>
          </w:p>
          <w:p w:rsidR="003D654F" w:rsidRDefault="003D654F">
            <w:pPr>
              <w:pStyle w:val="normal0"/>
              <w:spacing w:line="237" w:lineRule="auto"/>
              <w:ind w:left="102" w:right="385"/>
              <w:jc w:val="both"/>
            </w:pPr>
          </w:p>
          <w:p w:rsidR="003D654F" w:rsidRDefault="002F6FCE">
            <w:pPr>
              <w:pStyle w:val="normal0"/>
              <w:ind w:right="106"/>
            </w:pPr>
            <w:r>
              <w:rPr>
                <w:rFonts w:ascii="Verdana" w:eastAsia="Verdana" w:hAnsi="Verdana" w:cs="Verdana"/>
                <w:b/>
                <w:sz w:val="20"/>
                <w:szCs w:val="20"/>
                <w:highlight w:val="white"/>
              </w:rPr>
              <w:t xml:space="preserve"> 9.1 Personal Financial Literacy</w:t>
            </w:r>
          </w:p>
          <w:p w:rsidR="003D654F" w:rsidRDefault="002F6FCE">
            <w:pPr>
              <w:pStyle w:val="normal0"/>
              <w:ind w:left="102" w:right="106"/>
            </w:pPr>
            <w:r>
              <w:rPr>
                <w:rFonts w:ascii="Verdana" w:eastAsia="Verdana" w:hAnsi="Verdana" w:cs="Verdana"/>
                <w:sz w:val="20"/>
                <w:szCs w:val="20"/>
                <w:highlight w:val="white"/>
              </w:rP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3D654F" w:rsidRDefault="003D654F">
            <w:pPr>
              <w:pStyle w:val="normal0"/>
              <w:ind w:left="102" w:right="106"/>
            </w:pPr>
          </w:p>
          <w:p w:rsidR="003D654F" w:rsidRDefault="002F6FCE">
            <w:pPr>
              <w:pStyle w:val="normal0"/>
              <w:ind w:right="106"/>
            </w:pPr>
            <w:r>
              <w:rPr>
                <w:rFonts w:ascii="Verdana" w:eastAsia="Verdana" w:hAnsi="Verdana" w:cs="Verdana"/>
                <w:b/>
                <w:sz w:val="20"/>
                <w:szCs w:val="20"/>
                <w:highlight w:val="white"/>
              </w:rPr>
              <w:t xml:space="preserve"> 9.2 Career Awareness, Exploration, and Preparation</w:t>
            </w:r>
          </w:p>
          <w:p w:rsidR="003D654F" w:rsidRDefault="002F6FCE">
            <w:pPr>
              <w:pStyle w:val="normal0"/>
              <w:ind w:right="106"/>
            </w:pPr>
            <w:r>
              <w:rPr>
                <w:rFonts w:ascii="Verdana" w:eastAsia="Verdana" w:hAnsi="Verdana" w:cs="Verdana"/>
                <w:sz w:val="20"/>
                <w:szCs w:val="20"/>
                <w:highlight w:val="white"/>
              </w:rPr>
              <w:t xml:space="preserve"> -This standard outlines the importance of being knowledgeable about one's interests and  </w:t>
            </w:r>
          </w:p>
          <w:p w:rsidR="003D654F" w:rsidRDefault="002F6FCE">
            <w:pPr>
              <w:pStyle w:val="normal0"/>
              <w:ind w:right="106"/>
            </w:pPr>
            <w:r>
              <w:rPr>
                <w:rFonts w:ascii="Verdana" w:eastAsia="Verdana" w:hAnsi="Verdana" w:cs="Verdana"/>
                <w:sz w:val="20"/>
                <w:szCs w:val="20"/>
                <w:highlight w:val="white"/>
              </w:rPr>
              <w:t xml:space="preserve"> talents, and being well informed about postsecondary and career options, career planning, and </w:t>
            </w:r>
          </w:p>
          <w:p w:rsidR="003D654F" w:rsidRDefault="002F6FCE">
            <w:pPr>
              <w:pStyle w:val="normal0"/>
              <w:ind w:right="106"/>
            </w:pPr>
            <w:r>
              <w:rPr>
                <w:rFonts w:ascii="Verdana" w:eastAsia="Verdana" w:hAnsi="Verdana" w:cs="Verdana"/>
                <w:sz w:val="20"/>
                <w:szCs w:val="20"/>
                <w:highlight w:val="white"/>
              </w:rPr>
              <w:t xml:space="preserve"> </w:t>
            </w:r>
            <w:proofErr w:type="gramStart"/>
            <w:r>
              <w:rPr>
                <w:rFonts w:ascii="Verdana" w:eastAsia="Verdana" w:hAnsi="Verdana" w:cs="Verdana"/>
                <w:sz w:val="20"/>
                <w:szCs w:val="20"/>
                <w:highlight w:val="white"/>
              </w:rPr>
              <w:t>career</w:t>
            </w:r>
            <w:proofErr w:type="gramEnd"/>
            <w:r>
              <w:rPr>
                <w:rFonts w:ascii="Verdana" w:eastAsia="Verdana" w:hAnsi="Verdana" w:cs="Verdana"/>
                <w:sz w:val="20"/>
                <w:szCs w:val="20"/>
                <w:highlight w:val="white"/>
              </w:rPr>
              <w:t xml:space="preserve"> requirements.</w:t>
            </w:r>
          </w:p>
          <w:p w:rsidR="003D654F" w:rsidRDefault="003D654F">
            <w:pPr>
              <w:pStyle w:val="normal0"/>
              <w:ind w:right="106"/>
            </w:pPr>
          </w:p>
          <w:p w:rsidR="003D654F" w:rsidRDefault="002F6FCE">
            <w:pPr>
              <w:pStyle w:val="normal0"/>
              <w:ind w:right="106"/>
            </w:pPr>
            <w:r>
              <w:rPr>
                <w:rFonts w:ascii="Verdana" w:eastAsia="Verdana" w:hAnsi="Verdana" w:cs="Verdana"/>
                <w:b/>
                <w:sz w:val="20"/>
                <w:szCs w:val="20"/>
                <w:highlight w:val="white"/>
              </w:rPr>
              <w:t>9.3 Personal Financial Literacy</w:t>
            </w:r>
          </w:p>
          <w:p w:rsidR="003D654F" w:rsidRDefault="002F6FCE">
            <w:pPr>
              <w:pStyle w:val="normal0"/>
              <w:ind w:right="106"/>
            </w:pPr>
            <w:r>
              <w:rPr>
                <w:rFonts w:ascii="Verdana" w:eastAsia="Verdana" w:hAnsi="Verdana" w:cs="Verdana"/>
                <w:sz w:val="20"/>
                <w:szCs w:val="20"/>
                <w:highlight w:val="white"/>
              </w:rPr>
              <w:t xml:space="preserve"> -This standard outlines what students should know and be able to do upon completion of a CTE </w:t>
            </w:r>
          </w:p>
          <w:p w:rsidR="003D654F" w:rsidRDefault="002F6FCE">
            <w:pPr>
              <w:pStyle w:val="normal0"/>
              <w:ind w:right="106"/>
            </w:pPr>
            <w:r>
              <w:rPr>
                <w:rFonts w:ascii="Verdana" w:eastAsia="Verdana" w:hAnsi="Verdana" w:cs="Verdana"/>
                <w:sz w:val="20"/>
                <w:szCs w:val="20"/>
                <w:highlight w:val="white"/>
              </w:rPr>
              <w:t xml:space="preserve"> Program of Study.</w:t>
            </w:r>
          </w:p>
          <w:p w:rsidR="003D654F" w:rsidRDefault="006C70D9">
            <w:pPr>
              <w:pStyle w:val="normal0"/>
              <w:ind w:right="106"/>
            </w:pPr>
            <w:hyperlink r:id="rId88"/>
          </w:p>
        </w:tc>
      </w:tr>
      <w:tr w:rsidR="003D654F">
        <w:trPr>
          <w:trHeight w:val="30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2F6FCE">
            <w:pPr>
              <w:pStyle w:val="normal0"/>
              <w:ind w:left="3977" w:right="3979"/>
              <w:jc w:val="center"/>
            </w:pPr>
            <w:r>
              <w:rPr>
                <w:b/>
                <w:color w:val="FFFFFF"/>
                <w:sz w:val="22"/>
                <w:szCs w:val="22"/>
              </w:rPr>
              <w:t>Learning Targets</w:t>
            </w:r>
          </w:p>
        </w:tc>
      </w:tr>
      <w:tr w:rsidR="003D654F">
        <w:trPr>
          <w:trHeight w:val="6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Content Standards</w:t>
            </w:r>
          </w:p>
        </w:tc>
      </w:tr>
      <w:tr w:rsidR="003D654F">
        <w:trPr>
          <w:trHeight w:val="26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1"/>
              <w:ind w:left="102"/>
            </w:pPr>
            <w:r>
              <w:rPr>
                <w:b/>
                <w:sz w:val="22"/>
                <w:szCs w:val="22"/>
              </w:rPr>
              <w:t>CPI #</w:t>
            </w:r>
          </w:p>
        </w:tc>
        <w:tc>
          <w:tcPr>
            <w:tcW w:w="842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1"/>
              <w:ind w:left="157"/>
            </w:pPr>
            <w:r>
              <w:rPr>
                <w:b/>
                <w:sz w:val="22"/>
                <w:szCs w:val="22"/>
              </w:rPr>
              <w:t>Cumulative Progress Indicator (CPI)</w:t>
            </w:r>
          </w:p>
        </w:tc>
      </w:tr>
      <w:tr w:rsidR="003D654F">
        <w:trPr>
          <w:trHeight w:val="50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6.1.4.C.12</w:t>
            </w:r>
          </w:p>
        </w:tc>
        <w:tc>
          <w:tcPr>
            <w:tcW w:w="842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Evaluate the impact of ideas, inventions, and other contributions of prominent figures who</w:t>
            </w:r>
          </w:p>
          <w:p w:rsidR="003D654F" w:rsidRDefault="002F6FCE">
            <w:pPr>
              <w:pStyle w:val="normal0"/>
              <w:spacing w:before="1"/>
              <w:ind w:left="102"/>
            </w:pPr>
            <w:proofErr w:type="gramStart"/>
            <w:r>
              <w:rPr>
                <w:sz w:val="22"/>
                <w:szCs w:val="22"/>
              </w:rPr>
              <w:t>lived</w:t>
            </w:r>
            <w:proofErr w:type="gramEnd"/>
            <w:r>
              <w:rPr>
                <w:sz w:val="22"/>
                <w:szCs w:val="22"/>
              </w:rPr>
              <w:t xml:space="preserve"> New Jersey.</w:t>
            </w:r>
          </w:p>
        </w:tc>
      </w:tr>
      <w:tr w:rsidR="003D654F">
        <w:trPr>
          <w:trHeight w:val="76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6.1.4.C.14</w:t>
            </w:r>
          </w:p>
        </w:tc>
        <w:tc>
          <w:tcPr>
            <w:tcW w:w="842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Compare different regions of New Jersey to determine the role that geography, natural</w:t>
            </w:r>
          </w:p>
          <w:p w:rsidR="003D654F" w:rsidRDefault="002F6FCE">
            <w:pPr>
              <w:pStyle w:val="normal0"/>
              <w:spacing w:before="5"/>
              <w:ind w:left="102" w:right="957"/>
            </w:pPr>
            <w:proofErr w:type="gramStart"/>
            <w:r>
              <w:rPr>
                <w:sz w:val="22"/>
                <w:szCs w:val="22"/>
              </w:rPr>
              <w:t>resources</w:t>
            </w:r>
            <w:proofErr w:type="gramEnd"/>
            <w:r>
              <w:rPr>
                <w:sz w:val="22"/>
                <w:szCs w:val="22"/>
              </w:rPr>
              <w:t>, climate, transportation, technology, and/or the labor force have played in economic opportunities.</w:t>
            </w:r>
          </w:p>
        </w:tc>
      </w:tr>
      <w:tr w:rsidR="003D654F">
        <w:trPr>
          <w:trHeight w:val="50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lastRenderedPageBreak/>
              <w:t>RI.3.1</w:t>
            </w:r>
          </w:p>
        </w:tc>
        <w:tc>
          <w:tcPr>
            <w:tcW w:w="842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Ask and answer questions to demonstrate understanding of a text, referring explicitly to the</w:t>
            </w:r>
          </w:p>
          <w:p w:rsidR="003D654F" w:rsidRDefault="002F6FCE">
            <w:pPr>
              <w:pStyle w:val="normal0"/>
              <w:ind w:left="102"/>
            </w:pPr>
            <w:proofErr w:type="gramStart"/>
            <w:r>
              <w:rPr>
                <w:sz w:val="22"/>
                <w:szCs w:val="22"/>
              </w:rPr>
              <w:t>text</w:t>
            </w:r>
            <w:proofErr w:type="gramEnd"/>
            <w:r>
              <w:rPr>
                <w:sz w:val="22"/>
                <w:szCs w:val="22"/>
              </w:rPr>
              <w:t xml:space="preserve"> as the basis for the answers.</w:t>
            </w:r>
          </w:p>
        </w:tc>
      </w:tr>
      <w:tr w:rsidR="003D654F">
        <w:trPr>
          <w:trHeight w:val="50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RI.3.2</w:t>
            </w:r>
          </w:p>
        </w:tc>
        <w:tc>
          <w:tcPr>
            <w:tcW w:w="842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Determine the main idea of a text; recount the key details and explain how they support the</w:t>
            </w:r>
          </w:p>
          <w:p w:rsidR="003D654F" w:rsidRDefault="002F6FCE">
            <w:pPr>
              <w:pStyle w:val="normal0"/>
              <w:ind w:left="102"/>
            </w:pPr>
            <w:proofErr w:type="gramStart"/>
            <w:r>
              <w:rPr>
                <w:sz w:val="22"/>
                <w:szCs w:val="22"/>
              </w:rPr>
              <w:t>main</w:t>
            </w:r>
            <w:proofErr w:type="gramEnd"/>
            <w:r>
              <w:rPr>
                <w:sz w:val="22"/>
                <w:szCs w:val="22"/>
              </w:rPr>
              <w:t xml:space="preserve"> idea.</w:t>
            </w:r>
          </w:p>
        </w:tc>
      </w:tr>
      <w:tr w:rsidR="003D654F">
        <w:trPr>
          <w:trHeight w:val="76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RI.3.3</w:t>
            </w:r>
          </w:p>
        </w:tc>
        <w:tc>
          <w:tcPr>
            <w:tcW w:w="842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Describe the relationship between a series of historical events, scientific ideas or concepts, or</w:t>
            </w:r>
          </w:p>
          <w:p w:rsidR="003D654F" w:rsidRDefault="002F6FCE">
            <w:pPr>
              <w:pStyle w:val="normal0"/>
              <w:spacing w:before="1"/>
              <w:ind w:left="102" w:right="424"/>
            </w:pPr>
            <w:proofErr w:type="gramStart"/>
            <w:r>
              <w:rPr>
                <w:sz w:val="22"/>
                <w:szCs w:val="22"/>
              </w:rPr>
              <w:t>steps</w:t>
            </w:r>
            <w:proofErr w:type="gramEnd"/>
            <w:r>
              <w:rPr>
                <w:sz w:val="22"/>
                <w:szCs w:val="22"/>
              </w:rPr>
              <w:t xml:space="preserve"> in technical procedures in a text, using language that pertains to time, sequence, and cause/effect.</w:t>
            </w:r>
          </w:p>
        </w:tc>
      </w:tr>
      <w:tr w:rsidR="003D654F">
        <w:trPr>
          <w:trHeight w:val="50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RI.3.9</w:t>
            </w:r>
          </w:p>
        </w:tc>
        <w:tc>
          <w:tcPr>
            <w:tcW w:w="842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Compare and contrast the most important points and key details presented in two texts on the</w:t>
            </w:r>
          </w:p>
          <w:p w:rsidR="003D654F" w:rsidRDefault="002F6FCE">
            <w:pPr>
              <w:pStyle w:val="normal0"/>
              <w:spacing w:before="1"/>
              <w:ind w:left="102"/>
            </w:pPr>
            <w:proofErr w:type="gramStart"/>
            <w:r>
              <w:rPr>
                <w:sz w:val="22"/>
                <w:szCs w:val="22"/>
              </w:rPr>
              <w:t>same</w:t>
            </w:r>
            <w:proofErr w:type="gramEnd"/>
            <w:r>
              <w:rPr>
                <w:sz w:val="22"/>
                <w:szCs w:val="22"/>
              </w:rPr>
              <w:t xml:space="preserve"> topic.</w:t>
            </w:r>
          </w:p>
        </w:tc>
      </w:tr>
      <w:tr w:rsidR="003D654F">
        <w:trPr>
          <w:trHeight w:val="76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RI.3.10</w:t>
            </w:r>
          </w:p>
        </w:tc>
        <w:tc>
          <w:tcPr>
            <w:tcW w:w="842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By the end of the year, read and comprehend informational texts, including history/social</w:t>
            </w:r>
          </w:p>
          <w:p w:rsidR="003D654F" w:rsidRDefault="002F6FCE">
            <w:pPr>
              <w:pStyle w:val="normal0"/>
              <w:spacing w:before="5"/>
              <w:ind w:left="102" w:right="295"/>
            </w:pPr>
            <w:proofErr w:type="gramStart"/>
            <w:r>
              <w:rPr>
                <w:sz w:val="22"/>
                <w:szCs w:val="22"/>
              </w:rPr>
              <w:t>studies</w:t>
            </w:r>
            <w:proofErr w:type="gramEnd"/>
            <w:r>
              <w:rPr>
                <w:sz w:val="22"/>
                <w:szCs w:val="22"/>
              </w:rPr>
              <w:t>, science, and technical texts, at the high end of the grades 2–3 text complexity band independently and proficiently.</w:t>
            </w:r>
          </w:p>
        </w:tc>
      </w:tr>
      <w:tr w:rsidR="003D654F">
        <w:trPr>
          <w:trHeight w:val="50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W.3.2</w:t>
            </w:r>
          </w:p>
        </w:tc>
        <w:tc>
          <w:tcPr>
            <w:tcW w:w="842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Write informative/explanatory texts to examine a topic and convey ideas and information</w:t>
            </w:r>
          </w:p>
          <w:p w:rsidR="003D654F" w:rsidRDefault="002F6FCE">
            <w:pPr>
              <w:pStyle w:val="normal0"/>
              <w:ind w:left="102"/>
            </w:pPr>
            <w:proofErr w:type="gramStart"/>
            <w:r>
              <w:rPr>
                <w:sz w:val="22"/>
                <w:szCs w:val="22"/>
              </w:rPr>
              <w:t>clearly</w:t>
            </w:r>
            <w:proofErr w:type="gramEnd"/>
            <w:r>
              <w:rPr>
                <w:sz w:val="22"/>
                <w:szCs w:val="22"/>
              </w:rPr>
              <w:t>.</w:t>
            </w:r>
          </w:p>
        </w:tc>
      </w:tr>
      <w:tr w:rsidR="003D654F">
        <w:trPr>
          <w:trHeight w:val="76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W.3.4</w:t>
            </w:r>
          </w:p>
        </w:tc>
        <w:tc>
          <w:tcPr>
            <w:tcW w:w="842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With guidance and support from adults, produce writing in which the development and</w:t>
            </w:r>
          </w:p>
          <w:p w:rsidR="003D654F" w:rsidRDefault="002F6FCE">
            <w:pPr>
              <w:pStyle w:val="normal0"/>
              <w:spacing w:before="3"/>
              <w:ind w:left="102" w:right="436"/>
            </w:pPr>
            <w:proofErr w:type="gramStart"/>
            <w:r>
              <w:rPr>
                <w:sz w:val="22"/>
                <w:szCs w:val="22"/>
              </w:rPr>
              <w:t>organization</w:t>
            </w:r>
            <w:proofErr w:type="gramEnd"/>
            <w:r>
              <w:rPr>
                <w:sz w:val="22"/>
                <w:szCs w:val="22"/>
              </w:rPr>
              <w:t xml:space="preserve"> are appropriate to task and purpose. (Grade-specific expectations for writing types are defined in standards 1–3 above.)</w:t>
            </w:r>
          </w:p>
        </w:tc>
      </w:tr>
      <w:tr w:rsidR="003D654F">
        <w:trPr>
          <w:trHeight w:val="34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W.3.7</w:t>
            </w:r>
          </w:p>
        </w:tc>
        <w:tc>
          <w:tcPr>
            <w:tcW w:w="842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Conduct short research projects that build knowledge about a topic.</w:t>
            </w:r>
          </w:p>
        </w:tc>
      </w:tr>
    </w:tbl>
    <w:tbl>
      <w:tblPr>
        <w:tblStyle w:val="ae"/>
        <w:tblW w:w="9644" w:type="dxa"/>
        <w:tblInd w:w="112" w:type="dxa"/>
        <w:tblLayout w:type="fixed"/>
        <w:tblLook w:val="0000"/>
      </w:tblPr>
      <w:tblGrid>
        <w:gridCol w:w="1216"/>
        <w:gridCol w:w="2768"/>
        <w:gridCol w:w="5660"/>
      </w:tblGrid>
      <w:tr w:rsidR="003D654F" w:rsidTr="00C86B2C">
        <w:trPr>
          <w:trHeight w:val="760"/>
        </w:trPr>
        <w:tc>
          <w:tcPr>
            <w:tcW w:w="1216"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br w:type="page"/>
            </w:r>
            <w:r>
              <w:rPr>
                <w:sz w:val="22"/>
                <w:szCs w:val="22"/>
              </w:rPr>
              <w:t>W.3.10</w:t>
            </w:r>
          </w:p>
        </w:tc>
        <w:tc>
          <w:tcPr>
            <w:tcW w:w="8428"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Write routinely over extended time frames (time for research, reflection, and revision) and</w:t>
            </w:r>
          </w:p>
          <w:p w:rsidR="003D654F" w:rsidRDefault="002F6FCE">
            <w:pPr>
              <w:pStyle w:val="normal0"/>
              <w:spacing w:before="5"/>
              <w:ind w:left="102" w:right="266"/>
            </w:pPr>
            <w:proofErr w:type="gramStart"/>
            <w:r>
              <w:rPr>
                <w:sz w:val="22"/>
                <w:szCs w:val="22"/>
              </w:rPr>
              <w:t>shorter</w:t>
            </w:r>
            <w:proofErr w:type="gramEnd"/>
            <w:r>
              <w:rPr>
                <w:sz w:val="22"/>
                <w:szCs w:val="22"/>
              </w:rPr>
              <w:t xml:space="preserve"> time frames (a single sitting or a day or two) for a range of discipline-specific tasks, purposes, and audiences.</w:t>
            </w:r>
          </w:p>
        </w:tc>
      </w:tr>
      <w:tr w:rsidR="003D654F">
        <w:trPr>
          <w:trHeight w:val="76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SL.3.1</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Engage effectively in a range of collaborative discussions (one-on-one, in groups, and</w:t>
            </w:r>
          </w:p>
          <w:p w:rsidR="003D654F" w:rsidRDefault="002F6FCE">
            <w:pPr>
              <w:pStyle w:val="normal0"/>
              <w:spacing w:before="3"/>
              <w:ind w:left="102" w:right="292"/>
            </w:pPr>
            <w:r>
              <w:rPr>
                <w:sz w:val="22"/>
                <w:szCs w:val="22"/>
              </w:rPr>
              <w:t>teacher-led) with diverse partners on grade 3 topics and texts, building on others’ ideas and expressing their own clearly.</w:t>
            </w:r>
          </w:p>
        </w:tc>
      </w:tr>
      <w:tr w:rsidR="003D654F">
        <w:trPr>
          <w:trHeight w:val="50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SL.3.2</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Determine the main ideas and supporting details of a text read aloud or information</w:t>
            </w:r>
          </w:p>
          <w:p w:rsidR="003D654F" w:rsidRDefault="002F6FCE">
            <w:pPr>
              <w:pStyle w:val="normal0"/>
              <w:ind w:left="102"/>
            </w:pPr>
            <w:proofErr w:type="gramStart"/>
            <w:r>
              <w:rPr>
                <w:sz w:val="22"/>
                <w:szCs w:val="22"/>
              </w:rPr>
              <w:t>presented</w:t>
            </w:r>
            <w:proofErr w:type="gramEnd"/>
            <w:r>
              <w:rPr>
                <w:sz w:val="22"/>
                <w:szCs w:val="22"/>
              </w:rPr>
              <w:t xml:space="preserve"> in diverse media and formats, including visually, quantitatively, and orally.</w:t>
            </w:r>
          </w:p>
        </w:tc>
      </w:tr>
      <w:tr w:rsidR="003D654F">
        <w:trPr>
          <w:trHeight w:val="50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SL.3.4</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Report on a topic or text, tell a story, or recount an experience with appropriate facts and</w:t>
            </w:r>
          </w:p>
          <w:p w:rsidR="003D654F" w:rsidRDefault="002F6FCE">
            <w:pPr>
              <w:pStyle w:val="normal0"/>
              <w:ind w:left="102"/>
            </w:pPr>
            <w:proofErr w:type="gramStart"/>
            <w:r>
              <w:rPr>
                <w:sz w:val="22"/>
                <w:szCs w:val="22"/>
              </w:rPr>
              <w:t>relevant</w:t>
            </w:r>
            <w:proofErr w:type="gramEnd"/>
            <w:r>
              <w:rPr>
                <w:sz w:val="22"/>
                <w:szCs w:val="22"/>
              </w:rPr>
              <w:t>, descriptive details, speaking clearly at an understandable pace.</w:t>
            </w:r>
          </w:p>
        </w:tc>
      </w:tr>
      <w:tr w:rsidR="003D654F">
        <w:trPr>
          <w:trHeight w:val="50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SL.3.6</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Speak in complete sentences when appropriate to task and situation in order to provide</w:t>
            </w:r>
          </w:p>
          <w:p w:rsidR="003D654F" w:rsidRDefault="002F6FCE">
            <w:pPr>
              <w:pStyle w:val="normal0"/>
              <w:ind w:left="102"/>
            </w:pPr>
            <w:proofErr w:type="gramStart"/>
            <w:r>
              <w:rPr>
                <w:sz w:val="22"/>
                <w:szCs w:val="22"/>
              </w:rPr>
              <w:t>requested</w:t>
            </w:r>
            <w:proofErr w:type="gramEnd"/>
            <w:r>
              <w:rPr>
                <w:sz w:val="22"/>
                <w:szCs w:val="22"/>
              </w:rPr>
              <w:t xml:space="preserve"> detail or clarification.</w:t>
            </w:r>
          </w:p>
        </w:tc>
      </w:tr>
      <w:tr w:rsidR="003D654F">
        <w:trPr>
          <w:trHeight w:val="34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8.1.5.A.1</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Select and use the appropriate digital tools and resources to accomplish a variety of tasks including solving problems.</w:t>
            </w:r>
          </w:p>
        </w:tc>
      </w:tr>
      <w:tr w:rsidR="003D654F">
        <w:trPr>
          <w:trHeight w:val="34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8.1.5.A.2</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Format a document using a word processing application to enhance text and include graphics, symbols and/ or pictures.</w:t>
            </w:r>
          </w:p>
        </w:tc>
      </w:tr>
      <w:tr w:rsidR="003D654F">
        <w:trPr>
          <w:trHeight w:val="34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8.1.5.A.5</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Create and use a database to answer basic questions.</w:t>
            </w:r>
          </w:p>
        </w:tc>
      </w:tr>
      <w:tr w:rsidR="003D654F">
        <w:trPr>
          <w:trHeight w:val="50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9.1.4.A.1</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Recognize a problem and brainstorm ways to solve the problem individually or</w:t>
            </w:r>
          </w:p>
          <w:p w:rsidR="003D654F" w:rsidRDefault="002F6FCE">
            <w:pPr>
              <w:pStyle w:val="normal0"/>
              <w:spacing w:before="1"/>
              <w:ind w:left="102"/>
            </w:pPr>
            <w:proofErr w:type="gramStart"/>
            <w:r>
              <w:rPr>
                <w:sz w:val="22"/>
                <w:szCs w:val="22"/>
              </w:rPr>
              <w:t>collaboratively</w:t>
            </w:r>
            <w:proofErr w:type="gramEnd"/>
            <w:r>
              <w:rPr>
                <w:sz w:val="22"/>
                <w:szCs w:val="22"/>
              </w:rPr>
              <w:t>.</w:t>
            </w:r>
          </w:p>
        </w:tc>
      </w:tr>
      <w:tr w:rsidR="003D654F">
        <w:trPr>
          <w:trHeight w:val="34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9.1.4.A.2</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Evaluate available resources that can assist in solving problems.</w:t>
            </w:r>
          </w:p>
        </w:tc>
      </w:tr>
      <w:tr w:rsidR="003D654F">
        <w:trPr>
          <w:trHeight w:val="34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9.1.4.A.5</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Apply critical thinking and problem-solving skills in classroom and family settings.</w:t>
            </w:r>
          </w:p>
        </w:tc>
      </w:tr>
      <w:tr w:rsidR="003D654F">
        <w:trPr>
          <w:trHeight w:val="50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9.1.4.B.1</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Participate in brainstorming sessions to seek information, ideas, and strategies that foster</w:t>
            </w:r>
          </w:p>
          <w:p w:rsidR="003D654F" w:rsidRDefault="002F6FCE">
            <w:pPr>
              <w:pStyle w:val="normal0"/>
              <w:spacing w:before="1"/>
              <w:ind w:left="102"/>
            </w:pPr>
            <w:proofErr w:type="gramStart"/>
            <w:r>
              <w:rPr>
                <w:sz w:val="22"/>
                <w:szCs w:val="22"/>
              </w:rPr>
              <w:t>creative</w:t>
            </w:r>
            <w:proofErr w:type="gramEnd"/>
            <w:r>
              <w:rPr>
                <w:sz w:val="22"/>
                <w:szCs w:val="22"/>
              </w:rPr>
              <w:t xml:space="preserve"> thinking.</w:t>
            </w:r>
          </w:p>
        </w:tc>
      </w:tr>
      <w:tr w:rsidR="003D654F">
        <w:trPr>
          <w:trHeight w:val="500"/>
        </w:trPr>
        <w:tc>
          <w:tcPr>
            <w:tcW w:w="121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9.1.4.F.1</w:t>
            </w:r>
          </w:p>
        </w:tc>
        <w:tc>
          <w:tcPr>
            <w:tcW w:w="842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Explain the meaning of productivity and accountability, and describe situations in which</w:t>
            </w:r>
          </w:p>
          <w:p w:rsidR="003D654F" w:rsidRDefault="002F6FCE">
            <w:pPr>
              <w:pStyle w:val="normal0"/>
              <w:spacing w:before="1"/>
              <w:ind w:left="102"/>
            </w:pPr>
            <w:proofErr w:type="gramStart"/>
            <w:r>
              <w:rPr>
                <w:sz w:val="22"/>
                <w:szCs w:val="22"/>
              </w:rPr>
              <w:t>productivity</w:t>
            </w:r>
            <w:proofErr w:type="gramEnd"/>
            <w:r>
              <w:rPr>
                <w:sz w:val="22"/>
                <w:szCs w:val="22"/>
              </w:rPr>
              <w:t xml:space="preserve"> and accountability are important in the home, school, and community.</w:t>
            </w:r>
          </w:p>
        </w:tc>
      </w:tr>
      <w:tr w:rsidR="003D654F">
        <w:trPr>
          <w:trHeight w:val="1960"/>
        </w:trPr>
        <w:tc>
          <w:tcPr>
            <w:tcW w:w="398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lastRenderedPageBreak/>
              <w:t>Unit Essential Questions</w:t>
            </w:r>
          </w:p>
          <w:p w:rsidR="003D654F" w:rsidRDefault="002F6FCE">
            <w:pPr>
              <w:pStyle w:val="normal0"/>
              <w:numPr>
                <w:ilvl w:val="0"/>
                <w:numId w:val="33"/>
              </w:numPr>
              <w:tabs>
                <w:tab w:val="left" w:pos="282"/>
              </w:tabs>
              <w:spacing w:before="36"/>
              <w:ind w:left="282" w:right="703"/>
              <w:jc w:val="both"/>
            </w:pPr>
            <w:r>
              <w:rPr>
                <w:sz w:val="22"/>
                <w:szCs w:val="22"/>
              </w:rPr>
              <w:t>What post war inventions had the greatest impact on change in New Jersey?</w:t>
            </w:r>
          </w:p>
          <w:p w:rsidR="003D654F" w:rsidRDefault="002F6FCE">
            <w:pPr>
              <w:pStyle w:val="normal0"/>
              <w:numPr>
                <w:ilvl w:val="0"/>
                <w:numId w:val="33"/>
              </w:numPr>
              <w:tabs>
                <w:tab w:val="left" w:pos="282"/>
              </w:tabs>
              <w:spacing w:before="41" w:line="239" w:lineRule="auto"/>
              <w:ind w:left="282" w:right="366"/>
            </w:pPr>
            <w:r>
              <w:rPr>
                <w:sz w:val="22"/>
                <w:szCs w:val="22"/>
              </w:rPr>
              <w:t>How did transportation and industries improve the lives of people living in New Jersey?</w:t>
            </w:r>
          </w:p>
        </w:tc>
        <w:tc>
          <w:tcPr>
            <w:tcW w:w="56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Enduring Understandings</w:t>
            </w:r>
          </w:p>
          <w:p w:rsidR="003D654F" w:rsidRDefault="002F6FCE">
            <w:pPr>
              <w:pStyle w:val="normal0"/>
              <w:spacing w:before="37"/>
              <w:ind w:left="102"/>
            </w:pPr>
            <w:r>
              <w:rPr>
                <w:i/>
                <w:sz w:val="22"/>
                <w:szCs w:val="22"/>
              </w:rPr>
              <w:t>Students will understand that…</w:t>
            </w:r>
          </w:p>
          <w:p w:rsidR="003D654F" w:rsidRDefault="002F6FCE">
            <w:pPr>
              <w:pStyle w:val="normal0"/>
              <w:numPr>
                <w:ilvl w:val="0"/>
                <w:numId w:val="32"/>
              </w:numPr>
              <w:tabs>
                <w:tab w:val="left" w:pos="282"/>
              </w:tabs>
              <w:spacing w:before="39"/>
              <w:ind w:left="282"/>
            </w:pPr>
            <w:r>
              <w:rPr>
                <w:sz w:val="22"/>
                <w:szCs w:val="22"/>
              </w:rPr>
              <w:t>Post war inventions led to change in New Jersey.</w:t>
            </w:r>
          </w:p>
          <w:p w:rsidR="003D654F" w:rsidRDefault="002F6FCE">
            <w:pPr>
              <w:pStyle w:val="normal0"/>
              <w:numPr>
                <w:ilvl w:val="0"/>
                <w:numId w:val="32"/>
              </w:numPr>
              <w:tabs>
                <w:tab w:val="left" w:pos="282"/>
              </w:tabs>
              <w:spacing w:before="40"/>
              <w:ind w:left="282" w:right="210"/>
            </w:pPr>
            <w:r>
              <w:rPr>
                <w:sz w:val="22"/>
                <w:szCs w:val="22"/>
              </w:rPr>
              <w:t>In New Jersey during the 1800’s transportation developed, industries developed and reform improved people’s lives.</w:t>
            </w:r>
          </w:p>
        </w:tc>
      </w:tr>
      <w:tr w:rsidR="003D654F">
        <w:trPr>
          <w:trHeight w:val="2320"/>
        </w:trPr>
        <w:tc>
          <w:tcPr>
            <w:tcW w:w="398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Objectives</w:t>
            </w:r>
          </w:p>
          <w:p w:rsidR="003D654F" w:rsidRDefault="002F6FCE">
            <w:pPr>
              <w:pStyle w:val="normal0"/>
              <w:spacing w:before="37"/>
              <w:ind w:left="102"/>
            </w:pPr>
            <w:r>
              <w:rPr>
                <w:i/>
                <w:sz w:val="22"/>
                <w:szCs w:val="22"/>
              </w:rPr>
              <w:t>Students will know…</w:t>
            </w:r>
          </w:p>
          <w:p w:rsidR="003D654F" w:rsidRDefault="002F6FCE">
            <w:pPr>
              <w:pStyle w:val="normal0"/>
              <w:numPr>
                <w:ilvl w:val="0"/>
                <w:numId w:val="31"/>
              </w:numPr>
              <w:tabs>
                <w:tab w:val="left" w:pos="282"/>
              </w:tabs>
              <w:spacing w:before="38"/>
              <w:ind w:left="282"/>
            </w:pPr>
            <w:r>
              <w:rPr>
                <w:sz w:val="22"/>
                <w:szCs w:val="22"/>
              </w:rPr>
              <w:t>New Jersey was a center for innovation.</w:t>
            </w:r>
          </w:p>
          <w:p w:rsidR="003D654F" w:rsidRDefault="002F6FCE">
            <w:pPr>
              <w:pStyle w:val="normal0"/>
              <w:numPr>
                <w:ilvl w:val="0"/>
                <w:numId w:val="31"/>
              </w:numPr>
              <w:tabs>
                <w:tab w:val="left" w:pos="282"/>
              </w:tabs>
              <w:spacing w:before="40" w:line="239" w:lineRule="auto"/>
              <w:ind w:left="282" w:right="392"/>
            </w:pPr>
            <w:proofErr w:type="gramStart"/>
            <w:r>
              <w:rPr>
                <w:sz w:val="22"/>
                <w:szCs w:val="22"/>
              </w:rPr>
              <w:t>and</w:t>
            </w:r>
            <w:proofErr w:type="gramEnd"/>
            <w:r>
              <w:rPr>
                <w:sz w:val="22"/>
                <w:szCs w:val="22"/>
              </w:rPr>
              <w:t xml:space="preserve"> recognize various New </w:t>
            </w:r>
            <w:proofErr w:type="spellStart"/>
            <w:r>
              <w:rPr>
                <w:sz w:val="22"/>
                <w:szCs w:val="22"/>
              </w:rPr>
              <w:t>Jerseyans</w:t>
            </w:r>
            <w:proofErr w:type="spellEnd"/>
            <w:r>
              <w:rPr>
                <w:sz w:val="22"/>
                <w:szCs w:val="22"/>
              </w:rPr>
              <w:t xml:space="preserve"> responsible for their contributions towards innovation.</w:t>
            </w:r>
          </w:p>
          <w:p w:rsidR="003D654F" w:rsidRDefault="002F6FCE">
            <w:pPr>
              <w:pStyle w:val="normal0"/>
              <w:numPr>
                <w:ilvl w:val="0"/>
                <w:numId w:val="31"/>
              </w:numPr>
              <w:tabs>
                <w:tab w:val="left" w:pos="282"/>
              </w:tabs>
              <w:spacing w:before="38"/>
              <w:ind w:left="282" w:right="977"/>
            </w:pPr>
            <w:proofErr w:type="gramStart"/>
            <w:r>
              <w:rPr>
                <w:sz w:val="22"/>
                <w:szCs w:val="22"/>
              </w:rPr>
              <w:t>the</w:t>
            </w:r>
            <w:proofErr w:type="gramEnd"/>
            <w:r>
              <w:rPr>
                <w:sz w:val="22"/>
                <w:szCs w:val="22"/>
              </w:rPr>
              <w:t xml:space="preserve"> impact of transportation on development and economics.</w:t>
            </w:r>
          </w:p>
        </w:tc>
        <w:tc>
          <w:tcPr>
            <w:tcW w:w="56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Objectives</w:t>
            </w:r>
          </w:p>
          <w:p w:rsidR="003D654F" w:rsidRDefault="002F6FCE">
            <w:pPr>
              <w:pStyle w:val="normal0"/>
              <w:spacing w:before="37"/>
              <w:ind w:left="102"/>
            </w:pPr>
            <w:r>
              <w:rPr>
                <w:i/>
                <w:sz w:val="22"/>
                <w:szCs w:val="22"/>
              </w:rPr>
              <w:t>Students will be able to…</w:t>
            </w:r>
          </w:p>
          <w:p w:rsidR="003D654F" w:rsidRDefault="002F6FCE">
            <w:pPr>
              <w:pStyle w:val="normal0"/>
              <w:numPr>
                <w:ilvl w:val="0"/>
                <w:numId w:val="30"/>
              </w:numPr>
              <w:tabs>
                <w:tab w:val="left" w:pos="282"/>
              </w:tabs>
              <w:spacing w:before="38"/>
              <w:ind w:left="282" w:right="521"/>
            </w:pPr>
            <w:r>
              <w:rPr>
                <w:sz w:val="22"/>
                <w:szCs w:val="22"/>
              </w:rPr>
              <w:t>explain why New Jersey can be considered a center for innovations</w:t>
            </w:r>
          </w:p>
          <w:p w:rsidR="003D654F" w:rsidRDefault="002F6FCE">
            <w:pPr>
              <w:pStyle w:val="normal0"/>
              <w:numPr>
                <w:ilvl w:val="0"/>
                <w:numId w:val="30"/>
              </w:numPr>
              <w:tabs>
                <w:tab w:val="left" w:pos="282"/>
              </w:tabs>
              <w:spacing w:before="38"/>
              <w:ind w:left="282"/>
            </w:pPr>
            <w:r>
              <w:rPr>
                <w:sz w:val="22"/>
                <w:szCs w:val="22"/>
              </w:rPr>
              <w:t xml:space="preserve">describe some inventions introduced by New </w:t>
            </w:r>
            <w:proofErr w:type="spellStart"/>
            <w:r>
              <w:rPr>
                <w:sz w:val="22"/>
                <w:szCs w:val="22"/>
              </w:rPr>
              <w:t>Jerseyans</w:t>
            </w:r>
            <w:proofErr w:type="spellEnd"/>
          </w:p>
          <w:p w:rsidR="003D654F" w:rsidRDefault="002F6FCE">
            <w:pPr>
              <w:pStyle w:val="normal0"/>
              <w:numPr>
                <w:ilvl w:val="0"/>
                <w:numId w:val="30"/>
              </w:numPr>
              <w:tabs>
                <w:tab w:val="left" w:pos="282"/>
              </w:tabs>
              <w:spacing w:before="40"/>
              <w:ind w:left="282" w:right="391"/>
            </w:pPr>
            <w:proofErr w:type="gramStart"/>
            <w:r>
              <w:rPr>
                <w:sz w:val="22"/>
                <w:szCs w:val="22"/>
              </w:rPr>
              <w:t>describe</w:t>
            </w:r>
            <w:proofErr w:type="gramEnd"/>
            <w:r>
              <w:rPr>
                <w:sz w:val="22"/>
                <w:szCs w:val="22"/>
              </w:rPr>
              <w:t xml:space="preserve"> how new bridges, turnpikes, railroads, and steamboat travel improved transportation in New Jersey.</w:t>
            </w:r>
          </w:p>
        </w:tc>
      </w:tr>
    </w:tbl>
    <w:p w:rsidR="003D654F" w:rsidRDefault="003D654F">
      <w:pPr>
        <w:pStyle w:val="normal0"/>
        <w:spacing w:before="9"/>
      </w:pPr>
    </w:p>
    <w:tbl>
      <w:tblPr>
        <w:tblStyle w:val="af"/>
        <w:tblW w:w="9652" w:type="dxa"/>
        <w:tblInd w:w="112" w:type="dxa"/>
        <w:tblLayout w:type="fixed"/>
        <w:tblLook w:val="0000"/>
      </w:tblPr>
      <w:tblGrid>
        <w:gridCol w:w="9652"/>
      </w:tblGrid>
      <w:tr w:rsidR="003D654F">
        <w:trPr>
          <w:trHeight w:val="76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3D654F">
            <w:pPr>
              <w:pStyle w:val="normal0"/>
              <w:spacing w:before="12"/>
            </w:pPr>
          </w:p>
          <w:p w:rsidR="003D654F" w:rsidRDefault="002F6FCE">
            <w:pPr>
              <w:pStyle w:val="normal0"/>
              <w:ind w:left="2164" w:right="2171"/>
              <w:jc w:val="center"/>
            </w:pPr>
            <w:r>
              <w:rPr>
                <w:b/>
                <w:color w:val="FFFFFF"/>
                <w:sz w:val="22"/>
                <w:szCs w:val="22"/>
              </w:rPr>
              <w:t>OCEAN COUNTY SOCIAL STUDIES CURRICULUM</w:t>
            </w:r>
          </w:p>
          <w:p w:rsidR="003D654F" w:rsidRDefault="002F6FCE">
            <w:pPr>
              <w:pStyle w:val="normal0"/>
              <w:ind w:left="3796" w:right="3796"/>
              <w:jc w:val="center"/>
            </w:pPr>
            <w:r>
              <w:rPr>
                <w:b/>
                <w:color w:val="FFFFFF"/>
                <w:sz w:val="22"/>
                <w:szCs w:val="22"/>
              </w:rPr>
              <w:t>Evidence of Learning</w:t>
            </w:r>
          </w:p>
        </w:tc>
      </w:tr>
      <w:tr w:rsidR="003D654F">
        <w:trPr>
          <w:trHeight w:val="3160"/>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7"/>
              <w:ind w:left="102"/>
            </w:pPr>
            <w:r>
              <w:rPr>
                <w:b/>
                <w:sz w:val="22"/>
                <w:szCs w:val="22"/>
              </w:rPr>
              <w:t>Formative Assessments</w:t>
            </w:r>
          </w:p>
          <w:p w:rsidR="003D654F" w:rsidRDefault="002F6FCE">
            <w:pPr>
              <w:pStyle w:val="normal0"/>
              <w:numPr>
                <w:ilvl w:val="0"/>
                <w:numId w:val="29"/>
              </w:numPr>
              <w:tabs>
                <w:tab w:val="left" w:pos="354"/>
              </w:tabs>
              <w:spacing w:before="74"/>
              <w:ind w:left="354"/>
            </w:pPr>
            <w:r>
              <w:rPr>
                <w:sz w:val="22"/>
                <w:szCs w:val="22"/>
              </w:rPr>
              <w:t>Teacher Observation</w:t>
            </w:r>
          </w:p>
          <w:p w:rsidR="003D654F" w:rsidRDefault="002F6FCE">
            <w:pPr>
              <w:pStyle w:val="normal0"/>
              <w:numPr>
                <w:ilvl w:val="0"/>
                <w:numId w:val="29"/>
              </w:numPr>
              <w:tabs>
                <w:tab w:val="left" w:pos="354"/>
              </w:tabs>
              <w:spacing w:before="40"/>
              <w:ind w:left="354"/>
            </w:pPr>
            <w:r>
              <w:rPr>
                <w:sz w:val="22"/>
                <w:szCs w:val="22"/>
              </w:rPr>
              <w:t>Performance Assessments</w:t>
            </w:r>
          </w:p>
          <w:p w:rsidR="003D654F" w:rsidRDefault="002F6FCE">
            <w:pPr>
              <w:pStyle w:val="normal0"/>
              <w:numPr>
                <w:ilvl w:val="0"/>
                <w:numId w:val="29"/>
              </w:numPr>
              <w:tabs>
                <w:tab w:val="left" w:pos="354"/>
              </w:tabs>
              <w:spacing w:before="37"/>
              <w:ind w:left="354"/>
            </w:pPr>
            <w:r>
              <w:rPr>
                <w:sz w:val="22"/>
                <w:szCs w:val="22"/>
              </w:rPr>
              <w:t>Exit Slips</w:t>
            </w:r>
          </w:p>
          <w:p w:rsidR="003D654F" w:rsidRDefault="002F6FCE">
            <w:pPr>
              <w:pStyle w:val="normal0"/>
              <w:numPr>
                <w:ilvl w:val="0"/>
                <w:numId w:val="29"/>
              </w:numPr>
              <w:tabs>
                <w:tab w:val="left" w:pos="354"/>
              </w:tabs>
              <w:spacing w:before="40"/>
              <w:ind w:left="354"/>
            </w:pPr>
            <w:r>
              <w:rPr>
                <w:sz w:val="22"/>
                <w:szCs w:val="22"/>
              </w:rPr>
              <w:t>Games</w:t>
            </w:r>
          </w:p>
          <w:p w:rsidR="003D654F" w:rsidRDefault="002F6FCE">
            <w:pPr>
              <w:pStyle w:val="normal0"/>
              <w:numPr>
                <w:ilvl w:val="0"/>
                <w:numId w:val="29"/>
              </w:numPr>
              <w:tabs>
                <w:tab w:val="left" w:pos="354"/>
              </w:tabs>
              <w:spacing w:before="40"/>
              <w:ind w:left="354"/>
            </w:pPr>
            <w:r>
              <w:rPr>
                <w:sz w:val="22"/>
                <w:szCs w:val="22"/>
              </w:rPr>
              <w:t>Anecdotal Records</w:t>
            </w:r>
          </w:p>
          <w:p w:rsidR="003D654F" w:rsidRDefault="002F6FCE">
            <w:pPr>
              <w:pStyle w:val="normal0"/>
              <w:numPr>
                <w:ilvl w:val="0"/>
                <w:numId w:val="29"/>
              </w:numPr>
              <w:tabs>
                <w:tab w:val="left" w:pos="354"/>
              </w:tabs>
              <w:spacing w:before="37"/>
              <w:ind w:left="354"/>
            </w:pPr>
            <w:r>
              <w:rPr>
                <w:sz w:val="22"/>
                <w:szCs w:val="22"/>
              </w:rPr>
              <w:t>Oral Assessments/ Conferencing</w:t>
            </w:r>
          </w:p>
          <w:p w:rsidR="003D654F" w:rsidRDefault="002F6FCE">
            <w:pPr>
              <w:pStyle w:val="normal0"/>
              <w:numPr>
                <w:ilvl w:val="0"/>
                <w:numId w:val="29"/>
              </w:numPr>
              <w:tabs>
                <w:tab w:val="left" w:pos="354"/>
              </w:tabs>
              <w:spacing w:before="40"/>
              <w:ind w:left="354"/>
            </w:pPr>
            <w:r>
              <w:rPr>
                <w:sz w:val="22"/>
                <w:szCs w:val="22"/>
              </w:rPr>
              <w:t>Portfolio</w:t>
            </w:r>
          </w:p>
          <w:p w:rsidR="003D654F" w:rsidRDefault="002F6FCE">
            <w:pPr>
              <w:pStyle w:val="normal0"/>
              <w:numPr>
                <w:ilvl w:val="0"/>
                <w:numId w:val="29"/>
              </w:numPr>
              <w:tabs>
                <w:tab w:val="left" w:pos="354"/>
              </w:tabs>
              <w:spacing w:before="40"/>
              <w:ind w:left="354"/>
            </w:pPr>
            <w:r>
              <w:rPr>
                <w:sz w:val="22"/>
                <w:szCs w:val="22"/>
              </w:rPr>
              <w:t>Daily Class Work</w:t>
            </w:r>
          </w:p>
          <w:p w:rsidR="003D654F" w:rsidRDefault="002F6FCE">
            <w:pPr>
              <w:pStyle w:val="normal0"/>
              <w:numPr>
                <w:ilvl w:val="0"/>
                <w:numId w:val="29"/>
              </w:numPr>
              <w:tabs>
                <w:tab w:val="left" w:pos="354"/>
              </w:tabs>
              <w:spacing w:before="38"/>
              <w:ind w:left="354"/>
            </w:pPr>
            <w:r>
              <w:rPr>
                <w:sz w:val="22"/>
                <w:szCs w:val="22"/>
              </w:rPr>
              <w:t>Pre-assessments</w:t>
            </w:r>
          </w:p>
        </w:tc>
      </w:tr>
      <w:tr w:rsidR="003D654F">
        <w:trPr>
          <w:trHeight w:val="1400"/>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t>Summative Assessments</w:t>
            </w:r>
          </w:p>
          <w:p w:rsidR="003D654F" w:rsidRDefault="002F6FCE">
            <w:pPr>
              <w:pStyle w:val="normal0"/>
              <w:numPr>
                <w:ilvl w:val="0"/>
                <w:numId w:val="14"/>
              </w:numPr>
              <w:tabs>
                <w:tab w:val="left" w:pos="462"/>
              </w:tabs>
              <w:spacing w:before="36"/>
              <w:ind w:left="462"/>
            </w:pPr>
            <w:r>
              <w:rPr>
                <w:sz w:val="22"/>
                <w:szCs w:val="22"/>
              </w:rPr>
              <w:t>Tests</w:t>
            </w:r>
          </w:p>
          <w:p w:rsidR="003D654F" w:rsidRDefault="002F6FCE">
            <w:pPr>
              <w:pStyle w:val="normal0"/>
              <w:numPr>
                <w:ilvl w:val="0"/>
                <w:numId w:val="14"/>
              </w:numPr>
              <w:tabs>
                <w:tab w:val="left" w:pos="462"/>
              </w:tabs>
              <w:ind w:left="462"/>
            </w:pPr>
            <w:r>
              <w:rPr>
                <w:sz w:val="22"/>
                <w:szCs w:val="22"/>
              </w:rPr>
              <w:t>Quizzes</w:t>
            </w:r>
          </w:p>
          <w:p w:rsidR="003D654F" w:rsidRDefault="002F6FCE">
            <w:pPr>
              <w:pStyle w:val="normal0"/>
              <w:numPr>
                <w:ilvl w:val="0"/>
                <w:numId w:val="14"/>
              </w:numPr>
              <w:tabs>
                <w:tab w:val="left" w:pos="462"/>
              </w:tabs>
              <w:ind w:left="462"/>
            </w:pPr>
            <w:r>
              <w:rPr>
                <w:sz w:val="22"/>
                <w:szCs w:val="22"/>
              </w:rPr>
              <w:t>Projects</w:t>
            </w:r>
          </w:p>
          <w:p w:rsidR="003D654F" w:rsidRDefault="002F6FCE">
            <w:pPr>
              <w:pStyle w:val="normal0"/>
              <w:numPr>
                <w:ilvl w:val="0"/>
                <w:numId w:val="14"/>
              </w:numPr>
              <w:tabs>
                <w:tab w:val="left" w:pos="462"/>
              </w:tabs>
              <w:ind w:left="462"/>
            </w:pPr>
            <w:r>
              <w:rPr>
                <w:sz w:val="22"/>
                <w:szCs w:val="22"/>
              </w:rPr>
              <w:t>Problem-Based Learning Units</w:t>
            </w:r>
          </w:p>
        </w:tc>
      </w:tr>
      <w:tr w:rsidR="003D654F">
        <w:trPr>
          <w:trHeight w:val="960"/>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t>Modifications (ELLs, Special Education, Gifted and Talented)</w:t>
            </w:r>
          </w:p>
          <w:p w:rsidR="003D654F" w:rsidRDefault="002F6FCE">
            <w:pPr>
              <w:pStyle w:val="Heading1"/>
              <w:numPr>
                <w:ilvl w:val="1"/>
                <w:numId w:val="5"/>
              </w:numPr>
              <w:tabs>
                <w:tab w:val="left" w:pos="820"/>
              </w:tabs>
              <w:ind w:left="820"/>
              <w:contextualSpacing/>
            </w:pPr>
            <w:r>
              <w:t>Low-prep Differentiation</w:t>
            </w:r>
          </w:p>
          <w:p w:rsidR="003D654F" w:rsidRDefault="002F6FCE">
            <w:pPr>
              <w:pStyle w:val="normal0"/>
              <w:tabs>
                <w:tab w:val="left" w:pos="282"/>
              </w:tabs>
              <w:spacing w:before="37"/>
              <w:ind w:left="100"/>
            </w:pPr>
            <w:r>
              <w:rPr>
                <w:sz w:val="22"/>
                <w:szCs w:val="22"/>
              </w:rPr>
              <w:t>Choices of books</w:t>
            </w:r>
          </w:p>
          <w:p w:rsidR="003D654F" w:rsidRDefault="002F6FCE">
            <w:pPr>
              <w:pStyle w:val="normal0"/>
              <w:tabs>
                <w:tab w:val="left" w:pos="282"/>
              </w:tabs>
              <w:spacing w:before="1"/>
              <w:ind w:left="100" w:right="6724"/>
            </w:pPr>
            <w:r>
              <w:rPr>
                <w:sz w:val="22"/>
                <w:szCs w:val="22"/>
              </w:rPr>
              <w:t>Homework options Use of reading buddies</w:t>
            </w:r>
          </w:p>
          <w:p w:rsidR="003D654F" w:rsidRDefault="002F6FCE">
            <w:pPr>
              <w:pStyle w:val="normal0"/>
              <w:tabs>
                <w:tab w:val="left" w:pos="282"/>
              </w:tabs>
              <w:spacing w:before="37"/>
              <w:ind w:left="100"/>
            </w:pPr>
            <w:r>
              <w:rPr>
                <w:sz w:val="22"/>
                <w:szCs w:val="22"/>
              </w:rPr>
              <w:t>Varied journal Prompts</w:t>
            </w:r>
          </w:p>
          <w:p w:rsidR="003D654F" w:rsidRDefault="002F6FCE">
            <w:pPr>
              <w:pStyle w:val="normal0"/>
              <w:tabs>
                <w:tab w:val="left" w:pos="282"/>
              </w:tabs>
              <w:spacing w:before="1"/>
              <w:ind w:left="100"/>
            </w:pPr>
            <w:proofErr w:type="spellStart"/>
            <w:r>
              <w:rPr>
                <w:sz w:val="22"/>
                <w:szCs w:val="22"/>
              </w:rPr>
              <w:t>Orbitals</w:t>
            </w:r>
            <w:proofErr w:type="spellEnd"/>
          </w:p>
          <w:p w:rsidR="003D654F" w:rsidRDefault="002F6FCE">
            <w:pPr>
              <w:pStyle w:val="normal0"/>
              <w:tabs>
                <w:tab w:val="left" w:pos="282"/>
              </w:tabs>
              <w:spacing w:before="3"/>
              <w:ind w:left="100" w:right="4273"/>
            </w:pPr>
            <w:r>
              <w:rPr>
                <w:sz w:val="22"/>
                <w:szCs w:val="22"/>
              </w:rPr>
              <w:lastRenderedPageBreak/>
              <w:t>Varied pacing with anchor options Student-teaching goal setting</w:t>
            </w:r>
          </w:p>
          <w:p w:rsidR="003D654F" w:rsidRDefault="002F6FCE">
            <w:pPr>
              <w:pStyle w:val="normal0"/>
              <w:tabs>
                <w:tab w:val="left" w:pos="282"/>
              </w:tabs>
              <w:spacing w:before="37"/>
              <w:ind w:left="100"/>
            </w:pPr>
            <w:r>
              <w:rPr>
                <w:sz w:val="22"/>
                <w:szCs w:val="22"/>
              </w:rPr>
              <w:t>Work alone / together</w:t>
            </w:r>
          </w:p>
          <w:p w:rsidR="003D654F" w:rsidRDefault="002F6FCE">
            <w:pPr>
              <w:pStyle w:val="normal0"/>
              <w:tabs>
                <w:tab w:val="left" w:pos="282"/>
              </w:tabs>
              <w:spacing w:before="1"/>
              <w:ind w:left="100" w:right="4273"/>
            </w:pPr>
            <w:r>
              <w:rPr>
                <w:sz w:val="22"/>
                <w:szCs w:val="22"/>
              </w:rPr>
              <w:t>Whole-to-part and part-to-whole explorations Flexible seating</w:t>
            </w:r>
          </w:p>
          <w:p w:rsidR="003D654F" w:rsidRDefault="002F6FCE">
            <w:pPr>
              <w:pStyle w:val="normal0"/>
              <w:tabs>
                <w:tab w:val="left" w:pos="282"/>
              </w:tabs>
              <w:spacing w:before="37"/>
              <w:ind w:left="100"/>
            </w:pPr>
            <w:r>
              <w:rPr>
                <w:sz w:val="22"/>
                <w:szCs w:val="22"/>
              </w:rPr>
              <w:t>Varied computer programs</w:t>
            </w:r>
          </w:p>
          <w:p w:rsidR="003D654F" w:rsidRDefault="002F6FCE">
            <w:pPr>
              <w:pStyle w:val="normal0"/>
              <w:tabs>
                <w:tab w:val="left" w:pos="282"/>
              </w:tabs>
              <w:spacing w:before="37"/>
              <w:ind w:left="100"/>
            </w:pPr>
            <w:r>
              <w:rPr>
                <w:sz w:val="22"/>
                <w:szCs w:val="22"/>
              </w:rPr>
              <w:t>Design-A-Day</w:t>
            </w:r>
          </w:p>
          <w:p w:rsidR="003D654F" w:rsidRDefault="002F6FCE">
            <w:pPr>
              <w:pStyle w:val="normal0"/>
              <w:tabs>
                <w:tab w:val="left" w:pos="282"/>
              </w:tabs>
              <w:spacing w:before="2" w:line="239" w:lineRule="auto"/>
              <w:ind w:left="100" w:right="5281"/>
            </w:pPr>
            <w:r>
              <w:rPr>
                <w:sz w:val="22"/>
                <w:szCs w:val="22"/>
              </w:rPr>
              <w:t>Varied Supplementary materials Options for varied modes of expression Varying scaffolding on same organizer Let’s Make a Deal projects</w:t>
            </w:r>
          </w:p>
          <w:p w:rsidR="003D654F" w:rsidRDefault="002F6FCE">
            <w:pPr>
              <w:pStyle w:val="normal0"/>
              <w:tabs>
                <w:tab w:val="left" w:pos="282"/>
              </w:tabs>
              <w:spacing w:before="1"/>
              <w:ind w:left="100"/>
            </w:pPr>
            <w:r>
              <w:rPr>
                <w:sz w:val="22"/>
                <w:szCs w:val="22"/>
              </w:rPr>
              <w:t>Computer mentors</w:t>
            </w:r>
          </w:p>
          <w:p w:rsidR="003D654F" w:rsidRDefault="002F6FCE">
            <w:pPr>
              <w:pStyle w:val="normal0"/>
              <w:tabs>
                <w:tab w:val="left" w:pos="282"/>
              </w:tabs>
              <w:spacing w:before="3"/>
              <w:ind w:left="100" w:right="3856"/>
            </w:pPr>
            <w:r>
              <w:rPr>
                <w:sz w:val="22"/>
                <w:szCs w:val="22"/>
              </w:rPr>
              <w:t>Think-Pair-Share by readiness, interest, learning profile Use of collaboration, independence, and cooperation</w:t>
            </w:r>
          </w:p>
          <w:p w:rsidR="003D654F" w:rsidRDefault="002F6FCE">
            <w:pPr>
              <w:pStyle w:val="normal0"/>
              <w:tabs>
                <w:tab w:val="left" w:pos="282"/>
              </w:tabs>
              <w:spacing w:before="37"/>
              <w:ind w:left="100"/>
            </w:pPr>
            <w:r>
              <w:rPr>
                <w:sz w:val="22"/>
                <w:szCs w:val="22"/>
              </w:rPr>
              <w:t>Open-ended activities</w:t>
            </w:r>
          </w:p>
          <w:p w:rsidR="003D654F" w:rsidRDefault="002F6FCE">
            <w:pPr>
              <w:pStyle w:val="normal0"/>
              <w:tabs>
                <w:tab w:val="left" w:pos="282"/>
              </w:tabs>
              <w:spacing w:before="1"/>
              <w:ind w:left="100" w:right="4436"/>
            </w:pPr>
            <w:r>
              <w:rPr>
                <w:sz w:val="22"/>
                <w:szCs w:val="22"/>
              </w:rPr>
              <w:t xml:space="preserve">Mini-workshops to </w:t>
            </w:r>
            <w:proofErr w:type="spellStart"/>
            <w:r>
              <w:rPr>
                <w:sz w:val="22"/>
                <w:szCs w:val="22"/>
              </w:rPr>
              <w:t>reteach</w:t>
            </w:r>
            <w:proofErr w:type="spellEnd"/>
            <w:r>
              <w:rPr>
                <w:sz w:val="22"/>
                <w:szCs w:val="22"/>
              </w:rPr>
              <w:t xml:space="preserve"> or extend skills Jigsaw</w:t>
            </w:r>
          </w:p>
          <w:p w:rsidR="003D654F" w:rsidRDefault="002F6FCE">
            <w:pPr>
              <w:pStyle w:val="normal0"/>
              <w:tabs>
                <w:tab w:val="left" w:pos="282"/>
              </w:tabs>
              <w:spacing w:before="37"/>
              <w:ind w:left="100"/>
            </w:pPr>
            <w:r>
              <w:rPr>
                <w:sz w:val="22"/>
                <w:szCs w:val="22"/>
              </w:rPr>
              <w:t>Negotiated Criteria</w:t>
            </w:r>
          </w:p>
          <w:p w:rsidR="003D654F" w:rsidRDefault="002F6FCE">
            <w:pPr>
              <w:pStyle w:val="normal0"/>
              <w:tabs>
                <w:tab w:val="left" w:pos="282"/>
              </w:tabs>
              <w:spacing w:before="37"/>
              <w:ind w:left="100"/>
            </w:pPr>
            <w:r>
              <w:rPr>
                <w:sz w:val="22"/>
                <w:szCs w:val="22"/>
              </w:rPr>
              <w:t>Explorations by interests</w:t>
            </w:r>
          </w:p>
          <w:p w:rsidR="003D654F" w:rsidRDefault="002F6FCE">
            <w:pPr>
              <w:pStyle w:val="normal0"/>
              <w:tabs>
                <w:tab w:val="left" w:pos="282"/>
              </w:tabs>
              <w:spacing w:before="5"/>
              <w:ind w:left="100" w:right="5087"/>
            </w:pPr>
            <w:r>
              <w:rPr>
                <w:sz w:val="22"/>
                <w:szCs w:val="22"/>
              </w:rPr>
              <w:t>Games to practice mastery of information Multiple levels of questions</w:t>
            </w:r>
          </w:p>
          <w:p w:rsidR="003D654F" w:rsidRDefault="003D654F">
            <w:pPr>
              <w:pStyle w:val="normal0"/>
              <w:tabs>
                <w:tab w:val="left" w:pos="282"/>
              </w:tabs>
            </w:pPr>
          </w:p>
          <w:p w:rsidR="003D654F" w:rsidRDefault="003D654F">
            <w:pPr>
              <w:pStyle w:val="normal0"/>
              <w:tabs>
                <w:tab w:val="left" w:pos="282"/>
              </w:tabs>
              <w:spacing w:before="16"/>
            </w:pPr>
          </w:p>
          <w:p w:rsidR="003D654F" w:rsidRDefault="002F6FCE">
            <w:pPr>
              <w:pStyle w:val="Heading1"/>
              <w:tabs>
                <w:tab w:val="left" w:pos="282"/>
              </w:tabs>
            </w:pPr>
            <w:r>
              <w:t>To Differentiate Content</w:t>
            </w:r>
          </w:p>
          <w:p w:rsidR="003D654F" w:rsidRDefault="002F6FCE">
            <w:pPr>
              <w:pStyle w:val="normal0"/>
              <w:tabs>
                <w:tab w:val="left" w:pos="282"/>
              </w:tabs>
              <w:spacing w:before="37"/>
              <w:ind w:left="100"/>
            </w:pPr>
            <w:r>
              <w:rPr>
                <w:color w:val="E0B701"/>
                <w:sz w:val="22"/>
                <w:szCs w:val="22"/>
              </w:rPr>
              <w:t xml:space="preserve">_ </w:t>
            </w:r>
            <w:r>
              <w:rPr>
                <w:sz w:val="22"/>
                <w:szCs w:val="22"/>
              </w:rPr>
              <w:t>Reading partners/ Reading Buddies</w:t>
            </w:r>
          </w:p>
          <w:p w:rsidR="003D654F" w:rsidRDefault="002F6FCE">
            <w:pPr>
              <w:pStyle w:val="normal0"/>
              <w:tabs>
                <w:tab w:val="left" w:pos="282"/>
              </w:tabs>
              <w:spacing w:before="37"/>
              <w:ind w:left="100"/>
            </w:pPr>
            <w:r>
              <w:rPr>
                <w:color w:val="C77C00"/>
                <w:sz w:val="22"/>
                <w:szCs w:val="22"/>
              </w:rPr>
              <w:t xml:space="preserve">_ </w:t>
            </w:r>
            <w:r>
              <w:rPr>
                <w:sz w:val="22"/>
                <w:szCs w:val="22"/>
              </w:rPr>
              <w:t>Read/Summarize</w:t>
            </w:r>
          </w:p>
          <w:p w:rsidR="003D654F" w:rsidRDefault="002F6FCE">
            <w:pPr>
              <w:pStyle w:val="normal0"/>
              <w:tabs>
                <w:tab w:val="left" w:pos="282"/>
              </w:tabs>
              <w:spacing w:before="1"/>
              <w:ind w:left="100"/>
            </w:pPr>
            <w:r>
              <w:rPr>
                <w:color w:val="C77C00"/>
                <w:sz w:val="22"/>
                <w:szCs w:val="22"/>
              </w:rPr>
              <w:t xml:space="preserve">_ </w:t>
            </w:r>
            <w:r>
              <w:rPr>
                <w:sz w:val="22"/>
                <w:szCs w:val="22"/>
              </w:rPr>
              <w:t>Read/Question/Answer</w:t>
            </w:r>
          </w:p>
          <w:p w:rsidR="003D654F" w:rsidRDefault="002F6FCE">
            <w:pPr>
              <w:pStyle w:val="normal0"/>
              <w:tabs>
                <w:tab w:val="left" w:pos="282"/>
              </w:tabs>
              <w:spacing w:before="37"/>
              <w:ind w:left="100"/>
            </w:pPr>
            <w:r>
              <w:rPr>
                <w:color w:val="C77C00"/>
                <w:sz w:val="22"/>
                <w:szCs w:val="22"/>
              </w:rPr>
              <w:t xml:space="preserve">_ </w:t>
            </w:r>
            <w:r>
              <w:rPr>
                <w:sz w:val="22"/>
                <w:szCs w:val="22"/>
              </w:rPr>
              <w:t>Visual Organizer/Summarizer</w:t>
            </w:r>
          </w:p>
          <w:p w:rsidR="003D654F" w:rsidRDefault="002F6FCE">
            <w:pPr>
              <w:pStyle w:val="normal0"/>
              <w:tabs>
                <w:tab w:val="left" w:pos="282"/>
              </w:tabs>
              <w:spacing w:before="37"/>
              <w:ind w:left="100"/>
            </w:pPr>
            <w:r>
              <w:rPr>
                <w:color w:val="C77C00"/>
                <w:sz w:val="22"/>
                <w:szCs w:val="22"/>
              </w:rPr>
              <w:t xml:space="preserve">_ </w:t>
            </w:r>
            <w:r>
              <w:rPr>
                <w:sz w:val="22"/>
                <w:szCs w:val="22"/>
              </w:rPr>
              <w:t>Parallel Reading with Teacher Prompt</w:t>
            </w:r>
          </w:p>
          <w:p w:rsidR="003D654F" w:rsidRDefault="002F6FCE">
            <w:pPr>
              <w:pStyle w:val="normal0"/>
              <w:tabs>
                <w:tab w:val="left" w:pos="282"/>
              </w:tabs>
              <w:spacing w:before="1"/>
              <w:ind w:left="100"/>
            </w:pPr>
            <w:r>
              <w:rPr>
                <w:color w:val="E0B701"/>
                <w:sz w:val="22"/>
                <w:szCs w:val="22"/>
              </w:rPr>
              <w:t xml:space="preserve">_ </w:t>
            </w:r>
            <w:r>
              <w:rPr>
                <w:sz w:val="22"/>
                <w:szCs w:val="22"/>
              </w:rPr>
              <w:t>Choral Reading/Antiphonal Reading</w:t>
            </w:r>
          </w:p>
          <w:p w:rsidR="003D654F" w:rsidRDefault="002F6FCE">
            <w:pPr>
              <w:pStyle w:val="normal0"/>
              <w:tabs>
                <w:tab w:val="left" w:pos="282"/>
              </w:tabs>
              <w:spacing w:before="37"/>
              <w:ind w:left="100"/>
            </w:pPr>
            <w:r>
              <w:rPr>
                <w:color w:val="E0B701"/>
                <w:sz w:val="22"/>
                <w:szCs w:val="22"/>
              </w:rPr>
              <w:t xml:space="preserve">_ </w:t>
            </w:r>
            <w:r>
              <w:rPr>
                <w:sz w:val="22"/>
                <w:szCs w:val="22"/>
              </w:rPr>
              <w:t>Flip books</w:t>
            </w:r>
          </w:p>
          <w:p w:rsidR="003D654F" w:rsidRDefault="002F6FCE">
            <w:pPr>
              <w:pStyle w:val="normal0"/>
              <w:tabs>
                <w:tab w:val="left" w:pos="282"/>
              </w:tabs>
              <w:spacing w:before="1"/>
              <w:ind w:left="100"/>
            </w:pPr>
            <w:r>
              <w:rPr>
                <w:color w:val="E0B701"/>
                <w:sz w:val="22"/>
                <w:szCs w:val="22"/>
              </w:rPr>
              <w:t xml:space="preserve">_ </w:t>
            </w:r>
            <w:r>
              <w:rPr>
                <w:sz w:val="22"/>
                <w:szCs w:val="22"/>
              </w:rPr>
              <w:t>Split Journals (Double Entry - Triple Entry)</w:t>
            </w:r>
          </w:p>
          <w:p w:rsidR="003D654F" w:rsidRDefault="002F6FCE">
            <w:pPr>
              <w:pStyle w:val="normal0"/>
              <w:tabs>
                <w:tab w:val="left" w:pos="282"/>
              </w:tabs>
              <w:spacing w:before="37"/>
              <w:ind w:left="100"/>
            </w:pPr>
            <w:r>
              <w:rPr>
                <w:color w:val="E0B701"/>
                <w:sz w:val="22"/>
                <w:szCs w:val="22"/>
              </w:rPr>
              <w:t xml:space="preserve">_ </w:t>
            </w:r>
            <w:r>
              <w:rPr>
                <w:sz w:val="22"/>
                <w:szCs w:val="22"/>
              </w:rPr>
              <w:t>Books on Tape</w:t>
            </w:r>
          </w:p>
          <w:p w:rsidR="003D654F" w:rsidRDefault="002F6FCE">
            <w:pPr>
              <w:pStyle w:val="normal0"/>
              <w:tabs>
                <w:tab w:val="left" w:pos="282"/>
              </w:tabs>
              <w:spacing w:before="37"/>
              <w:ind w:left="100"/>
            </w:pPr>
            <w:r>
              <w:rPr>
                <w:color w:val="E0B701"/>
                <w:sz w:val="22"/>
                <w:szCs w:val="22"/>
              </w:rPr>
              <w:t xml:space="preserve">_ </w:t>
            </w:r>
            <w:r>
              <w:rPr>
                <w:sz w:val="22"/>
                <w:szCs w:val="22"/>
              </w:rPr>
              <w:t>Highlights on Tape</w:t>
            </w:r>
          </w:p>
          <w:p w:rsidR="003D654F" w:rsidRDefault="002F6FCE">
            <w:pPr>
              <w:pStyle w:val="normal0"/>
              <w:tabs>
                <w:tab w:val="left" w:pos="282"/>
              </w:tabs>
              <w:spacing w:before="2"/>
              <w:ind w:left="100"/>
            </w:pPr>
            <w:r>
              <w:rPr>
                <w:color w:val="E0B701"/>
                <w:sz w:val="22"/>
                <w:szCs w:val="22"/>
              </w:rPr>
              <w:t xml:space="preserve">_ </w:t>
            </w:r>
            <w:r>
              <w:rPr>
                <w:sz w:val="22"/>
                <w:szCs w:val="22"/>
              </w:rPr>
              <w:t>Digests/”Cliff Notes”</w:t>
            </w:r>
          </w:p>
          <w:p w:rsidR="003D654F" w:rsidRDefault="002F6FCE">
            <w:pPr>
              <w:pStyle w:val="normal0"/>
              <w:tabs>
                <w:tab w:val="left" w:pos="282"/>
              </w:tabs>
              <w:spacing w:before="37"/>
              <w:ind w:left="100"/>
            </w:pPr>
            <w:r>
              <w:rPr>
                <w:color w:val="E0B701"/>
                <w:sz w:val="22"/>
                <w:szCs w:val="22"/>
              </w:rPr>
              <w:t xml:space="preserve">_ </w:t>
            </w:r>
            <w:proofErr w:type="spellStart"/>
            <w:r>
              <w:rPr>
                <w:sz w:val="22"/>
                <w:szCs w:val="22"/>
              </w:rPr>
              <w:t>Notetaking</w:t>
            </w:r>
            <w:proofErr w:type="spellEnd"/>
            <w:r>
              <w:rPr>
                <w:sz w:val="22"/>
                <w:szCs w:val="22"/>
              </w:rPr>
              <w:t xml:space="preserve"> Organizers</w:t>
            </w:r>
          </w:p>
          <w:p w:rsidR="003D654F" w:rsidRDefault="002F6FCE">
            <w:pPr>
              <w:pStyle w:val="normal0"/>
              <w:tabs>
                <w:tab w:val="left" w:pos="282"/>
              </w:tabs>
              <w:spacing w:before="1"/>
              <w:ind w:left="100"/>
            </w:pPr>
            <w:r>
              <w:rPr>
                <w:color w:val="E0B701"/>
                <w:sz w:val="22"/>
                <w:szCs w:val="22"/>
              </w:rPr>
              <w:t xml:space="preserve">_ </w:t>
            </w:r>
            <w:r>
              <w:rPr>
                <w:sz w:val="22"/>
                <w:szCs w:val="22"/>
              </w:rPr>
              <w:t>Varied Texts</w:t>
            </w:r>
          </w:p>
          <w:p w:rsidR="003D654F" w:rsidRDefault="002F6FCE">
            <w:pPr>
              <w:pStyle w:val="normal0"/>
              <w:tabs>
                <w:tab w:val="left" w:pos="282"/>
              </w:tabs>
              <w:spacing w:before="37"/>
              <w:ind w:left="100"/>
            </w:pPr>
            <w:r>
              <w:rPr>
                <w:color w:val="E0B701"/>
                <w:sz w:val="22"/>
                <w:szCs w:val="22"/>
              </w:rPr>
              <w:t xml:space="preserve">_ </w:t>
            </w:r>
            <w:r>
              <w:rPr>
                <w:sz w:val="22"/>
                <w:szCs w:val="22"/>
              </w:rPr>
              <w:t>Varied Supplementary Materials</w:t>
            </w:r>
          </w:p>
          <w:p w:rsidR="003D654F" w:rsidRDefault="002F6FCE">
            <w:pPr>
              <w:pStyle w:val="normal0"/>
              <w:tabs>
                <w:tab w:val="left" w:pos="282"/>
              </w:tabs>
              <w:spacing w:before="1"/>
              <w:ind w:left="100"/>
            </w:pPr>
            <w:r>
              <w:rPr>
                <w:color w:val="E0B701"/>
                <w:sz w:val="22"/>
                <w:szCs w:val="22"/>
              </w:rPr>
              <w:t xml:space="preserve">_ </w:t>
            </w:r>
            <w:r>
              <w:rPr>
                <w:sz w:val="22"/>
                <w:szCs w:val="22"/>
              </w:rPr>
              <w:t>Highlighted Texts</w:t>
            </w:r>
          </w:p>
          <w:p w:rsidR="003D654F" w:rsidRDefault="002F6FCE">
            <w:pPr>
              <w:pStyle w:val="normal0"/>
              <w:tabs>
                <w:tab w:val="left" w:pos="282"/>
              </w:tabs>
              <w:spacing w:before="37"/>
              <w:ind w:left="100"/>
            </w:pPr>
            <w:r>
              <w:rPr>
                <w:color w:val="E0B701"/>
                <w:sz w:val="22"/>
                <w:szCs w:val="22"/>
              </w:rPr>
              <w:t xml:space="preserve">_ </w:t>
            </w:r>
            <w:r>
              <w:rPr>
                <w:sz w:val="22"/>
                <w:szCs w:val="22"/>
              </w:rPr>
              <w:t>Think-Pair-Share/Preview-</w:t>
            </w:r>
            <w:proofErr w:type="spellStart"/>
            <w:r>
              <w:rPr>
                <w:sz w:val="22"/>
                <w:szCs w:val="22"/>
              </w:rPr>
              <w:t>Midview</w:t>
            </w:r>
            <w:proofErr w:type="spellEnd"/>
            <w:r>
              <w:rPr>
                <w:sz w:val="22"/>
                <w:szCs w:val="22"/>
              </w:rPr>
              <w:t>-</w:t>
            </w:r>
            <w:proofErr w:type="spellStart"/>
            <w:r>
              <w:rPr>
                <w:sz w:val="22"/>
                <w:szCs w:val="22"/>
              </w:rPr>
              <w:t>Postview</w:t>
            </w:r>
            <w:proofErr w:type="spellEnd"/>
          </w:p>
          <w:p w:rsidR="003D654F" w:rsidRDefault="003D654F">
            <w:pPr>
              <w:pStyle w:val="normal0"/>
              <w:tabs>
                <w:tab w:val="left" w:pos="282"/>
              </w:tabs>
              <w:spacing w:before="37"/>
            </w:pPr>
          </w:p>
          <w:p w:rsidR="003D654F" w:rsidRDefault="002F6FCE">
            <w:pPr>
              <w:pStyle w:val="Heading1"/>
              <w:numPr>
                <w:ilvl w:val="1"/>
                <w:numId w:val="5"/>
              </w:numPr>
              <w:tabs>
                <w:tab w:val="left" w:pos="820"/>
              </w:tabs>
              <w:spacing w:before="68"/>
              <w:ind w:left="820"/>
              <w:contextualSpacing/>
            </w:pPr>
            <w:bookmarkStart w:id="0" w:name="h.x4tnf5ov2p6w" w:colFirst="0" w:colLast="0"/>
            <w:bookmarkEnd w:id="0"/>
            <w:r>
              <w:t>High-Prep Differentiation</w:t>
            </w:r>
          </w:p>
          <w:p w:rsidR="003D654F" w:rsidRDefault="002F6FCE">
            <w:pPr>
              <w:pStyle w:val="normal0"/>
              <w:tabs>
                <w:tab w:val="left" w:pos="282"/>
              </w:tabs>
              <w:spacing w:before="1"/>
              <w:ind w:left="100" w:right="7293"/>
            </w:pPr>
            <w:r>
              <w:rPr>
                <w:sz w:val="22"/>
                <w:szCs w:val="22"/>
              </w:rPr>
              <w:t>Tiered activities and labs Tiered products Independent studies</w:t>
            </w:r>
          </w:p>
          <w:p w:rsidR="003D654F" w:rsidRDefault="002F6FCE">
            <w:pPr>
              <w:pStyle w:val="normal0"/>
              <w:tabs>
                <w:tab w:val="left" w:pos="282"/>
              </w:tabs>
              <w:spacing w:before="2"/>
              <w:ind w:left="100" w:right="7392"/>
            </w:pPr>
            <w:r>
              <w:rPr>
                <w:sz w:val="22"/>
                <w:szCs w:val="22"/>
              </w:rPr>
              <w:lastRenderedPageBreak/>
              <w:t>Multiple texts Alternative assessments</w:t>
            </w:r>
          </w:p>
          <w:p w:rsidR="003D654F" w:rsidRDefault="002F6FCE">
            <w:pPr>
              <w:pStyle w:val="normal0"/>
              <w:tabs>
                <w:tab w:val="left" w:pos="282"/>
              </w:tabs>
              <w:spacing w:before="2"/>
              <w:ind w:left="100" w:right="7854"/>
            </w:pPr>
            <w:r>
              <w:rPr>
                <w:sz w:val="22"/>
                <w:szCs w:val="22"/>
              </w:rPr>
              <w:t>Learning contracts 4-MAT</w:t>
            </w:r>
          </w:p>
          <w:p w:rsidR="003D654F" w:rsidRDefault="002F6FCE">
            <w:pPr>
              <w:pStyle w:val="normal0"/>
              <w:tabs>
                <w:tab w:val="left" w:pos="282"/>
              </w:tabs>
              <w:spacing w:before="37"/>
              <w:ind w:left="100"/>
            </w:pPr>
            <w:r>
              <w:rPr>
                <w:sz w:val="22"/>
                <w:szCs w:val="22"/>
              </w:rPr>
              <w:t>Multiple-intelligence options</w:t>
            </w:r>
          </w:p>
          <w:p w:rsidR="003D654F" w:rsidRDefault="002F6FCE">
            <w:pPr>
              <w:pStyle w:val="normal0"/>
              <w:tabs>
                <w:tab w:val="left" w:pos="282"/>
              </w:tabs>
              <w:spacing w:before="1"/>
              <w:ind w:left="100"/>
            </w:pPr>
            <w:r>
              <w:rPr>
                <w:sz w:val="22"/>
                <w:szCs w:val="22"/>
              </w:rPr>
              <w:t>Compacting</w:t>
            </w:r>
          </w:p>
          <w:p w:rsidR="003D654F" w:rsidRDefault="002F6FCE">
            <w:pPr>
              <w:pStyle w:val="normal0"/>
              <w:tabs>
                <w:tab w:val="left" w:pos="282"/>
              </w:tabs>
              <w:spacing w:before="1"/>
              <w:ind w:left="100" w:right="7616"/>
            </w:pPr>
            <w:r>
              <w:rPr>
                <w:sz w:val="22"/>
                <w:szCs w:val="22"/>
              </w:rPr>
              <w:t>Spelling by readiness Entry Points</w:t>
            </w:r>
          </w:p>
          <w:p w:rsidR="003D654F" w:rsidRDefault="002F6FCE">
            <w:pPr>
              <w:pStyle w:val="normal0"/>
              <w:tabs>
                <w:tab w:val="left" w:pos="282"/>
              </w:tabs>
              <w:spacing w:before="37"/>
              <w:ind w:left="100"/>
            </w:pPr>
            <w:r>
              <w:rPr>
                <w:sz w:val="22"/>
                <w:szCs w:val="22"/>
              </w:rPr>
              <w:t>Varying organizers</w:t>
            </w:r>
          </w:p>
          <w:p w:rsidR="003D654F" w:rsidRDefault="002F6FCE">
            <w:pPr>
              <w:pStyle w:val="normal0"/>
              <w:tabs>
                <w:tab w:val="left" w:pos="282"/>
              </w:tabs>
              <w:spacing w:before="37"/>
              <w:ind w:left="100" w:right="5858"/>
            </w:pPr>
            <w:r>
              <w:rPr>
                <w:sz w:val="22"/>
                <w:szCs w:val="22"/>
              </w:rPr>
              <w:t>Lectures coupled with graphic organizers Community mentorships</w:t>
            </w:r>
          </w:p>
          <w:p w:rsidR="003D654F" w:rsidRDefault="002F6FCE">
            <w:pPr>
              <w:pStyle w:val="normal0"/>
              <w:tabs>
                <w:tab w:val="left" w:pos="282"/>
              </w:tabs>
              <w:spacing w:before="37"/>
              <w:ind w:left="100"/>
            </w:pPr>
            <w:r>
              <w:rPr>
                <w:sz w:val="22"/>
                <w:szCs w:val="22"/>
              </w:rPr>
              <w:t>Interest groups</w:t>
            </w:r>
          </w:p>
          <w:p w:rsidR="003D654F" w:rsidRDefault="002F6FCE">
            <w:pPr>
              <w:pStyle w:val="normal0"/>
              <w:tabs>
                <w:tab w:val="left" w:pos="282"/>
              </w:tabs>
              <w:spacing w:before="1" w:line="239" w:lineRule="auto"/>
              <w:ind w:left="100" w:right="7953"/>
            </w:pPr>
            <w:r>
              <w:rPr>
                <w:sz w:val="22"/>
                <w:szCs w:val="22"/>
              </w:rPr>
              <w:t>Tiered centers Interest centers Personal agendas Literature Circles Stations</w:t>
            </w:r>
          </w:p>
          <w:p w:rsidR="003D654F" w:rsidRDefault="002F6FCE">
            <w:pPr>
              <w:pStyle w:val="normal0"/>
              <w:tabs>
                <w:tab w:val="left" w:pos="282"/>
              </w:tabs>
              <w:spacing w:before="1"/>
              <w:ind w:left="100" w:right="7355"/>
            </w:pPr>
            <w:r>
              <w:rPr>
                <w:sz w:val="22"/>
                <w:szCs w:val="22"/>
              </w:rPr>
              <w:t>Complex Instruction Group Investigation Tape-recorded materials</w:t>
            </w:r>
          </w:p>
          <w:p w:rsidR="003D654F" w:rsidRDefault="002F6FCE">
            <w:pPr>
              <w:pStyle w:val="normal0"/>
              <w:tabs>
                <w:tab w:val="left" w:pos="282"/>
              </w:tabs>
              <w:spacing w:before="2"/>
              <w:ind w:left="100" w:right="6548"/>
            </w:pPr>
            <w:r>
              <w:rPr>
                <w:sz w:val="22"/>
                <w:szCs w:val="22"/>
              </w:rPr>
              <w:t>Teams, Games, and Tournaments Choice Boards</w:t>
            </w:r>
          </w:p>
          <w:p w:rsidR="003D654F" w:rsidRDefault="002F6FCE">
            <w:pPr>
              <w:pStyle w:val="normal0"/>
              <w:tabs>
                <w:tab w:val="left" w:pos="282"/>
              </w:tabs>
              <w:spacing w:before="2"/>
              <w:ind w:left="100" w:right="8153"/>
            </w:pPr>
            <w:r>
              <w:rPr>
                <w:sz w:val="22"/>
                <w:szCs w:val="22"/>
              </w:rPr>
              <w:t>Think-</w:t>
            </w:r>
            <w:proofErr w:type="spellStart"/>
            <w:r>
              <w:rPr>
                <w:sz w:val="22"/>
                <w:szCs w:val="22"/>
              </w:rPr>
              <w:t>Tac</w:t>
            </w:r>
            <w:proofErr w:type="spellEnd"/>
            <w:r>
              <w:rPr>
                <w:sz w:val="22"/>
                <w:szCs w:val="22"/>
              </w:rPr>
              <w:t>-Toe Simulations</w:t>
            </w:r>
          </w:p>
          <w:p w:rsidR="003D654F" w:rsidRDefault="002F6FCE">
            <w:pPr>
              <w:pStyle w:val="normal0"/>
              <w:tabs>
                <w:tab w:val="left" w:pos="282"/>
              </w:tabs>
              <w:spacing w:before="2"/>
              <w:ind w:left="100" w:right="7292"/>
            </w:pPr>
            <w:r>
              <w:rPr>
                <w:sz w:val="22"/>
                <w:szCs w:val="22"/>
              </w:rPr>
              <w:t>Problem-Based Learning Graduated Rubrics Flexible reading formats</w:t>
            </w:r>
          </w:p>
          <w:p w:rsidR="003D654F" w:rsidRDefault="002F6FCE">
            <w:pPr>
              <w:pStyle w:val="normal0"/>
              <w:tabs>
                <w:tab w:val="left" w:pos="282"/>
              </w:tabs>
              <w:spacing w:before="37"/>
              <w:ind w:left="100"/>
            </w:pPr>
            <w:r>
              <w:rPr>
                <w:sz w:val="22"/>
                <w:szCs w:val="22"/>
              </w:rPr>
              <w:t>Student-centered writing formats</w:t>
            </w:r>
          </w:p>
          <w:p w:rsidR="003D654F" w:rsidRDefault="003D654F">
            <w:pPr>
              <w:pStyle w:val="normal0"/>
              <w:tabs>
                <w:tab w:val="left" w:pos="282"/>
              </w:tabs>
              <w:spacing w:before="3"/>
            </w:pPr>
          </w:p>
          <w:p w:rsidR="003D654F" w:rsidRDefault="003D654F">
            <w:pPr>
              <w:pStyle w:val="normal0"/>
              <w:tabs>
                <w:tab w:val="left" w:pos="282"/>
              </w:tabs>
              <w:spacing w:before="37"/>
            </w:pPr>
          </w:p>
        </w:tc>
      </w:tr>
      <w:tr w:rsidR="003D654F">
        <w:trPr>
          <w:trHeight w:val="6140"/>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line="497" w:lineRule="auto"/>
              <w:ind w:left="102" w:right="143"/>
            </w:pPr>
            <w:r>
              <w:rPr>
                <w:b/>
                <w:sz w:val="22"/>
                <w:szCs w:val="22"/>
              </w:rPr>
              <w:lastRenderedPageBreak/>
              <w:t xml:space="preserve">Curriculum development Resources/Instructional Materials/Equipment Needed Teacher Resources: </w:t>
            </w:r>
          </w:p>
          <w:p w:rsidR="003D654F" w:rsidRDefault="002F6FCE">
            <w:pPr>
              <w:pStyle w:val="normal0"/>
              <w:spacing w:before="36" w:line="497" w:lineRule="auto"/>
              <w:ind w:left="102" w:right="143"/>
            </w:pPr>
            <w:r>
              <w:rPr>
                <w:b/>
                <w:sz w:val="22"/>
                <w:szCs w:val="22"/>
              </w:rPr>
              <w:t>-Use District Textbooks</w:t>
            </w:r>
          </w:p>
          <w:p w:rsidR="003D654F" w:rsidRDefault="006C70D9">
            <w:pPr>
              <w:pStyle w:val="normal0"/>
              <w:spacing w:before="36" w:line="497" w:lineRule="auto"/>
              <w:ind w:left="102" w:right="143"/>
            </w:pPr>
            <w:hyperlink r:id="rId89">
              <w:r w:rsidR="002F6FCE">
                <w:rPr>
                  <w:color w:val="0000FF"/>
                  <w:sz w:val="22"/>
                  <w:szCs w:val="22"/>
                </w:rPr>
                <w:t>http://www.udel.edu/dssep/literature.html</w:t>
              </w:r>
            </w:hyperlink>
            <w:r w:rsidR="002F6FCE">
              <w:rPr>
                <w:color w:val="0000FF"/>
                <w:sz w:val="22"/>
                <w:szCs w:val="22"/>
              </w:rPr>
              <w:t xml:space="preserve"> </w:t>
            </w:r>
            <w:hyperlink r:id="rId90">
              <w:r w:rsidR="002F6FCE">
                <w:rPr>
                  <w:color w:val="0000FF"/>
                  <w:sz w:val="22"/>
                  <w:szCs w:val="22"/>
                </w:rPr>
                <w:t>http://inventors.about.com/od/americaninventors/qt/New_Jersey.htm</w:t>
              </w:r>
            </w:hyperlink>
            <w:hyperlink r:id="rId91"/>
          </w:p>
          <w:p w:rsidR="003D654F" w:rsidRDefault="006C70D9">
            <w:pPr>
              <w:pStyle w:val="normal0"/>
              <w:ind w:left="102"/>
            </w:pPr>
            <w:hyperlink r:id="rId92">
              <w:r w:rsidR="002F6FCE">
                <w:rPr>
                  <w:color w:val="0000FF"/>
                  <w:sz w:val="22"/>
                  <w:szCs w:val="22"/>
                </w:rPr>
                <w:t>http://www.njinvent.org/</w:t>
              </w:r>
            </w:hyperlink>
            <w:hyperlink r:id="rId93"/>
          </w:p>
          <w:p w:rsidR="003D654F" w:rsidRDefault="006C70D9">
            <w:pPr>
              <w:pStyle w:val="normal0"/>
              <w:spacing w:before="13"/>
            </w:pPr>
            <w:hyperlink r:id="rId94"/>
          </w:p>
          <w:p w:rsidR="003D654F" w:rsidRDefault="006C70D9">
            <w:pPr>
              <w:pStyle w:val="normal0"/>
              <w:spacing w:line="479" w:lineRule="auto"/>
              <w:ind w:left="102" w:right="3495"/>
            </w:pPr>
            <w:hyperlink r:id="rId95">
              <w:r w:rsidR="002F6FCE">
                <w:rPr>
                  <w:color w:val="0000FF"/>
                  <w:sz w:val="22"/>
                  <w:szCs w:val="22"/>
                </w:rPr>
                <w:t>http://www.usgennet.org/usa/nj/state/inventors.htm</w:t>
              </w:r>
            </w:hyperlink>
            <w:r w:rsidR="002F6FCE">
              <w:rPr>
                <w:color w:val="0000FF"/>
                <w:sz w:val="22"/>
                <w:szCs w:val="22"/>
              </w:rPr>
              <w:t xml:space="preserve"> </w:t>
            </w:r>
            <w:hyperlink r:id="rId96">
              <w:r w:rsidR="002F6FCE">
                <w:rPr>
                  <w:color w:val="0000FF"/>
                  <w:sz w:val="22"/>
                  <w:szCs w:val="22"/>
                </w:rPr>
                <w:t>http://inventors.about.com/od/blackinventors/a/Early_History_5.htm</w:t>
              </w:r>
            </w:hyperlink>
            <w:r w:rsidR="002F6FCE">
              <w:rPr>
                <w:color w:val="0000FF"/>
                <w:sz w:val="22"/>
                <w:szCs w:val="22"/>
              </w:rPr>
              <w:t xml:space="preserve"> </w:t>
            </w:r>
            <w:hyperlink r:id="rId97">
              <w:r w:rsidR="002F6FCE">
                <w:rPr>
                  <w:color w:val="0000FF"/>
                  <w:sz w:val="22"/>
                  <w:szCs w:val="22"/>
                </w:rPr>
                <w:t>http://theoceancountylibrary.org/kids/inventors.htm</w:t>
              </w:r>
            </w:hyperlink>
            <w:r w:rsidR="002F6FCE">
              <w:rPr>
                <w:color w:val="0000FF"/>
                <w:sz w:val="22"/>
                <w:szCs w:val="22"/>
              </w:rPr>
              <w:t xml:space="preserve"> </w:t>
            </w:r>
            <w:hyperlink r:id="rId98">
              <w:r w:rsidR="002F6FCE">
                <w:rPr>
                  <w:color w:val="0000FF"/>
                  <w:sz w:val="22"/>
                  <w:szCs w:val="22"/>
                </w:rPr>
                <w:t>http://www.famousscientists.org/thomas-alva-edison/</w:t>
              </w:r>
            </w:hyperlink>
            <w:hyperlink r:id="rId99"/>
          </w:p>
          <w:p w:rsidR="003D654F" w:rsidRDefault="002F6FCE">
            <w:pPr>
              <w:pStyle w:val="normal0"/>
              <w:spacing w:before="10"/>
              <w:ind w:left="102"/>
            </w:pPr>
            <w:r>
              <w:rPr>
                <w:sz w:val="22"/>
                <w:szCs w:val="22"/>
              </w:rPr>
              <w:t>Drawing for an Electric Lamp: 01/27/1880 - 01/27/1880</w:t>
            </w:r>
          </w:p>
          <w:p w:rsidR="003D654F" w:rsidRDefault="006C70D9">
            <w:pPr>
              <w:pStyle w:val="normal0"/>
              <w:ind w:left="102"/>
            </w:pPr>
            <w:hyperlink r:id="rId100">
              <w:r w:rsidR="002F6FCE">
                <w:rPr>
                  <w:color w:val="0000FF"/>
                  <w:sz w:val="22"/>
                  <w:szCs w:val="22"/>
                </w:rPr>
                <w:t>http://arcweb.archives.gov/arc/action/ExternalIdSearch?id=595450</w:t>
              </w:r>
            </w:hyperlink>
            <w:hyperlink r:id="rId101"/>
          </w:p>
          <w:p w:rsidR="003D654F" w:rsidRDefault="006C70D9">
            <w:pPr>
              <w:pStyle w:val="normal0"/>
              <w:spacing w:before="13"/>
            </w:pPr>
            <w:hyperlink r:id="rId102"/>
          </w:p>
          <w:p w:rsidR="003D654F" w:rsidRDefault="002F6FCE">
            <w:pPr>
              <w:pStyle w:val="normal0"/>
              <w:ind w:left="102"/>
            </w:pPr>
            <w:r>
              <w:rPr>
                <w:sz w:val="22"/>
                <w:szCs w:val="22"/>
              </w:rPr>
              <w:t xml:space="preserve">Drawing for a </w:t>
            </w:r>
            <w:proofErr w:type="spellStart"/>
            <w:r>
              <w:rPr>
                <w:sz w:val="22"/>
                <w:szCs w:val="22"/>
              </w:rPr>
              <w:t>Kinetographic</w:t>
            </w:r>
            <w:proofErr w:type="spellEnd"/>
            <w:r>
              <w:rPr>
                <w:sz w:val="22"/>
                <w:szCs w:val="22"/>
              </w:rPr>
              <w:t xml:space="preserve"> Camera: 08/31/1897 - 08/31/1897</w:t>
            </w:r>
          </w:p>
          <w:p w:rsidR="003D654F" w:rsidRDefault="006C70D9">
            <w:pPr>
              <w:pStyle w:val="normal0"/>
              <w:spacing w:before="1"/>
              <w:ind w:left="102"/>
            </w:pPr>
            <w:hyperlink r:id="rId103">
              <w:r w:rsidR="002F6FCE">
                <w:rPr>
                  <w:color w:val="0000FF"/>
                  <w:sz w:val="22"/>
                  <w:szCs w:val="22"/>
                </w:rPr>
                <w:t>http://arcweb.archives.gov/arc/action/ExternalIdSearch?id=595495</w:t>
              </w:r>
            </w:hyperlink>
            <w:hyperlink r:id="rId104"/>
          </w:p>
          <w:p w:rsidR="003D654F" w:rsidRDefault="006C70D9">
            <w:pPr>
              <w:pStyle w:val="normal0"/>
              <w:spacing w:before="11"/>
            </w:pPr>
            <w:hyperlink r:id="rId105"/>
          </w:p>
          <w:p w:rsidR="003D654F" w:rsidRDefault="002F6FCE">
            <w:pPr>
              <w:pStyle w:val="normal0"/>
              <w:ind w:left="102"/>
            </w:pPr>
            <w:r>
              <w:rPr>
                <w:sz w:val="22"/>
                <w:szCs w:val="22"/>
              </w:rPr>
              <w:t>Drawing for a Phonograph: 05/18/1880 - 05/18/1880</w:t>
            </w:r>
          </w:p>
          <w:p w:rsidR="003D654F" w:rsidRDefault="006C70D9">
            <w:pPr>
              <w:pStyle w:val="normal0"/>
              <w:spacing w:before="1"/>
              <w:ind w:left="102"/>
            </w:pPr>
            <w:hyperlink r:id="rId106">
              <w:r w:rsidR="002F6FCE">
                <w:rPr>
                  <w:color w:val="0000FF"/>
                  <w:sz w:val="22"/>
                  <w:szCs w:val="22"/>
                </w:rPr>
                <w:t>http://arcweb.archives.gov/arc/action/ExternalIdSearch?id=595515</w:t>
              </w:r>
            </w:hyperlink>
            <w:hyperlink r:id="rId107"/>
          </w:p>
        </w:tc>
      </w:tr>
    </w:tbl>
    <w:p w:rsidR="003D654F" w:rsidRDefault="002F6FCE">
      <w:pPr>
        <w:pStyle w:val="normal0"/>
      </w:pPr>
      <w:r>
        <w:br w:type="page"/>
      </w:r>
    </w:p>
    <w:p w:rsidR="003D654F" w:rsidRDefault="006C70D9">
      <w:pPr>
        <w:pStyle w:val="normal0"/>
        <w:spacing w:before="6"/>
      </w:pPr>
      <w:hyperlink r:id="rId108"/>
    </w:p>
    <w:p w:rsidR="003D654F" w:rsidRDefault="002F6FCE">
      <w:pPr>
        <w:pStyle w:val="normal0"/>
        <w:spacing w:before="72"/>
        <w:ind w:left="100"/>
      </w:pPr>
      <w:r>
        <w:rPr>
          <w:sz w:val="22"/>
          <w:szCs w:val="22"/>
        </w:rPr>
        <w:t>Declaration of Intention for Albert Einstein, 10/01/1940</w:t>
      </w:r>
    </w:p>
    <w:p w:rsidR="003D654F" w:rsidRDefault="006C70D9">
      <w:pPr>
        <w:pStyle w:val="normal0"/>
        <w:ind w:left="100"/>
      </w:pPr>
      <w:hyperlink r:id="rId109">
        <w:r w:rsidR="002F6FCE">
          <w:rPr>
            <w:color w:val="0000FF"/>
            <w:sz w:val="22"/>
            <w:szCs w:val="22"/>
          </w:rPr>
          <w:t>http://arcweb.archives.gov/arc/action/ExternalIdSearch?id=596270</w:t>
        </w:r>
      </w:hyperlink>
      <w:hyperlink r:id="rId110"/>
    </w:p>
    <w:p w:rsidR="003D654F" w:rsidRDefault="006C70D9">
      <w:pPr>
        <w:pStyle w:val="normal0"/>
        <w:spacing w:before="1"/>
      </w:pPr>
      <w:hyperlink r:id="rId111"/>
    </w:p>
    <w:p w:rsidR="003D654F" w:rsidRDefault="002F6FCE">
      <w:pPr>
        <w:pStyle w:val="normal0"/>
        <w:spacing w:before="76"/>
        <w:ind w:left="100" w:right="1009"/>
      </w:pPr>
      <w:r>
        <w:rPr>
          <w:sz w:val="22"/>
          <w:szCs w:val="22"/>
        </w:rPr>
        <w:t xml:space="preserve">Photograph of Astronaut Edwin E. (Buzz) </w:t>
      </w:r>
      <w:proofErr w:type="spellStart"/>
      <w:r>
        <w:rPr>
          <w:sz w:val="22"/>
          <w:szCs w:val="22"/>
        </w:rPr>
        <w:t>Aldrin</w:t>
      </w:r>
      <w:proofErr w:type="spellEnd"/>
      <w:r>
        <w:rPr>
          <w:sz w:val="22"/>
          <w:szCs w:val="22"/>
        </w:rPr>
        <w:t xml:space="preserve">, Jr. Posing on the Moon Next to the U.S. </w:t>
      </w:r>
      <w:proofErr w:type="gramStart"/>
      <w:r>
        <w:rPr>
          <w:sz w:val="22"/>
          <w:szCs w:val="22"/>
        </w:rPr>
        <w:t>Flag :</w:t>
      </w:r>
      <w:proofErr w:type="gramEnd"/>
      <w:r>
        <w:rPr>
          <w:sz w:val="22"/>
          <w:szCs w:val="22"/>
        </w:rPr>
        <w:t xml:space="preserve"> 07/20/1969</w:t>
      </w:r>
    </w:p>
    <w:p w:rsidR="003D654F" w:rsidRDefault="006C70D9">
      <w:pPr>
        <w:pStyle w:val="normal0"/>
        <w:ind w:left="100"/>
      </w:pPr>
      <w:hyperlink r:id="rId112">
        <w:r w:rsidR="002F6FCE">
          <w:rPr>
            <w:color w:val="0000FF"/>
            <w:sz w:val="22"/>
            <w:szCs w:val="22"/>
          </w:rPr>
          <w:t>http://arcweb.archives.gov/arc/action/ExternalIdSearch?id=593743</w:t>
        </w:r>
      </w:hyperlink>
      <w:hyperlink r:id="rId113"/>
    </w:p>
    <w:p w:rsidR="003D654F" w:rsidRDefault="006C70D9">
      <w:pPr>
        <w:pStyle w:val="normal0"/>
        <w:spacing w:before="9"/>
      </w:pPr>
      <w:hyperlink r:id="rId114"/>
    </w:p>
    <w:p w:rsidR="003D654F" w:rsidRDefault="002F6FCE">
      <w:pPr>
        <w:pStyle w:val="normal0"/>
        <w:spacing w:before="72"/>
        <w:ind w:left="100" w:right="116"/>
      </w:pPr>
      <w:r>
        <w:rPr>
          <w:sz w:val="22"/>
          <w:szCs w:val="22"/>
        </w:rPr>
        <w:t xml:space="preserve">Letter to President William McKinley from Annie Oakley in which she offers the services of a company of fifty lady American sharpshooters who would provide their own arms and ammunition, to the government should war break out with Spain.: 04/05/1898 - 04/05/1898 </w:t>
      </w:r>
      <w:hyperlink r:id="rId115">
        <w:r>
          <w:rPr>
            <w:color w:val="0000FF"/>
            <w:sz w:val="22"/>
            <w:szCs w:val="22"/>
          </w:rPr>
          <w:t>http://arcweb.archives.gov/arc/action/ExternalIdSearch?id=300369</w:t>
        </w:r>
      </w:hyperlink>
      <w:hyperlink r:id="rId116"/>
    </w:p>
    <w:p w:rsidR="003D654F" w:rsidRDefault="006C70D9">
      <w:pPr>
        <w:pStyle w:val="normal0"/>
        <w:spacing w:before="8"/>
      </w:pPr>
      <w:hyperlink r:id="rId117"/>
    </w:p>
    <w:p w:rsidR="003D654F" w:rsidRDefault="002F6FCE">
      <w:pPr>
        <w:pStyle w:val="normal0"/>
        <w:spacing w:before="72"/>
        <w:ind w:left="100" w:right="270"/>
      </w:pPr>
      <w:r>
        <w:rPr>
          <w:sz w:val="22"/>
          <w:szCs w:val="22"/>
        </w:rPr>
        <w:t xml:space="preserve">Form letter from E. Cady Stanton, Susan B. Anthony, and Lucy Stone asking friends to send petitions for women's suffrage to their representatives in Congress: 12/26/1865 </w:t>
      </w:r>
      <w:hyperlink r:id="rId118">
        <w:r>
          <w:rPr>
            <w:color w:val="0000FF"/>
            <w:sz w:val="22"/>
            <w:szCs w:val="22"/>
          </w:rPr>
          <w:t>http://arcweb.archives.gov/arc/action/ExternalIdSearch?id=306686</w:t>
        </w:r>
      </w:hyperlink>
      <w:hyperlink r:id="rId119"/>
    </w:p>
    <w:p w:rsidR="003D654F" w:rsidRDefault="006C70D9">
      <w:pPr>
        <w:pStyle w:val="normal0"/>
        <w:spacing w:before="1"/>
      </w:pPr>
      <w:hyperlink r:id="rId120"/>
    </w:p>
    <w:p w:rsidR="003D654F" w:rsidRDefault="002F6FCE">
      <w:pPr>
        <w:pStyle w:val="normal0"/>
        <w:spacing w:before="72"/>
        <w:ind w:left="100" w:right="243"/>
      </w:pPr>
      <w:r>
        <w:rPr>
          <w:sz w:val="22"/>
          <w:szCs w:val="22"/>
        </w:rPr>
        <w:t xml:space="preserve">Petition of E. Cady Stanton, Susan B. Anthony, Lucy Stone, and others asking for an amendment of the Constitution that shall prohibit the several States from </w:t>
      </w:r>
      <w:proofErr w:type="spellStart"/>
      <w:r>
        <w:rPr>
          <w:sz w:val="22"/>
          <w:szCs w:val="22"/>
        </w:rPr>
        <w:t>disfanchising</w:t>
      </w:r>
      <w:proofErr w:type="spellEnd"/>
      <w:r>
        <w:rPr>
          <w:sz w:val="22"/>
          <w:szCs w:val="22"/>
        </w:rPr>
        <w:t xml:space="preserve"> any of their citizens on the ground of sex: ca. 1865</w:t>
      </w:r>
    </w:p>
    <w:p w:rsidR="003D654F" w:rsidRDefault="006C70D9">
      <w:pPr>
        <w:pStyle w:val="normal0"/>
        <w:spacing w:before="37"/>
        <w:ind w:left="100"/>
      </w:pPr>
      <w:hyperlink r:id="rId121">
        <w:r w:rsidR="002F6FCE">
          <w:rPr>
            <w:color w:val="0000FF"/>
            <w:sz w:val="22"/>
            <w:szCs w:val="22"/>
          </w:rPr>
          <w:t>http://arcweb.archives.gov/arc/action/ExternalIdSearch?id=306684</w:t>
        </w:r>
      </w:hyperlink>
      <w:hyperlink r:id="rId122"/>
    </w:p>
    <w:p w:rsidR="003D654F" w:rsidRDefault="006C70D9">
      <w:pPr>
        <w:pStyle w:val="normal0"/>
        <w:spacing w:before="6"/>
      </w:pPr>
      <w:hyperlink r:id="rId123"/>
    </w:p>
    <w:p w:rsidR="003D654F" w:rsidRDefault="006C70D9">
      <w:pPr>
        <w:pStyle w:val="normal0"/>
      </w:pPr>
      <w:hyperlink r:id="rId124"/>
    </w:p>
    <w:p w:rsidR="003D654F" w:rsidRDefault="002F6FCE">
      <w:pPr>
        <w:pStyle w:val="Heading1"/>
      </w:pPr>
      <w:r>
        <w:t>Teacher Notes:</w:t>
      </w:r>
    </w:p>
    <w:p w:rsidR="003D654F" w:rsidRDefault="002F6FCE">
      <w:pPr>
        <w:pStyle w:val="normal0"/>
        <w:spacing w:before="42"/>
        <w:ind w:left="100"/>
      </w:pPr>
      <w:r>
        <w:rPr>
          <w:b/>
          <w:sz w:val="22"/>
          <w:szCs w:val="22"/>
        </w:rPr>
        <w:t>Suggested Problem-Based Learning Unit</w:t>
      </w:r>
    </w:p>
    <w:p w:rsidR="003D654F" w:rsidRDefault="002F6FCE">
      <w:pPr>
        <w:pStyle w:val="normal0"/>
        <w:spacing w:before="35"/>
        <w:ind w:left="100" w:right="207"/>
      </w:pPr>
      <w:r>
        <w:rPr>
          <w:sz w:val="22"/>
          <w:szCs w:val="22"/>
        </w:rPr>
        <w:t>What inventions are most important to us in our everyday lives? What if these inventions had never been invented?  Inventions and their inventors have always been and will always be an important part of what shapes society.  Think about famous inventors and inventions that came from New Jersey. You have been commissioned to write a book entitled, A Day in the Life Without… This book should describe how life would be different without that New Jersey inventor and invention.  Your book can be shared with younger students and our classmates to better understand the impact that certain inventions and people in history have on our lives today.</w:t>
      </w:r>
    </w:p>
    <w:p w:rsidR="003D654F" w:rsidRDefault="003D654F">
      <w:pPr>
        <w:pStyle w:val="normal0"/>
        <w:spacing w:before="5"/>
      </w:pPr>
    </w:p>
    <w:p w:rsidR="003D654F" w:rsidRDefault="002F6FCE">
      <w:pPr>
        <w:pStyle w:val="Heading1"/>
      </w:pPr>
      <w:r>
        <w:t>Suggested Literature and Resources:</w:t>
      </w:r>
    </w:p>
    <w:p w:rsidR="003D654F" w:rsidRDefault="006C70D9">
      <w:pPr>
        <w:pStyle w:val="normal0"/>
        <w:spacing w:before="35"/>
        <w:ind w:left="100"/>
      </w:pPr>
      <w:hyperlink r:id="rId125">
        <w:r w:rsidR="002F6FCE">
          <w:rPr>
            <w:color w:val="0000FF"/>
            <w:sz w:val="22"/>
            <w:szCs w:val="22"/>
          </w:rPr>
          <w:t>www.nickyfifth.com</w:t>
        </w:r>
      </w:hyperlink>
      <w:hyperlink r:id="rId126"/>
    </w:p>
    <w:p w:rsidR="003D654F" w:rsidRDefault="006C70D9">
      <w:pPr>
        <w:pStyle w:val="normal0"/>
        <w:spacing w:before="5"/>
      </w:pPr>
      <w:hyperlink r:id="rId127"/>
    </w:p>
    <w:p w:rsidR="003D654F" w:rsidRDefault="002F6FCE" w:rsidP="00C86B2C">
      <w:pPr>
        <w:pStyle w:val="normal0"/>
        <w:spacing w:before="72" w:line="275" w:lineRule="auto"/>
        <w:ind w:left="100" w:right="3570"/>
      </w:pPr>
      <w:r>
        <w:rPr>
          <w:b/>
          <w:sz w:val="22"/>
          <w:szCs w:val="22"/>
        </w:rPr>
        <w:t xml:space="preserve">Suggested Activities: </w:t>
      </w:r>
      <w:r>
        <w:rPr>
          <w:sz w:val="22"/>
          <w:szCs w:val="22"/>
        </w:rPr>
        <w:t>create a brochure design a map</w:t>
      </w:r>
    </w:p>
    <w:p w:rsidR="003D654F" w:rsidRDefault="002F6FCE" w:rsidP="00C86B2C">
      <w:pPr>
        <w:pStyle w:val="normal0"/>
        <w:spacing w:before="3" w:line="278" w:lineRule="auto"/>
        <w:ind w:left="100" w:right="3570"/>
      </w:pPr>
      <w:proofErr w:type="gramStart"/>
      <w:r>
        <w:rPr>
          <w:sz w:val="22"/>
          <w:szCs w:val="22"/>
        </w:rPr>
        <w:t>give</w:t>
      </w:r>
      <w:proofErr w:type="gramEnd"/>
      <w:r>
        <w:rPr>
          <w:sz w:val="22"/>
          <w:szCs w:val="22"/>
        </w:rPr>
        <w:t xml:space="preserve"> an oral presentation write a letter</w:t>
      </w:r>
    </w:p>
    <w:p w:rsidR="003D654F" w:rsidRDefault="002F6FCE" w:rsidP="00C86B2C">
      <w:pPr>
        <w:pStyle w:val="normal0"/>
        <w:spacing w:before="1" w:line="276" w:lineRule="auto"/>
        <w:ind w:left="100" w:right="3570"/>
      </w:pPr>
      <w:proofErr w:type="gramStart"/>
      <w:r>
        <w:rPr>
          <w:sz w:val="22"/>
          <w:szCs w:val="22"/>
        </w:rPr>
        <w:t>create</w:t>
      </w:r>
      <w:proofErr w:type="gramEnd"/>
      <w:r>
        <w:rPr>
          <w:sz w:val="22"/>
          <w:szCs w:val="22"/>
        </w:rPr>
        <w:t xml:space="preserve"> a timeline make a model write a biography</w:t>
      </w:r>
    </w:p>
    <w:p w:rsidR="003D654F" w:rsidRDefault="002F6FCE" w:rsidP="00C86B2C">
      <w:pPr>
        <w:pStyle w:val="normal0"/>
        <w:spacing w:before="4"/>
        <w:ind w:left="100" w:right="3570"/>
      </w:pPr>
      <w:proofErr w:type="gramStart"/>
      <w:r>
        <w:rPr>
          <w:sz w:val="22"/>
          <w:szCs w:val="22"/>
        </w:rPr>
        <w:t>conduct</w:t>
      </w:r>
      <w:proofErr w:type="gramEnd"/>
      <w:r>
        <w:rPr>
          <w:sz w:val="22"/>
          <w:szCs w:val="22"/>
        </w:rPr>
        <w:t xml:space="preserve"> an interview of a historical figure</w:t>
      </w:r>
    </w:p>
    <w:p w:rsidR="003D654F" w:rsidRDefault="002F6FCE" w:rsidP="00C86B2C">
      <w:pPr>
        <w:pStyle w:val="normal0"/>
        <w:spacing w:before="40" w:line="276" w:lineRule="auto"/>
        <w:ind w:left="100" w:right="3570"/>
      </w:pPr>
      <w:proofErr w:type="gramStart"/>
      <w:r>
        <w:rPr>
          <w:sz w:val="22"/>
          <w:szCs w:val="22"/>
        </w:rPr>
        <w:t>write</w:t>
      </w:r>
      <w:proofErr w:type="gramEnd"/>
      <w:r>
        <w:rPr>
          <w:sz w:val="22"/>
          <w:szCs w:val="22"/>
        </w:rPr>
        <w:t xml:space="preserve"> and perform a script documenting a historical event compare and contrast early New Jersey to the present</w:t>
      </w:r>
    </w:p>
    <w:tbl>
      <w:tblPr>
        <w:tblStyle w:val="af0"/>
        <w:tblW w:w="9644" w:type="dxa"/>
        <w:tblInd w:w="112" w:type="dxa"/>
        <w:tblLayout w:type="fixed"/>
        <w:tblLook w:val="0000"/>
      </w:tblPr>
      <w:tblGrid>
        <w:gridCol w:w="1178"/>
        <w:gridCol w:w="8466"/>
      </w:tblGrid>
      <w:tr w:rsidR="003D654F">
        <w:trPr>
          <w:trHeight w:val="72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2F6FCE">
            <w:pPr>
              <w:pStyle w:val="normal0"/>
              <w:spacing w:before="36"/>
              <w:ind w:left="2162" w:right="2166"/>
              <w:jc w:val="center"/>
            </w:pPr>
            <w:r>
              <w:lastRenderedPageBreak/>
              <w:br w:type="page"/>
            </w:r>
            <w:r>
              <w:rPr>
                <w:b/>
                <w:color w:val="FFFFFF"/>
                <w:sz w:val="22"/>
                <w:szCs w:val="22"/>
              </w:rPr>
              <w:t>OCEAN COUNTY SOCIAL STUDIES CURRICULUM</w:t>
            </w:r>
          </w:p>
          <w:p w:rsidR="003D654F" w:rsidRDefault="002F6FCE">
            <w:pPr>
              <w:pStyle w:val="normal0"/>
              <w:spacing w:before="42"/>
              <w:ind w:left="2162" w:right="2164"/>
              <w:jc w:val="center"/>
            </w:pPr>
            <w:r>
              <w:rPr>
                <w:b/>
                <w:color w:val="FFFFFF"/>
                <w:sz w:val="22"/>
                <w:szCs w:val="22"/>
              </w:rPr>
              <w:t>Unit Overview</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b/>
                <w:sz w:val="22"/>
                <w:szCs w:val="22"/>
              </w:rPr>
              <w:t xml:space="preserve">Content Area: </w:t>
            </w:r>
            <w:r>
              <w:rPr>
                <w:sz w:val="22"/>
                <w:szCs w:val="22"/>
              </w:rPr>
              <w:t>Social Studies</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b/>
                <w:sz w:val="22"/>
                <w:szCs w:val="22"/>
              </w:rPr>
              <w:t xml:space="preserve">Unit Title: </w:t>
            </w:r>
            <w:r>
              <w:rPr>
                <w:sz w:val="22"/>
                <w:szCs w:val="22"/>
              </w:rPr>
              <w:t>Unit 4-New Jersey: Crossroads to the American Revolution</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b/>
                <w:sz w:val="22"/>
                <w:szCs w:val="22"/>
              </w:rPr>
              <w:t xml:space="preserve">Target Course/Grade Level: </w:t>
            </w:r>
            <w:r>
              <w:rPr>
                <w:sz w:val="22"/>
                <w:szCs w:val="22"/>
              </w:rPr>
              <w:t>Grade 3</w:t>
            </w:r>
          </w:p>
        </w:tc>
      </w:tr>
      <w:tr w:rsidR="003D654F">
        <w:trPr>
          <w:trHeight w:val="1220"/>
        </w:trPr>
        <w:tc>
          <w:tcPr>
            <w:tcW w:w="9644"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3D654F" w:rsidRDefault="002F6FCE">
            <w:pPr>
              <w:pStyle w:val="normal0"/>
              <w:spacing w:before="39"/>
              <w:ind w:left="102" w:right="206"/>
            </w:pPr>
            <w:r>
              <w:rPr>
                <w:b/>
                <w:sz w:val="22"/>
                <w:szCs w:val="22"/>
              </w:rPr>
              <w:t xml:space="preserve">Unit Summary:  </w:t>
            </w:r>
            <w:r>
              <w:rPr>
                <w:sz w:val="22"/>
                <w:szCs w:val="22"/>
              </w:rPr>
              <w:t>All students will acquire the knowledge and skills to think analytically about how past and present interactions of people, cultures, and the environment shape the American heritage.  Students will explore the development of New Jersey government, the role of New Jersey in the American Revolution and the impact of Trans-Atlantic slavery on the state.</w:t>
            </w:r>
          </w:p>
        </w:tc>
      </w:tr>
      <w:tr w:rsidR="003D654F">
        <w:trPr>
          <w:trHeight w:val="880"/>
        </w:trPr>
        <w:tc>
          <w:tcPr>
            <w:tcW w:w="9644" w:type="dxa"/>
            <w:gridSpan w:val="2"/>
            <w:tcBorders>
              <w:top w:val="nil"/>
              <w:left w:val="single" w:sz="4" w:space="0" w:color="000000"/>
              <w:bottom w:val="nil"/>
              <w:right w:val="single" w:sz="4" w:space="0" w:color="000000"/>
            </w:tcBorders>
            <w:shd w:val="clear" w:color="auto" w:fill="FFCCCC"/>
            <w:tcMar>
              <w:left w:w="0" w:type="dxa"/>
              <w:right w:w="0" w:type="dxa"/>
            </w:tcMar>
          </w:tcPr>
          <w:p w:rsidR="003D654F" w:rsidRDefault="003D654F">
            <w:pPr>
              <w:pStyle w:val="normal0"/>
              <w:spacing w:before="7"/>
            </w:pPr>
          </w:p>
          <w:p w:rsidR="003D654F" w:rsidRDefault="002F6FCE">
            <w:pPr>
              <w:pStyle w:val="normal0"/>
              <w:ind w:left="102" w:right="196"/>
            </w:pPr>
            <w:r>
              <w:rPr>
                <w:b/>
                <w:sz w:val="22"/>
                <w:szCs w:val="22"/>
              </w:rPr>
              <w:t xml:space="preserve">Primary interdisciplinary connections: </w:t>
            </w:r>
            <w:r>
              <w:rPr>
                <w:sz w:val="22"/>
                <w:szCs w:val="22"/>
              </w:rPr>
              <w:t>Science, Math, Language Arts, Technology and 21</w:t>
            </w:r>
            <w:r>
              <w:rPr>
                <w:sz w:val="23"/>
                <w:szCs w:val="23"/>
                <w:vertAlign w:val="superscript"/>
              </w:rPr>
              <w:t xml:space="preserve">st </w:t>
            </w:r>
            <w:r>
              <w:rPr>
                <w:sz w:val="22"/>
                <w:szCs w:val="22"/>
              </w:rPr>
              <w:t xml:space="preserve">Century Life and Careers, for further clarification see NJ Core Curriculum Content Standards at </w:t>
            </w:r>
            <w:hyperlink r:id="rId128">
              <w:r>
                <w:rPr>
                  <w:b/>
                  <w:color w:val="0000FF"/>
                  <w:sz w:val="22"/>
                  <w:szCs w:val="22"/>
                  <w:u w:val="single"/>
                </w:rPr>
                <w:t>www.njcccs.org</w:t>
              </w:r>
            </w:hyperlink>
            <w:hyperlink r:id="rId129"/>
          </w:p>
        </w:tc>
      </w:tr>
      <w:tr w:rsidR="003D654F">
        <w:trPr>
          <w:trHeight w:val="1280"/>
        </w:trPr>
        <w:tc>
          <w:tcPr>
            <w:tcW w:w="964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6C70D9">
            <w:pPr>
              <w:pStyle w:val="normal0"/>
              <w:spacing w:before="6"/>
            </w:pPr>
            <w:hyperlink r:id="rId130"/>
          </w:p>
          <w:p w:rsidR="003D654F" w:rsidRDefault="002F6FCE">
            <w:pPr>
              <w:pStyle w:val="normal0"/>
              <w:ind w:left="102" w:right="104"/>
            </w:pPr>
            <w:r>
              <w:rPr>
                <w:b/>
                <w:sz w:val="22"/>
                <w:szCs w:val="22"/>
              </w:rPr>
              <w:t>21</w:t>
            </w:r>
            <w:r>
              <w:rPr>
                <w:b/>
                <w:sz w:val="23"/>
                <w:szCs w:val="23"/>
                <w:vertAlign w:val="superscript"/>
              </w:rPr>
              <w:t xml:space="preserve">st </w:t>
            </w:r>
            <w:r>
              <w:rPr>
                <w:b/>
                <w:sz w:val="22"/>
                <w:szCs w:val="22"/>
              </w:rPr>
              <w:t xml:space="preserve">century themes: </w:t>
            </w:r>
            <w:r>
              <w:rPr>
                <w:sz w:val="22"/>
                <w:szCs w:val="22"/>
              </w:rPr>
              <w:t>Through instruction and life and career skills, all students acquire the knowledge and skills needed to prepare for life as citizens and workers in the 21</w:t>
            </w:r>
            <w:r>
              <w:rPr>
                <w:sz w:val="23"/>
                <w:szCs w:val="23"/>
                <w:vertAlign w:val="superscript"/>
              </w:rPr>
              <w:t xml:space="preserve">st </w:t>
            </w:r>
            <w:r>
              <w:rPr>
                <w:sz w:val="22"/>
                <w:szCs w:val="22"/>
              </w:rPr>
              <w:t xml:space="preserve">Century.  For further clarification see N.J. World Class Standards at </w:t>
            </w:r>
            <w:hyperlink r:id="rId131">
              <w:r>
                <w:rPr>
                  <w:b/>
                  <w:color w:val="0000FF"/>
                  <w:sz w:val="22"/>
                  <w:szCs w:val="22"/>
                  <w:u w:val="single"/>
                </w:rPr>
                <w:t>www.NJ.gov/education/aps/cccs/career/</w:t>
              </w:r>
            </w:hyperlink>
          </w:p>
          <w:p w:rsidR="003D654F" w:rsidRDefault="003D654F">
            <w:pPr>
              <w:pStyle w:val="normal0"/>
              <w:ind w:left="102" w:right="104"/>
            </w:pPr>
          </w:p>
          <w:p w:rsidR="003D654F" w:rsidRDefault="002F6FCE">
            <w:pPr>
              <w:pStyle w:val="normal0"/>
              <w:ind w:right="106"/>
            </w:pPr>
            <w:r>
              <w:rPr>
                <w:rFonts w:ascii="Verdana" w:eastAsia="Verdana" w:hAnsi="Verdana" w:cs="Verdana"/>
                <w:b/>
                <w:sz w:val="20"/>
                <w:szCs w:val="20"/>
                <w:highlight w:val="white"/>
              </w:rPr>
              <w:t xml:space="preserve"> 9.1 Personal Financial Literacy</w:t>
            </w:r>
          </w:p>
          <w:p w:rsidR="003D654F" w:rsidRDefault="002F6FCE">
            <w:pPr>
              <w:pStyle w:val="normal0"/>
              <w:ind w:left="102" w:right="106"/>
            </w:pPr>
            <w:r>
              <w:rPr>
                <w:rFonts w:ascii="Verdana" w:eastAsia="Verdana" w:hAnsi="Verdana" w:cs="Verdana"/>
                <w:sz w:val="20"/>
                <w:szCs w:val="20"/>
                <w:highlight w:val="white"/>
              </w:rP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3D654F" w:rsidRDefault="003D654F">
            <w:pPr>
              <w:pStyle w:val="normal0"/>
              <w:ind w:left="102" w:right="106"/>
            </w:pPr>
          </w:p>
          <w:p w:rsidR="003D654F" w:rsidRDefault="002F6FCE">
            <w:pPr>
              <w:pStyle w:val="normal0"/>
              <w:ind w:right="106"/>
            </w:pPr>
            <w:r>
              <w:rPr>
                <w:rFonts w:ascii="Verdana" w:eastAsia="Verdana" w:hAnsi="Verdana" w:cs="Verdana"/>
                <w:b/>
                <w:sz w:val="20"/>
                <w:szCs w:val="20"/>
                <w:highlight w:val="white"/>
              </w:rPr>
              <w:t xml:space="preserve"> 9.2 Career Awareness, Exploration, and Preparation</w:t>
            </w:r>
          </w:p>
          <w:p w:rsidR="003D654F" w:rsidRDefault="002F6FCE">
            <w:pPr>
              <w:pStyle w:val="normal0"/>
              <w:ind w:right="106"/>
            </w:pPr>
            <w:r>
              <w:rPr>
                <w:rFonts w:ascii="Verdana" w:eastAsia="Verdana" w:hAnsi="Verdana" w:cs="Verdana"/>
                <w:sz w:val="20"/>
                <w:szCs w:val="20"/>
                <w:highlight w:val="white"/>
              </w:rPr>
              <w:t xml:space="preserve"> -This standard outlines the importance of being knowledgeable about one's interests and  </w:t>
            </w:r>
          </w:p>
          <w:p w:rsidR="003D654F" w:rsidRDefault="002F6FCE">
            <w:pPr>
              <w:pStyle w:val="normal0"/>
              <w:ind w:right="106"/>
            </w:pPr>
            <w:r>
              <w:rPr>
                <w:rFonts w:ascii="Verdana" w:eastAsia="Verdana" w:hAnsi="Verdana" w:cs="Verdana"/>
                <w:sz w:val="20"/>
                <w:szCs w:val="20"/>
                <w:highlight w:val="white"/>
              </w:rPr>
              <w:t xml:space="preserve"> talents, and being well informed about postsecondary and career options, career planning, and </w:t>
            </w:r>
          </w:p>
          <w:p w:rsidR="003D654F" w:rsidRDefault="002F6FCE">
            <w:pPr>
              <w:pStyle w:val="normal0"/>
              <w:ind w:right="106"/>
            </w:pPr>
            <w:r>
              <w:rPr>
                <w:rFonts w:ascii="Verdana" w:eastAsia="Verdana" w:hAnsi="Verdana" w:cs="Verdana"/>
                <w:sz w:val="20"/>
                <w:szCs w:val="20"/>
                <w:highlight w:val="white"/>
              </w:rPr>
              <w:t xml:space="preserve"> </w:t>
            </w:r>
            <w:proofErr w:type="gramStart"/>
            <w:r>
              <w:rPr>
                <w:rFonts w:ascii="Verdana" w:eastAsia="Verdana" w:hAnsi="Verdana" w:cs="Verdana"/>
                <w:sz w:val="20"/>
                <w:szCs w:val="20"/>
                <w:highlight w:val="white"/>
              </w:rPr>
              <w:t>career</w:t>
            </w:r>
            <w:proofErr w:type="gramEnd"/>
            <w:r>
              <w:rPr>
                <w:rFonts w:ascii="Verdana" w:eastAsia="Verdana" w:hAnsi="Verdana" w:cs="Verdana"/>
                <w:sz w:val="20"/>
                <w:szCs w:val="20"/>
                <w:highlight w:val="white"/>
              </w:rPr>
              <w:t xml:space="preserve"> requirements.</w:t>
            </w:r>
          </w:p>
          <w:p w:rsidR="003D654F" w:rsidRDefault="003D654F">
            <w:pPr>
              <w:pStyle w:val="normal0"/>
              <w:ind w:right="106"/>
            </w:pPr>
          </w:p>
          <w:p w:rsidR="003D654F" w:rsidRDefault="002F6FCE">
            <w:pPr>
              <w:pStyle w:val="normal0"/>
              <w:ind w:right="106"/>
            </w:pPr>
            <w:r>
              <w:rPr>
                <w:rFonts w:ascii="Verdana" w:eastAsia="Verdana" w:hAnsi="Verdana" w:cs="Verdana"/>
                <w:b/>
                <w:sz w:val="20"/>
                <w:szCs w:val="20"/>
                <w:highlight w:val="white"/>
              </w:rPr>
              <w:t>9.3 Personal Financial Literacy</w:t>
            </w:r>
          </w:p>
          <w:p w:rsidR="003D654F" w:rsidRDefault="002F6FCE">
            <w:pPr>
              <w:pStyle w:val="normal0"/>
              <w:ind w:right="106"/>
            </w:pPr>
            <w:r>
              <w:rPr>
                <w:rFonts w:ascii="Verdana" w:eastAsia="Verdana" w:hAnsi="Verdana" w:cs="Verdana"/>
                <w:sz w:val="20"/>
                <w:szCs w:val="20"/>
                <w:highlight w:val="white"/>
              </w:rPr>
              <w:t xml:space="preserve"> -This standard outlines what students should know and be able to do upon completion of a CTE </w:t>
            </w:r>
          </w:p>
          <w:p w:rsidR="003D654F" w:rsidRDefault="002F6FCE">
            <w:pPr>
              <w:pStyle w:val="normal0"/>
              <w:ind w:right="106"/>
            </w:pPr>
            <w:r>
              <w:rPr>
                <w:rFonts w:ascii="Verdana" w:eastAsia="Verdana" w:hAnsi="Verdana" w:cs="Verdana"/>
                <w:sz w:val="20"/>
                <w:szCs w:val="20"/>
                <w:highlight w:val="white"/>
              </w:rPr>
              <w:t xml:space="preserve"> Program of Study.</w:t>
            </w:r>
          </w:p>
          <w:p w:rsidR="003D654F" w:rsidRDefault="006C70D9">
            <w:pPr>
              <w:pStyle w:val="normal0"/>
              <w:ind w:right="106"/>
            </w:pPr>
            <w:hyperlink r:id="rId132"/>
          </w:p>
        </w:tc>
      </w:tr>
      <w:tr w:rsidR="003D654F">
        <w:trPr>
          <w:trHeight w:val="30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2F6FCE">
            <w:pPr>
              <w:pStyle w:val="normal0"/>
              <w:ind w:left="3977" w:right="3979"/>
              <w:jc w:val="center"/>
            </w:pPr>
            <w:r>
              <w:rPr>
                <w:b/>
                <w:color w:val="FFFFFF"/>
                <w:sz w:val="22"/>
                <w:szCs w:val="22"/>
              </w:rPr>
              <w:t>Learning Targets</w:t>
            </w:r>
          </w:p>
        </w:tc>
      </w:tr>
      <w:tr w:rsidR="003D654F">
        <w:trPr>
          <w:trHeight w:val="6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pPr>
            <w:r>
              <w:rPr>
                <w:b/>
                <w:sz w:val="22"/>
                <w:szCs w:val="22"/>
              </w:rPr>
              <w:t>Content Standards</w:t>
            </w:r>
          </w:p>
        </w:tc>
      </w:tr>
      <w:tr w:rsidR="003D654F">
        <w:trPr>
          <w:trHeight w:val="2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2"/>
              <w:ind w:left="102"/>
            </w:pPr>
            <w:r>
              <w:rPr>
                <w:b/>
                <w:sz w:val="22"/>
                <w:szCs w:val="22"/>
              </w:rPr>
              <w:t>CPI #</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2"/>
              <w:ind w:left="157"/>
            </w:pPr>
            <w:r>
              <w:rPr>
                <w:b/>
                <w:sz w:val="22"/>
                <w:szCs w:val="22"/>
              </w:rPr>
              <w:t>Cumulative Progress Indicator (CPI)</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6.1.4.D.7</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Explain the role Governor William Livingston played in the development of New Jersey</w:t>
            </w:r>
          </w:p>
          <w:p w:rsidR="003D654F" w:rsidRDefault="002F6FCE">
            <w:pPr>
              <w:pStyle w:val="normal0"/>
              <w:spacing w:before="2"/>
              <w:ind w:left="102"/>
            </w:pPr>
            <w:proofErr w:type="gramStart"/>
            <w:r>
              <w:rPr>
                <w:sz w:val="22"/>
                <w:szCs w:val="22"/>
              </w:rPr>
              <w:t>government</w:t>
            </w:r>
            <w:proofErr w:type="gramEnd"/>
            <w:r>
              <w:rPr>
                <w:sz w:val="22"/>
                <w:szCs w:val="22"/>
              </w:rPr>
              <w:t>.</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6.1.4.D.8</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Determine the significance of New Jersey’s role in the American Revolution.</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6.1.4.D.9</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Explain the impact of Trans-Atlantic slavery on New Jersey, the nation, and individuals.</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lastRenderedPageBreak/>
              <w:t>RI.3.1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Ask and answer questions to demonstrate understanding of a text, referring explicitly to the</w:t>
            </w:r>
          </w:p>
          <w:p w:rsidR="003D654F" w:rsidRDefault="002F6FCE">
            <w:pPr>
              <w:pStyle w:val="normal0"/>
              <w:ind w:left="102"/>
            </w:pPr>
            <w:proofErr w:type="gramStart"/>
            <w:r>
              <w:rPr>
                <w:sz w:val="22"/>
                <w:szCs w:val="22"/>
              </w:rPr>
              <w:t>text</w:t>
            </w:r>
            <w:proofErr w:type="gramEnd"/>
            <w:r>
              <w:rPr>
                <w:sz w:val="22"/>
                <w:szCs w:val="22"/>
              </w:rPr>
              <w:t xml:space="preserve"> as the basis for the answers.</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Determine the main idea of a text; recount the key details and explain how they support the</w:t>
            </w:r>
          </w:p>
          <w:p w:rsidR="003D654F" w:rsidRDefault="002F6FCE">
            <w:pPr>
              <w:pStyle w:val="normal0"/>
              <w:ind w:left="102"/>
            </w:pPr>
            <w:proofErr w:type="gramStart"/>
            <w:r>
              <w:rPr>
                <w:sz w:val="22"/>
                <w:szCs w:val="22"/>
              </w:rPr>
              <w:t>main</w:t>
            </w:r>
            <w:proofErr w:type="gramEnd"/>
            <w:r>
              <w:rPr>
                <w:sz w:val="22"/>
                <w:szCs w:val="22"/>
              </w:rPr>
              <w:t xml:space="preserve"> idea.</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RI.3.3</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Describe the relationship between a series of historical events, scientific ideas or concepts, or</w:t>
            </w:r>
          </w:p>
          <w:p w:rsidR="003D654F" w:rsidRDefault="002F6FCE">
            <w:pPr>
              <w:pStyle w:val="normal0"/>
              <w:spacing w:before="1"/>
              <w:ind w:left="102" w:right="88"/>
            </w:pPr>
            <w:proofErr w:type="gramStart"/>
            <w:r>
              <w:rPr>
                <w:sz w:val="22"/>
                <w:szCs w:val="22"/>
              </w:rPr>
              <w:t>steps</w:t>
            </w:r>
            <w:proofErr w:type="gramEnd"/>
            <w:r>
              <w:rPr>
                <w:sz w:val="22"/>
                <w:szCs w:val="22"/>
              </w:rPr>
              <w:t xml:space="preserve"> in technical procedures in a text, using language that pertains to time, sequence, and cause/effect.</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RI.3.9</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Compare and contrast the most important points and key details presented in two texts on the</w:t>
            </w:r>
          </w:p>
          <w:p w:rsidR="003D654F" w:rsidRDefault="002F6FCE">
            <w:pPr>
              <w:pStyle w:val="normal0"/>
              <w:spacing w:before="1"/>
              <w:ind w:left="102"/>
            </w:pPr>
            <w:proofErr w:type="gramStart"/>
            <w:r>
              <w:rPr>
                <w:sz w:val="22"/>
                <w:szCs w:val="22"/>
              </w:rPr>
              <w:t>same</w:t>
            </w:r>
            <w:proofErr w:type="gramEnd"/>
            <w:r>
              <w:rPr>
                <w:sz w:val="22"/>
                <w:szCs w:val="22"/>
              </w:rPr>
              <w:t xml:space="preserve"> topic.</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RI.3.10</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By the end of the year, read and comprehend informational texts, including history/social</w:t>
            </w:r>
          </w:p>
          <w:p w:rsidR="003D654F" w:rsidRDefault="002F6FCE">
            <w:pPr>
              <w:pStyle w:val="normal0"/>
              <w:spacing w:before="5"/>
              <w:ind w:left="102" w:right="87"/>
            </w:pPr>
            <w:proofErr w:type="gramStart"/>
            <w:r>
              <w:rPr>
                <w:sz w:val="22"/>
                <w:szCs w:val="22"/>
              </w:rPr>
              <w:t>studies</w:t>
            </w:r>
            <w:proofErr w:type="gramEnd"/>
            <w:r>
              <w:rPr>
                <w:sz w:val="22"/>
                <w:szCs w:val="22"/>
              </w:rPr>
              <w:t>, science, and technical texts, at the high end of the grades 2–3 text complexity band independently and proficiently.</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Write informative/explanatory texts to examine a topic and convey ideas and information</w:t>
            </w:r>
          </w:p>
          <w:p w:rsidR="003D654F" w:rsidRDefault="002F6FCE">
            <w:pPr>
              <w:pStyle w:val="normal0"/>
              <w:ind w:left="102"/>
            </w:pPr>
            <w:proofErr w:type="gramStart"/>
            <w:r>
              <w:rPr>
                <w:sz w:val="22"/>
                <w:szCs w:val="22"/>
              </w:rPr>
              <w:t>clearly</w:t>
            </w:r>
            <w:proofErr w:type="gramEnd"/>
            <w:r>
              <w:rPr>
                <w:sz w:val="22"/>
                <w:szCs w:val="22"/>
              </w:rPr>
              <w:t>.</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W.3.4</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With guidance and support from adults, produce writing in which the development and</w:t>
            </w:r>
          </w:p>
          <w:p w:rsidR="003D654F" w:rsidRDefault="002F6FCE">
            <w:pPr>
              <w:pStyle w:val="normal0"/>
              <w:spacing w:before="1"/>
              <w:ind w:left="102" w:right="88"/>
            </w:pPr>
            <w:proofErr w:type="gramStart"/>
            <w:r>
              <w:rPr>
                <w:sz w:val="22"/>
                <w:szCs w:val="22"/>
              </w:rPr>
              <w:t>organization</w:t>
            </w:r>
            <w:proofErr w:type="gramEnd"/>
            <w:r>
              <w:rPr>
                <w:sz w:val="22"/>
                <w:szCs w:val="22"/>
              </w:rPr>
              <w:t xml:space="preserve"> are appropriate to task and purpose. (Grade-specific expectations for writing types are defined in standards 1–3 above.)</w:t>
            </w:r>
          </w:p>
        </w:tc>
      </w:tr>
    </w:tbl>
    <w:tbl>
      <w:tblPr>
        <w:tblStyle w:val="af1"/>
        <w:tblW w:w="9644" w:type="dxa"/>
        <w:tblInd w:w="112" w:type="dxa"/>
        <w:tblLayout w:type="fixed"/>
        <w:tblLook w:val="0000"/>
      </w:tblPr>
      <w:tblGrid>
        <w:gridCol w:w="1178"/>
        <w:gridCol w:w="2782"/>
        <w:gridCol w:w="5684"/>
      </w:tblGrid>
      <w:tr w:rsidR="003D654F" w:rsidTr="00C86B2C">
        <w:trPr>
          <w:trHeight w:val="500"/>
        </w:trPr>
        <w:tc>
          <w:tcPr>
            <w:tcW w:w="117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br w:type="page"/>
            </w:r>
            <w:r>
              <w:rPr>
                <w:sz w:val="22"/>
                <w:szCs w:val="22"/>
              </w:rPr>
              <w:t>W.3.7</w:t>
            </w:r>
          </w:p>
        </w:tc>
        <w:tc>
          <w:tcPr>
            <w:tcW w:w="8466"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Conduct short research projects that build knowledge about a topic.</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W.3.10</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Write routinely over extended time frames (time for research, reflection, and revision) and</w:t>
            </w:r>
          </w:p>
          <w:p w:rsidR="003D654F" w:rsidRDefault="002F6FCE">
            <w:pPr>
              <w:pStyle w:val="normal0"/>
              <w:spacing w:before="5"/>
              <w:ind w:left="102" w:right="304"/>
            </w:pPr>
            <w:proofErr w:type="gramStart"/>
            <w:r>
              <w:rPr>
                <w:sz w:val="22"/>
                <w:szCs w:val="22"/>
              </w:rPr>
              <w:t>shorter</w:t>
            </w:r>
            <w:proofErr w:type="gramEnd"/>
            <w:r>
              <w:rPr>
                <w:sz w:val="22"/>
                <w:szCs w:val="22"/>
              </w:rPr>
              <w:t xml:space="preserve"> time frames (a single sitting or a day or two) for a range of discipline-specific tasks, purposes, and audiences.</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Engage effectively in a range of collaborative discussions (one-on-one, in groups, and</w:t>
            </w:r>
          </w:p>
          <w:p w:rsidR="003D654F" w:rsidRDefault="002F6FCE">
            <w:pPr>
              <w:pStyle w:val="normal0"/>
              <w:spacing w:before="3"/>
              <w:ind w:left="102"/>
            </w:pPr>
            <w:r>
              <w:rPr>
                <w:sz w:val="22"/>
                <w:szCs w:val="22"/>
              </w:rPr>
              <w:t>teacher-led) with diverse partners on grade 3 topics and texts, building on others’ ideas and expressing their own clearly.</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Determine the main ideas and supporting details of a text read aloud or information presented</w:t>
            </w:r>
          </w:p>
          <w:p w:rsidR="003D654F" w:rsidRDefault="002F6FCE">
            <w:pPr>
              <w:pStyle w:val="normal0"/>
              <w:ind w:left="102"/>
            </w:pPr>
            <w:proofErr w:type="gramStart"/>
            <w:r>
              <w:rPr>
                <w:sz w:val="22"/>
                <w:szCs w:val="22"/>
              </w:rPr>
              <w:t>in</w:t>
            </w:r>
            <w:proofErr w:type="gramEnd"/>
            <w:r>
              <w:rPr>
                <w:sz w:val="22"/>
                <w:szCs w:val="22"/>
              </w:rPr>
              <w:t xml:space="preserve"> diverse media and formats, including visually, quantitatively, and orally.</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Report on a topic or text, tell a story, or recount an experience with appropriate facts and</w:t>
            </w:r>
          </w:p>
          <w:p w:rsidR="003D654F" w:rsidRDefault="002F6FCE">
            <w:pPr>
              <w:pStyle w:val="normal0"/>
              <w:ind w:left="102"/>
            </w:pPr>
            <w:proofErr w:type="gramStart"/>
            <w:r>
              <w:rPr>
                <w:sz w:val="22"/>
                <w:szCs w:val="22"/>
              </w:rPr>
              <w:t>relevant</w:t>
            </w:r>
            <w:proofErr w:type="gramEnd"/>
            <w:r>
              <w:rPr>
                <w:sz w:val="22"/>
                <w:szCs w:val="22"/>
              </w:rPr>
              <w:t>, descriptive details, speaking clearly at an understandable pace.</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Speak in complete sentences when appropriate to task and situation in order to provide</w:t>
            </w:r>
          </w:p>
          <w:p w:rsidR="003D654F" w:rsidRDefault="002F6FCE">
            <w:pPr>
              <w:pStyle w:val="normal0"/>
              <w:ind w:left="102"/>
            </w:pPr>
            <w:proofErr w:type="gramStart"/>
            <w:r>
              <w:rPr>
                <w:sz w:val="22"/>
                <w:szCs w:val="22"/>
              </w:rPr>
              <w:t>requested</w:t>
            </w:r>
            <w:proofErr w:type="gramEnd"/>
            <w:r>
              <w:rPr>
                <w:sz w:val="22"/>
                <w:szCs w:val="22"/>
              </w:rPr>
              <w:t xml:space="preserve"> detail or clarification.</w:t>
            </w:r>
          </w:p>
        </w:tc>
      </w:tr>
      <w:tr w:rsidR="003D654F">
        <w:trPr>
          <w:trHeight w:val="3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8.1.5.A.1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Select and use the appropriate digital tools and resources to accomplish a variety of tasks including solving problems.</w:t>
            </w:r>
          </w:p>
        </w:tc>
      </w:tr>
      <w:tr w:rsidR="003D654F">
        <w:trPr>
          <w:trHeight w:val="3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8.1.5.A.2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Format a document using a word processing application to enhance text and include graphics, symbols and/ or pictures.</w:t>
            </w:r>
          </w:p>
        </w:tc>
      </w:tr>
      <w:tr w:rsidR="003D654F">
        <w:trPr>
          <w:trHeight w:val="3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8.1.5.A.5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Create and use a database to answer basic questions.</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9.1.4.A.1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Recognize a problem and brainstorm ways to solve the problem individually or</w:t>
            </w:r>
          </w:p>
          <w:p w:rsidR="003D654F" w:rsidRDefault="002F6FCE">
            <w:pPr>
              <w:pStyle w:val="normal0"/>
              <w:ind w:left="102"/>
            </w:pPr>
            <w:proofErr w:type="gramStart"/>
            <w:r>
              <w:rPr>
                <w:sz w:val="22"/>
                <w:szCs w:val="22"/>
              </w:rPr>
              <w:t>collaboratively</w:t>
            </w:r>
            <w:proofErr w:type="gramEnd"/>
            <w:r>
              <w:rPr>
                <w:sz w:val="22"/>
                <w:szCs w:val="22"/>
              </w:rPr>
              <w:t>.</w:t>
            </w:r>
          </w:p>
        </w:tc>
      </w:tr>
      <w:tr w:rsidR="003D654F">
        <w:trPr>
          <w:trHeight w:val="3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9.1.4.A.2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Evaluate available resources that can assist in solving problems.</w:t>
            </w:r>
          </w:p>
        </w:tc>
      </w:tr>
      <w:tr w:rsidR="003D654F">
        <w:trPr>
          <w:trHeight w:val="3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9.1.4.A.5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Apply critical thinking and problem-solving skills in classroom and family settings.</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9.1.4.B.1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Participate in brainstorming sessions to seek information, ideas, and strategies that foster</w:t>
            </w:r>
          </w:p>
          <w:p w:rsidR="003D654F" w:rsidRDefault="002F6FCE">
            <w:pPr>
              <w:pStyle w:val="normal0"/>
              <w:spacing w:before="1"/>
              <w:ind w:left="102"/>
            </w:pPr>
            <w:proofErr w:type="gramStart"/>
            <w:r>
              <w:rPr>
                <w:sz w:val="22"/>
                <w:szCs w:val="22"/>
              </w:rPr>
              <w:t>creative</w:t>
            </w:r>
            <w:proofErr w:type="gramEnd"/>
            <w:r>
              <w:rPr>
                <w:sz w:val="22"/>
                <w:szCs w:val="22"/>
              </w:rPr>
              <w:t xml:space="preserve"> thinking.</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9.1.4.F.1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Explain the meaning of productivity and accountability, and describe situations in which</w:t>
            </w:r>
          </w:p>
          <w:p w:rsidR="003D654F" w:rsidRDefault="002F6FCE">
            <w:pPr>
              <w:pStyle w:val="normal0"/>
              <w:spacing w:before="1"/>
              <w:ind w:left="102"/>
            </w:pPr>
            <w:proofErr w:type="gramStart"/>
            <w:r>
              <w:rPr>
                <w:sz w:val="22"/>
                <w:szCs w:val="22"/>
              </w:rPr>
              <w:t>productivity</w:t>
            </w:r>
            <w:proofErr w:type="gramEnd"/>
            <w:r>
              <w:rPr>
                <w:sz w:val="22"/>
                <w:szCs w:val="22"/>
              </w:rPr>
              <w:t xml:space="preserve"> and accountability are important in the home, school, and community.</w:t>
            </w:r>
          </w:p>
        </w:tc>
      </w:tr>
      <w:tr w:rsidR="003D654F">
        <w:trPr>
          <w:trHeight w:val="3080"/>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lastRenderedPageBreak/>
              <w:t>Unit Essential Questions</w:t>
            </w:r>
          </w:p>
          <w:p w:rsidR="003D654F" w:rsidRDefault="003D654F">
            <w:pPr>
              <w:pStyle w:val="normal0"/>
              <w:spacing w:before="9"/>
            </w:pPr>
          </w:p>
          <w:p w:rsidR="003D654F" w:rsidRDefault="003D654F">
            <w:pPr>
              <w:pStyle w:val="normal0"/>
            </w:pPr>
          </w:p>
          <w:p w:rsidR="003D654F" w:rsidRDefault="002F6FCE">
            <w:pPr>
              <w:pStyle w:val="normal0"/>
              <w:numPr>
                <w:ilvl w:val="0"/>
                <w:numId w:val="12"/>
              </w:numPr>
              <w:tabs>
                <w:tab w:val="left" w:pos="462"/>
              </w:tabs>
              <w:spacing w:line="239" w:lineRule="auto"/>
              <w:ind w:left="462" w:right="541"/>
            </w:pPr>
            <w:r>
              <w:rPr>
                <w:sz w:val="22"/>
                <w:szCs w:val="22"/>
              </w:rPr>
              <w:t>How did early leaders affect the development of New Jersey State Government?</w:t>
            </w:r>
          </w:p>
          <w:p w:rsidR="003D654F" w:rsidRDefault="002F6FCE">
            <w:pPr>
              <w:pStyle w:val="normal0"/>
              <w:numPr>
                <w:ilvl w:val="0"/>
                <w:numId w:val="12"/>
              </w:numPr>
              <w:tabs>
                <w:tab w:val="left" w:pos="462"/>
              </w:tabs>
              <w:spacing w:before="38"/>
              <w:ind w:left="462" w:right="761"/>
            </w:pPr>
            <w:r>
              <w:rPr>
                <w:sz w:val="22"/>
                <w:szCs w:val="22"/>
              </w:rPr>
              <w:t>How did New Jersey play an important role in the American Revolution?</w:t>
            </w:r>
          </w:p>
          <w:p w:rsidR="003D654F" w:rsidRDefault="002F6FCE">
            <w:pPr>
              <w:pStyle w:val="normal0"/>
              <w:numPr>
                <w:ilvl w:val="0"/>
                <w:numId w:val="12"/>
              </w:numPr>
              <w:tabs>
                <w:tab w:val="left" w:pos="462"/>
              </w:tabs>
              <w:spacing w:before="37" w:line="239" w:lineRule="auto"/>
              <w:ind w:left="462" w:right="114"/>
            </w:pPr>
            <w:r>
              <w:rPr>
                <w:sz w:val="22"/>
                <w:szCs w:val="22"/>
              </w:rPr>
              <w:t>How did trans-Atlantic slavery impact individuals, New Jersey and the nation?</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Enduring Understandings</w:t>
            </w:r>
          </w:p>
          <w:p w:rsidR="003D654F" w:rsidRDefault="002F6FCE">
            <w:pPr>
              <w:pStyle w:val="normal0"/>
              <w:spacing w:before="38"/>
              <w:ind w:left="102"/>
            </w:pPr>
            <w:r>
              <w:rPr>
                <w:i/>
                <w:sz w:val="22"/>
                <w:szCs w:val="22"/>
              </w:rPr>
              <w:t>Students will understand that…</w:t>
            </w:r>
          </w:p>
          <w:p w:rsidR="003D654F" w:rsidRDefault="002F6FCE">
            <w:pPr>
              <w:pStyle w:val="normal0"/>
              <w:numPr>
                <w:ilvl w:val="0"/>
                <w:numId w:val="9"/>
              </w:numPr>
              <w:tabs>
                <w:tab w:val="left" w:pos="282"/>
              </w:tabs>
              <w:spacing w:before="38"/>
              <w:ind w:left="289" w:right="777" w:hanging="188"/>
            </w:pPr>
            <w:r>
              <w:rPr>
                <w:sz w:val="22"/>
                <w:szCs w:val="22"/>
              </w:rPr>
              <w:t>Governor Livingston played an important role in the development of New Jersey government.</w:t>
            </w:r>
          </w:p>
          <w:p w:rsidR="003D654F" w:rsidRDefault="002F6FCE">
            <w:pPr>
              <w:pStyle w:val="normal0"/>
              <w:numPr>
                <w:ilvl w:val="0"/>
                <w:numId w:val="9"/>
              </w:numPr>
              <w:tabs>
                <w:tab w:val="left" w:pos="282"/>
              </w:tabs>
              <w:spacing w:before="38" w:line="239" w:lineRule="auto"/>
              <w:ind w:left="282" w:right="893"/>
              <w:jc w:val="both"/>
            </w:pPr>
            <w:proofErr w:type="gramStart"/>
            <w:r>
              <w:rPr>
                <w:sz w:val="22"/>
                <w:szCs w:val="22"/>
              </w:rPr>
              <w:t>victories</w:t>
            </w:r>
            <w:proofErr w:type="gramEnd"/>
            <w:r>
              <w:rPr>
                <w:sz w:val="22"/>
                <w:szCs w:val="22"/>
              </w:rPr>
              <w:t xml:space="preserve"> at Trenton and Princeton were significant accomplishments for the state during the American Revolution.</w:t>
            </w:r>
          </w:p>
          <w:p w:rsidR="003D654F" w:rsidRDefault="002F6FCE">
            <w:pPr>
              <w:pStyle w:val="normal0"/>
              <w:numPr>
                <w:ilvl w:val="0"/>
                <w:numId w:val="9"/>
              </w:numPr>
              <w:tabs>
                <w:tab w:val="left" w:pos="282"/>
              </w:tabs>
              <w:spacing w:before="38"/>
              <w:ind w:left="282" w:right="252"/>
            </w:pPr>
            <w:proofErr w:type="gramStart"/>
            <w:r>
              <w:rPr>
                <w:sz w:val="22"/>
                <w:szCs w:val="22"/>
              </w:rPr>
              <w:t>trans-Atlantic</w:t>
            </w:r>
            <w:proofErr w:type="gramEnd"/>
            <w:r>
              <w:rPr>
                <w:sz w:val="22"/>
                <w:szCs w:val="22"/>
              </w:rPr>
              <w:t xml:space="preserve"> slavery impacted the economy on a national and state level.</w:t>
            </w:r>
          </w:p>
        </w:tc>
      </w:tr>
      <w:tr w:rsidR="003D654F">
        <w:trPr>
          <w:trHeight w:val="2560"/>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Objectives</w:t>
            </w:r>
          </w:p>
          <w:p w:rsidR="003D654F" w:rsidRDefault="002F6FCE">
            <w:pPr>
              <w:pStyle w:val="normal0"/>
              <w:spacing w:before="37"/>
              <w:ind w:left="102"/>
            </w:pPr>
            <w:r>
              <w:rPr>
                <w:i/>
                <w:sz w:val="22"/>
                <w:szCs w:val="22"/>
              </w:rPr>
              <w:t>Students will know…</w:t>
            </w:r>
          </w:p>
          <w:p w:rsidR="003D654F" w:rsidRDefault="002F6FCE">
            <w:pPr>
              <w:pStyle w:val="normal0"/>
              <w:numPr>
                <w:ilvl w:val="0"/>
                <w:numId w:val="6"/>
              </w:numPr>
              <w:tabs>
                <w:tab w:val="left" w:pos="282"/>
              </w:tabs>
              <w:spacing w:before="39"/>
              <w:ind w:left="282" w:right="629"/>
            </w:pPr>
            <w:proofErr w:type="gramStart"/>
            <w:r>
              <w:rPr>
                <w:sz w:val="22"/>
                <w:szCs w:val="22"/>
              </w:rPr>
              <w:t>the</w:t>
            </w:r>
            <w:proofErr w:type="gramEnd"/>
            <w:r>
              <w:rPr>
                <w:sz w:val="22"/>
                <w:szCs w:val="22"/>
              </w:rPr>
              <w:t xml:space="preserve"> role that Governor Livingston played in the development of New Jersey.</w:t>
            </w:r>
          </w:p>
          <w:p w:rsidR="003D654F" w:rsidRDefault="002F6FCE">
            <w:pPr>
              <w:pStyle w:val="normal0"/>
              <w:numPr>
                <w:ilvl w:val="0"/>
                <w:numId w:val="6"/>
              </w:numPr>
              <w:tabs>
                <w:tab w:val="left" w:pos="282"/>
              </w:tabs>
              <w:spacing w:before="37"/>
              <w:ind w:left="282" w:right="115"/>
            </w:pPr>
            <w:proofErr w:type="gramStart"/>
            <w:r>
              <w:rPr>
                <w:sz w:val="22"/>
                <w:szCs w:val="22"/>
              </w:rPr>
              <w:t>the</w:t>
            </w:r>
            <w:proofErr w:type="gramEnd"/>
            <w:r>
              <w:rPr>
                <w:sz w:val="22"/>
                <w:szCs w:val="22"/>
              </w:rPr>
              <w:t xml:space="preserve"> importance of New Jersey’s location to the American Revolution.</w:t>
            </w:r>
          </w:p>
          <w:p w:rsidR="003D654F" w:rsidRDefault="002F6FCE">
            <w:pPr>
              <w:pStyle w:val="normal0"/>
              <w:numPr>
                <w:ilvl w:val="0"/>
                <w:numId w:val="6"/>
              </w:numPr>
              <w:tabs>
                <w:tab w:val="left" w:pos="282"/>
              </w:tabs>
              <w:spacing w:before="38"/>
              <w:ind w:left="282" w:right="343"/>
            </w:pPr>
            <w:proofErr w:type="gramStart"/>
            <w:r>
              <w:rPr>
                <w:sz w:val="22"/>
                <w:szCs w:val="22"/>
              </w:rPr>
              <w:t>the</w:t>
            </w:r>
            <w:proofErr w:type="gramEnd"/>
            <w:r>
              <w:rPr>
                <w:sz w:val="22"/>
                <w:szCs w:val="22"/>
              </w:rPr>
              <w:t xml:space="preserve"> effects that Trans-Atlantic slavery had on the economy.</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Objectives</w:t>
            </w:r>
          </w:p>
          <w:p w:rsidR="003D654F" w:rsidRDefault="002F6FCE">
            <w:pPr>
              <w:pStyle w:val="normal0"/>
              <w:spacing w:before="37"/>
              <w:ind w:left="102"/>
            </w:pPr>
            <w:r>
              <w:rPr>
                <w:i/>
                <w:sz w:val="22"/>
                <w:szCs w:val="22"/>
              </w:rPr>
              <w:t>Students will be able to…</w:t>
            </w:r>
          </w:p>
          <w:p w:rsidR="003D654F" w:rsidRDefault="002F6FCE">
            <w:pPr>
              <w:pStyle w:val="normal0"/>
              <w:numPr>
                <w:ilvl w:val="0"/>
                <w:numId w:val="13"/>
              </w:numPr>
              <w:tabs>
                <w:tab w:val="left" w:pos="282"/>
              </w:tabs>
              <w:spacing w:before="39"/>
              <w:ind w:left="282" w:right="492"/>
            </w:pPr>
            <w:proofErr w:type="gramStart"/>
            <w:r>
              <w:rPr>
                <w:sz w:val="22"/>
                <w:szCs w:val="22"/>
              </w:rPr>
              <w:t>analyze</w:t>
            </w:r>
            <w:proofErr w:type="gramEnd"/>
            <w:r>
              <w:rPr>
                <w:sz w:val="22"/>
                <w:szCs w:val="22"/>
              </w:rPr>
              <w:t xml:space="preserve"> the effects that Governor Livingston had on the development of New Jersey government.</w:t>
            </w:r>
          </w:p>
          <w:p w:rsidR="003D654F" w:rsidRDefault="002F6FCE">
            <w:pPr>
              <w:pStyle w:val="normal0"/>
              <w:numPr>
                <w:ilvl w:val="0"/>
                <w:numId w:val="13"/>
              </w:numPr>
              <w:tabs>
                <w:tab w:val="left" w:pos="282"/>
              </w:tabs>
              <w:spacing w:before="38"/>
              <w:ind w:left="282" w:right="196"/>
            </w:pPr>
            <w:proofErr w:type="gramStart"/>
            <w:r>
              <w:rPr>
                <w:sz w:val="22"/>
                <w:szCs w:val="22"/>
              </w:rPr>
              <w:t>locate</w:t>
            </w:r>
            <w:proofErr w:type="gramEnd"/>
            <w:r>
              <w:rPr>
                <w:sz w:val="22"/>
                <w:szCs w:val="22"/>
              </w:rPr>
              <w:t xml:space="preserve"> and identify significant sites that played a role in the American Revolution.</w:t>
            </w:r>
          </w:p>
          <w:p w:rsidR="003D654F" w:rsidRDefault="002F6FCE">
            <w:pPr>
              <w:pStyle w:val="normal0"/>
              <w:numPr>
                <w:ilvl w:val="0"/>
                <w:numId w:val="13"/>
              </w:numPr>
              <w:tabs>
                <w:tab w:val="left" w:pos="282"/>
              </w:tabs>
              <w:spacing w:before="38"/>
              <w:ind w:left="282" w:right="1011"/>
            </w:pPr>
            <w:proofErr w:type="gramStart"/>
            <w:r>
              <w:rPr>
                <w:sz w:val="22"/>
                <w:szCs w:val="22"/>
              </w:rPr>
              <w:t>describe</w:t>
            </w:r>
            <w:proofErr w:type="gramEnd"/>
            <w:r>
              <w:rPr>
                <w:sz w:val="22"/>
                <w:szCs w:val="22"/>
              </w:rPr>
              <w:t xml:space="preserve"> the effects that the slave trade had on the economy.</w:t>
            </w:r>
          </w:p>
        </w:tc>
      </w:tr>
    </w:tbl>
    <w:p w:rsidR="003D654F" w:rsidRDefault="003D654F" w:rsidP="00C86B2C">
      <w:pPr>
        <w:pStyle w:val="normal0"/>
      </w:pPr>
    </w:p>
    <w:tbl>
      <w:tblPr>
        <w:tblStyle w:val="af2"/>
        <w:tblW w:w="9652" w:type="dxa"/>
        <w:tblInd w:w="112" w:type="dxa"/>
        <w:tblLayout w:type="fixed"/>
        <w:tblLook w:val="0000"/>
      </w:tblPr>
      <w:tblGrid>
        <w:gridCol w:w="9652"/>
      </w:tblGrid>
      <w:tr w:rsidR="003D654F">
        <w:trPr>
          <w:trHeight w:val="76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3D654F">
            <w:pPr>
              <w:pStyle w:val="normal0"/>
              <w:spacing w:before="10"/>
            </w:pPr>
          </w:p>
          <w:p w:rsidR="003D654F" w:rsidRDefault="002F6FCE">
            <w:pPr>
              <w:pStyle w:val="normal0"/>
              <w:ind w:left="2164" w:right="2171"/>
              <w:jc w:val="center"/>
            </w:pPr>
            <w:r>
              <w:rPr>
                <w:b/>
                <w:color w:val="FFFFFF"/>
                <w:sz w:val="22"/>
                <w:szCs w:val="22"/>
              </w:rPr>
              <w:t>OCEAN COUNTY SOCIAL STUDIES CURRICULUM</w:t>
            </w:r>
          </w:p>
          <w:p w:rsidR="003D654F" w:rsidRDefault="002F6FCE">
            <w:pPr>
              <w:pStyle w:val="normal0"/>
              <w:spacing w:before="1"/>
              <w:ind w:left="3796" w:right="3796"/>
              <w:jc w:val="center"/>
            </w:pPr>
            <w:r>
              <w:rPr>
                <w:b/>
                <w:color w:val="FFFFFF"/>
                <w:sz w:val="22"/>
                <w:szCs w:val="22"/>
              </w:rPr>
              <w:t>Evidence of Learning</w:t>
            </w:r>
          </w:p>
        </w:tc>
      </w:tr>
      <w:tr w:rsidR="003D654F" w:rsidTr="00C86B2C">
        <w:trPr>
          <w:trHeight w:val="3113"/>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t>Formative Assessment</w:t>
            </w:r>
          </w:p>
          <w:p w:rsidR="003D654F" w:rsidRDefault="002F6FCE">
            <w:pPr>
              <w:pStyle w:val="normal0"/>
              <w:numPr>
                <w:ilvl w:val="0"/>
                <w:numId w:val="10"/>
              </w:numPr>
              <w:tabs>
                <w:tab w:val="left" w:pos="354"/>
              </w:tabs>
              <w:spacing w:before="77"/>
              <w:ind w:left="354"/>
            </w:pPr>
            <w:r>
              <w:rPr>
                <w:sz w:val="22"/>
                <w:szCs w:val="22"/>
              </w:rPr>
              <w:t>Teacher Observation</w:t>
            </w:r>
          </w:p>
          <w:p w:rsidR="003D654F" w:rsidRDefault="002F6FCE">
            <w:pPr>
              <w:pStyle w:val="normal0"/>
              <w:numPr>
                <w:ilvl w:val="0"/>
                <w:numId w:val="10"/>
              </w:numPr>
              <w:tabs>
                <w:tab w:val="left" w:pos="354"/>
              </w:tabs>
              <w:spacing w:before="37"/>
              <w:ind w:left="354"/>
            </w:pPr>
            <w:r>
              <w:rPr>
                <w:sz w:val="22"/>
                <w:szCs w:val="22"/>
              </w:rPr>
              <w:t>Performance Assessments</w:t>
            </w:r>
          </w:p>
          <w:p w:rsidR="003D654F" w:rsidRDefault="002F6FCE">
            <w:pPr>
              <w:pStyle w:val="normal0"/>
              <w:numPr>
                <w:ilvl w:val="0"/>
                <w:numId w:val="10"/>
              </w:numPr>
              <w:tabs>
                <w:tab w:val="left" w:pos="354"/>
              </w:tabs>
              <w:spacing w:before="40"/>
              <w:ind w:left="354"/>
            </w:pPr>
            <w:r>
              <w:rPr>
                <w:sz w:val="22"/>
                <w:szCs w:val="22"/>
              </w:rPr>
              <w:t>Exit Slips</w:t>
            </w:r>
          </w:p>
          <w:p w:rsidR="003D654F" w:rsidRDefault="002F6FCE">
            <w:pPr>
              <w:pStyle w:val="normal0"/>
              <w:numPr>
                <w:ilvl w:val="0"/>
                <w:numId w:val="10"/>
              </w:numPr>
              <w:tabs>
                <w:tab w:val="left" w:pos="354"/>
              </w:tabs>
              <w:spacing w:before="40"/>
              <w:ind w:left="354"/>
            </w:pPr>
            <w:r>
              <w:rPr>
                <w:sz w:val="22"/>
                <w:szCs w:val="22"/>
              </w:rPr>
              <w:t>Games</w:t>
            </w:r>
          </w:p>
          <w:p w:rsidR="003D654F" w:rsidRDefault="002F6FCE">
            <w:pPr>
              <w:pStyle w:val="normal0"/>
              <w:numPr>
                <w:ilvl w:val="0"/>
                <w:numId w:val="10"/>
              </w:numPr>
              <w:tabs>
                <w:tab w:val="left" w:pos="354"/>
              </w:tabs>
              <w:spacing w:before="37"/>
              <w:ind w:left="354"/>
            </w:pPr>
            <w:r>
              <w:rPr>
                <w:sz w:val="22"/>
                <w:szCs w:val="22"/>
              </w:rPr>
              <w:t>Anecdotal Records</w:t>
            </w:r>
          </w:p>
          <w:p w:rsidR="003D654F" w:rsidRDefault="002F6FCE">
            <w:pPr>
              <w:pStyle w:val="normal0"/>
              <w:numPr>
                <w:ilvl w:val="0"/>
                <w:numId w:val="10"/>
              </w:numPr>
              <w:tabs>
                <w:tab w:val="left" w:pos="354"/>
              </w:tabs>
              <w:spacing w:before="40"/>
              <w:ind w:left="354"/>
            </w:pPr>
            <w:r>
              <w:rPr>
                <w:sz w:val="22"/>
                <w:szCs w:val="22"/>
              </w:rPr>
              <w:t>Oral Assessments/ Conferencing</w:t>
            </w:r>
          </w:p>
          <w:p w:rsidR="003D654F" w:rsidRDefault="002F6FCE">
            <w:pPr>
              <w:pStyle w:val="normal0"/>
              <w:numPr>
                <w:ilvl w:val="0"/>
                <w:numId w:val="10"/>
              </w:numPr>
              <w:tabs>
                <w:tab w:val="left" w:pos="354"/>
              </w:tabs>
              <w:spacing w:before="40"/>
              <w:ind w:left="354"/>
            </w:pPr>
            <w:r>
              <w:rPr>
                <w:sz w:val="22"/>
                <w:szCs w:val="22"/>
              </w:rPr>
              <w:t>Portfolio</w:t>
            </w:r>
          </w:p>
          <w:p w:rsidR="003D654F" w:rsidRDefault="002F6FCE">
            <w:pPr>
              <w:pStyle w:val="normal0"/>
              <w:numPr>
                <w:ilvl w:val="0"/>
                <w:numId w:val="10"/>
              </w:numPr>
              <w:tabs>
                <w:tab w:val="left" w:pos="354"/>
              </w:tabs>
              <w:spacing w:before="37"/>
              <w:ind w:left="354"/>
            </w:pPr>
            <w:r>
              <w:rPr>
                <w:sz w:val="22"/>
                <w:szCs w:val="22"/>
              </w:rPr>
              <w:t>Daily Class Work</w:t>
            </w:r>
          </w:p>
          <w:p w:rsidR="003D654F" w:rsidRDefault="002F6FCE">
            <w:pPr>
              <w:pStyle w:val="normal0"/>
              <w:numPr>
                <w:ilvl w:val="0"/>
                <w:numId w:val="10"/>
              </w:numPr>
              <w:tabs>
                <w:tab w:val="left" w:pos="354"/>
              </w:tabs>
              <w:spacing w:before="40"/>
              <w:ind w:left="354"/>
            </w:pPr>
            <w:r>
              <w:rPr>
                <w:sz w:val="22"/>
                <w:szCs w:val="22"/>
              </w:rPr>
              <w:t>Pre-assessments</w:t>
            </w:r>
          </w:p>
        </w:tc>
      </w:tr>
      <w:tr w:rsidR="003D654F">
        <w:trPr>
          <w:trHeight w:val="1400"/>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t>Summative Assessments</w:t>
            </w:r>
          </w:p>
          <w:p w:rsidR="003D654F" w:rsidRDefault="002F6FCE">
            <w:pPr>
              <w:pStyle w:val="normal0"/>
              <w:numPr>
                <w:ilvl w:val="0"/>
                <w:numId w:val="7"/>
              </w:numPr>
              <w:tabs>
                <w:tab w:val="left" w:pos="462"/>
              </w:tabs>
              <w:spacing w:before="36"/>
              <w:ind w:left="462"/>
            </w:pPr>
            <w:r>
              <w:rPr>
                <w:sz w:val="22"/>
                <w:szCs w:val="22"/>
              </w:rPr>
              <w:t>Tests</w:t>
            </w:r>
          </w:p>
          <w:p w:rsidR="003D654F" w:rsidRDefault="002F6FCE">
            <w:pPr>
              <w:pStyle w:val="normal0"/>
              <w:numPr>
                <w:ilvl w:val="0"/>
                <w:numId w:val="7"/>
              </w:numPr>
              <w:tabs>
                <w:tab w:val="left" w:pos="462"/>
              </w:tabs>
              <w:ind w:left="462"/>
            </w:pPr>
            <w:r>
              <w:rPr>
                <w:sz w:val="22"/>
                <w:szCs w:val="22"/>
              </w:rPr>
              <w:t>Quizzes</w:t>
            </w:r>
          </w:p>
          <w:p w:rsidR="003D654F" w:rsidRDefault="002F6FCE">
            <w:pPr>
              <w:pStyle w:val="normal0"/>
              <w:numPr>
                <w:ilvl w:val="0"/>
                <w:numId w:val="7"/>
              </w:numPr>
              <w:tabs>
                <w:tab w:val="left" w:pos="462"/>
              </w:tabs>
              <w:ind w:left="462"/>
            </w:pPr>
            <w:r>
              <w:rPr>
                <w:sz w:val="22"/>
                <w:szCs w:val="22"/>
              </w:rPr>
              <w:t>Projects</w:t>
            </w:r>
          </w:p>
          <w:p w:rsidR="003D654F" w:rsidRDefault="002F6FCE">
            <w:pPr>
              <w:pStyle w:val="normal0"/>
              <w:numPr>
                <w:ilvl w:val="0"/>
                <w:numId w:val="7"/>
              </w:numPr>
              <w:tabs>
                <w:tab w:val="left" w:pos="462"/>
              </w:tabs>
              <w:ind w:left="462"/>
            </w:pPr>
            <w:r>
              <w:rPr>
                <w:sz w:val="22"/>
                <w:szCs w:val="22"/>
              </w:rPr>
              <w:t>PBL Units</w:t>
            </w:r>
          </w:p>
        </w:tc>
      </w:tr>
      <w:tr w:rsidR="003D654F">
        <w:trPr>
          <w:trHeight w:val="1240"/>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lastRenderedPageBreak/>
              <w:t>Modifications (ELLs, Special Education, Gifted and Talented)</w:t>
            </w:r>
          </w:p>
          <w:p w:rsidR="003D654F" w:rsidRDefault="002F6FCE">
            <w:pPr>
              <w:pStyle w:val="normal0"/>
              <w:spacing w:before="2"/>
              <w:ind w:left="102" w:right="3251"/>
            </w:pPr>
            <w:r>
              <w:rPr>
                <w:color w:val="E0B701"/>
                <w:sz w:val="22"/>
                <w:szCs w:val="22"/>
              </w:rPr>
              <w:t xml:space="preserve">_ </w:t>
            </w:r>
            <w:r>
              <w:rPr>
                <w:b/>
                <w:sz w:val="22"/>
                <w:szCs w:val="22"/>
              </w:rPr>
              <w:t>ELL:</w:t>
            </w:r>
          </w:p>
          <w:p w:rsidR="003D654F" w:rsidRDefault="002F6FCE">
            <w:pPr>
              <w:pStyle w:val="normal0"/>
              <w:numPr>
                <w:ilvl w:val="0"/>
                <w:numId w:val="22"/>
              </w:numPr>
              <w:tabs>
                <w:tab w:val="left" w:pos="730"/>
              </w:tabs>
              <w:ind w:left="730"/>
              <w:contextualSpacing/>
            </w:pPr>
            <w:r>
              <w:rPr>
                <w:sz w:val="22"/>
                <w:szCs w:val="22"/>
              </w:rPr>
              <w:t>Work toward longer passages as skills in English increase</w:t>
            </w:r>
          </w:p>
          <w:p w:rsidR="003D654F" w:rsidRDefault="002F6FCE">
            <w:pPr>
              <w:pStyle w:val="normal0"/>
              <w:numPr>
                <w:ilvl w:val="0"/>
                <w:numId w:val="22"/>
              </w:numPr>
              <w:tabs>
                <w:tab w:val="left" w:pos="731"/>
              </w:tabs>
              <w:ind w:left="731"/>
              <w:contextualSpacing/>
            </w:pPr>
            <w:r>
              <w:rPr>
                <w:sz w:val="22"/>
                <w:szCs w:val="22"/>
              </w:rPr>
              <w:t>Use visuals</w:t>
            </w:r>
          </w:p>
          <w:p w:rsidR="003D654F" w:rsidRDefault="002F6FCE">
            <w:pPr>
              <w:pStyle w:val="normal0"/>
              <w:numPr>
                <w:ilvl w:val="0"/>
                <w:numId w:val="22"/>
              </w:numPr>
              <w:tabs>
                <w:tab w:val="left" w:pos="730"/>
              </w:tabs>
              <w:ind w:left="730"/>
              <w:contextualSpacing/>
            </w:pPr>
            <w:r>
              <w:rPr>
                <w:sz w:val="22"/>
                <w:szCs w:val="22"/>
              </w:rPr>
              <w:t>Introduce key vocabulary before lesson</w:t>
            </w:r>
          </w:p>
          <w:p w:rsidR="003D654F" w:rsidRDefault="002F6FCE">
            <w:pPr>
              <w:pStyle w:val="normal0"/>
              <w:numPr>
                <w:ilvl w:val="0"/>
                <w:numId w:val="22"/>
              </w:numPr>
              <w:tabs>
                <w:tab w:val="left" w:pos="730"/>
              </w:tabs>
              <w:spacing w:before="1"/>
              <w:ind w:left="730"/>
              <w:contextualSpacing/>
            </w:pPr>
            <w:r>
              <w:rPr>
                <w:sz w:val="22"/>
                <w:szCs w:val="22"/>
              </w:rPr>
              <w:t>Provide peer tutoring</w:t>
            </w:r>
          </w:p>
          <w:p w:rsidR="003D654F" w:rsidRDefault="002F6FCE">
            <w:pPr>
              <w:pStyle w:val="normal0"/>
              <w:numPr>
                <w:ilvl w:val="0"/>
                <w:numId w:val="22"/>
              </w:numPr>
              <w:tabs>
                <w:tab w:val="left" w:pos="730"/>
              </w:tabs>
              <w:ind w:left="730"/>
              <w:contextualSpacing/>
            </w:pPr>
            <w:r>
              <w:rPr>
                <w:sz w:val="22"/>
                <w:szCs w:val="22"/>
              </w:rPr>
              <w:t>Use a strong student as a “buddy” (does not necessarily have to speak the primary language)</w:t>
            </w:r>
          </w:p>
          <w:p w:rsidR="003D654F" w:rsidRDefault="002F6FCE">
            <w:pPr>
              <w:pStyle w:val="normal0"/>
              <w:spacing w:before="6"/>
              <w:ind w:left="102"/>
            </w:pPr>
            <w:r>
              <w:rPr>
                <w:b/>
                <w:sz w:val="22"/>
                <w:szCs w:val="22"/>
              </w:rPr>
              <w:t>Special Education:</w:t>
            </w:r>
          </w:p>
          <w:p w:rsidR="003D654F" w:rsidRDefault="002F6FCE">
            <w:pPr>
              <w:pStyle w:val="normal0"/>
              <w:numPr>
                <w:ilvl w:val="0"/>
                <w:numId w:val="22"/>
              </w:numPr>
              <w:tabs>
                <w:tab w:val="left" w:pos="730"/>
              </w:tabs>
              <w:ind w:left="730"/>
              <w:contextualSpacing/>
            </w:pPr>
            <w:r>
              <w:rPr>
                <w:sz w:val="22"/>
                <w:szCs w:val="22"/>
              </w:rPr>
              <w:t>Allow extra time to complete assignments or tests</w:t>
            </w:r>
          </w:p>
          <w:p w:rsidR="003D654F" w:rsidRDefault="002F6FCE">
            <w:pPr>
              <w:pStyle w:val="normal0"/>
              <w:numPr>
                <w:ilvl w:val="0"/>
                <w:numId w:val="22"/>
              </w:numPr>
              <w:tabs>
                <w:tab w:val="left" w:pos="730"/>
              </w:tabs>
              <w:ind w:left="730"/>
              <w:contextualSpacing/>
            </w:pPr>
            <w:r>
              <w:rPr>
                <w:sz w:val="22"/>
                <w:szCs w:val="22"/>
              </w:rPr>
              <w:t>Work in a small group</w:t>
            </w:r>
          </w:p>
          <w:p w:rsidR="003D654F" w:rsidRDefault="002F6FCE">
            <w:pPr>
              <w:pStyle w:val="normal0"/>
              <w:numPr>
                <w:ilvl w:val="0"/>
                <w:numId w:val="22"/>
              </w:numPr>
              <w:tabs>
                <w:tab w:val="left" w:pos="730"/>
              </w:tabs>
              <w:spacing w:before="1"/>
              <w:ind w:left="730"/>
              <w:contextualSpacing/>
            </w:pPr>
            <w:r>
              <w:rPr>
                <w:sz w:val="22"/>
                <w:szCs w:val="22"/>
              </w:rPr>
              <w:t>Allow answers to be given orally or dictated</w:t>
            </w:r>
          </w:p>
          <w:p w:rsidR="003D654F" w:rsidRDefault="002F6FCE">
            <w:pPr>
              <w:pStyle w:val="normal0"/>
              <w:numPr>
                <w:ilvl w:val="0"/>
                <w:numId w:val="22"/>
              </w:numPr>
              <w:tabs>
                <w:tab w:val="left" w:pos="730"/>
              </w:tabs>
              <w:ind w:left="730"/>
              <w:contextualSpacing/>
            </w:pPr>
            <w:r>
              <w:rPr>
                <w:sz w:val="22"/>
                <w:szCs w:val="22"/>
              </w:rPr>
              <w:t>Use large print books, Braille, or books on CD (digital text)</w:t>
            </w:r>
          </w:p>
          <w:p w:rsidR="003D654F" w:rsidRDefault="002F6FCE">
            <w:pPr>
              <w:pStyle w:val="normal0"/>
              <w:numPr>
                <w:ilvl w:val="0"/>
                <w:numId w:val="22"/>
              </w:numPr>
              <w:tabs>
                <w:tab w:val="left" w:pos="730"/>
              </w:tabs>
              <w:spacing w:before="1"/>
              <w:ind w:left="730"/>
              <w:contextualSpacing/>
            </w:pPr>
            <w:r>
              <w:rPr>
                <w:sz w:val="22"/>
                <w:szCs w:val="22"/>
              </w:rPr>
              <w:t>Follow all IEP modifications/504 plan</w:t>
            </w:r>
          </w:p>
          <w:p w:rsidR="003D654F" w:rsidRDefault="002F6FCE">
            <w:pPr>
              <w:pStyle w:val="normal0"/>
              <w:spacing w:before="4"/>
              <w:ind w:left="102"/>
            </w:pPr>
            <w:r>
              <w:rPr>
                <w:b/>
                <w:sz w:val="22"/>
                <w:szCs w:val="22"/>
              </w:rPr>
              <w:t>Gifted and Talented:</w:t>
            </w:r>
          </w:p>
          <w:p w:rsidR="003D654F" w:rsidRDefault="002F6FCE">
            <w:pPr>
              <w:pStyle w:val="normal0"/>
              <w:numPr>
                <w:ilvl w:val="0"/>
                <w:numId w:val="22"/>
              </w:numPr>
              <w:tabs>
                <w:tab w:val="left" w:pos="731"/>
              </w:tabs>
              <w:ind w:left="731"/>
              <w:contextualSpacing/>
            </w:pPr>
            <w:r>
              <w:rPr>
                <w:sz w:val="22"/>
                <w:szCs w:val="22"/>
              </w:rPr>
              <w:t>Create an enhanced set of introductory activities (e.g. advance organizers, concept maps, concept</w:t>
            </w:r>
          </w:p>
          <w:p w:rsidR="003D654F" w:rsidRDefault="002F6FCE">
            <w:pPr>
              <w:pStyle w:val="normal0"/>
              <w:spacing w:before="1"/>
              <w:ind w:left="691" w:right="8180"/>
              <w:jc w:val="center"/>
            </w:pPr>
            <w:r>
              <w:rPr>
                <w:sz w:val="22"/>
                <w:szCs w:val="22"/>
              </w:rPr>
              <w:t>puzzles)</w:t>
            </w:r>
          </w:p>
          <w:p w:rsidR="003D654F" w:rsidRDefault="002F6FCE">
            <w:pPr>
              <w:pStyle w:val="normal0"/>
              <w:numPr>
                <w:ilvl w:val="0"/>
                <w:numId w:val="22"/>
              </w:numPr>
              <w:tabs>
                <w:tab w:val="left" w:pos="730"/>
              </w:tabs>
              <w:ind w:left="730"/>
              <w:contextualSpacing/>
            </w:pPr>
            <w:r>
              <w:rPr>
                <w:sz w:val="22"/>
                <w:szCs w:val="22"/>
              </w:rPr>
              <w:t>Provide options, alternatives and choices to differentiate and broaden the curriculum</w:t>
            </w:r>
          </w:p>
          <w:p w:rsidR="003D654F" w:rsidRDefault="002F6FCE">
            <w:pPr>
              <w:pStyle w:val="normal0"/>
              <w:numPr>
                <w:ilvl w:val="0"/>
                <w:numId w:val="22"/>
              </w:numPr>
              <w:tabs>
                <w:tab w:val="left" w:pos="730"/>
              </w:tabs>
              <w:spacing w:before="1"/>
              <w:ind w:left="730"/>
              <w:contextualSpacing/>
            </w:pPr>
            <w:r>
              <w:rPr>
                <w:sz w:val="22"/>
                <w:szCs w:val="22"/>
              </w:rPr>
              <w:t>Organize and offer flexible small group learning activities</w:t>
            </w:r>
          </w:p>
          <w:p w:rsidR="003D654F" w:rsidRDefault="002F6FCE">
            <w:pPr>
              <w:pStyle w:val="normal0"/>
              <w:numPr>
                <w:ilvl w:val="0"/>
                <w:numId w:val="22"/>
              </w:numPr>
              <w:tabs>
                <w:tab w:val="left" w:pos="731"/>
              </w:tabs>
              <w:ind w:left="731"/>
              <w:contextualSpacing/>
            </w:pPr>
            <w:r>
              <w:rPr>
                <w:sz w:val="22"/>
                <w:szCs w:val="22"/>
              </w:rPr>
              <w:t>Provide whole group enrichment explorations</w:t>
            </w:r>
          </w:p>
          <w:p w:rsidR="003D654F" w:rsidRDefault="002F6FCE">
            <w:pPr>
              <w:pStyle w:val="normal0"/>
              <w:numPr>
                <w:ilvl w:val="0"/>
                <w:numId w:val="22"/>
              </w:numPr>
              <w:tabs>
                <w:tab w:val="left" w:pos="728"/>
              </w:tabs>
              <w:spacing w:before="1"/>
              <w:ind w:left="728" w:hanging="130"/>
              <w:contextualSpacing/>
            </w:pPr>
            <w:r>
              <w:rPr>
                <w:sz w:val="22"/>
                <w:szCs w:val="22"/>
              </w:rPr>
              <w:t>Teach cognitive and methodological skills</w:t>
            </w:r>
          </w:p>
          <w:p w:rsidR="003D654F" w:rsidRDefault="002F6FCE">
            <w:pPr>
              <w:pStyle w:val="normal0"/>
              <w:numPr>
                <w:ilvl w:val="0"/>
                <w:numId w:val="22"/>
              </w:numPr>
              <w:tabs>
                <w:tab w:val="left" w:pos="731"/>
              </w:tabs>
              <w:ind w:left="731"/>
              <w:contextualSpacing/>
            </w:pPr>
            <w:r>
              <w:rPr>
                <w:sz w:val="22"/>
                <w:szCs w:val="22"/>
              </w:rPr>
              <w:t>Use center, stations, or contracts</w:t>
            </w:r>
          </w:p>
          <w:p w:rsidR="003D654F" w:rsidRDefault="002F6FCE">
            <w:pPr>
              <w:pStyle w:val="normal0"/>
              <w:numPr>
                <w:ilvl w:val="0"/>
                <w:numId w:val="22"/>
              </w:numPr>
              <w:tabs>
                <w:tab w:val="left" w:pos="731"/>
              </w:tabs>
              <w:ind w:left="731"/>
              <w:contextualSpacing/>
            </w:pPr>
            <w:r>
              <w:rPr>
                <w:sz w:val="22"/>
                <w:szCs w:val="22"/>
              </w:rPr>
              <w:t>Organize integrated problem-solving simulations</w:t>
            </w:r>
          </w:p>
          <w:p w:rsidR="003D654F" w:rsidRDefault="002F6FCE">
            <w:pPr>
              <w:pStyle w:val="normal0"/>
              <w:numPr>
                <w:ilvl w:val="0"/>
                <w:numId w:val="22"/>
              </w:numPr>
              <w:tabs>
                <w:tab w:val="left" w:pos="731"/>
              </w:tabs>
              <w:spacing w:before="1"/>
              <w:ind w:left="731"/>
              <w:contextualSpacing/>
            </w:pPr>
            <w:r>
              <w:rPr>
                <w:sz w:val="22"/>
                <w:szCs w:val="22"/>
              </w:rPr>
              <w:t>Propose interest-based extension activities</w:t>
            </w:r>
          </w:p>
          <w:p w:rsidR="003D654F" w:rsidRDefault="003D654F">
            <w:pPr>
              <w:pStyle w:val="normal0"/>
              <w:tabs>
                <w:tab w:val="left" w:pos="282"/>
              </w:tabs>
              <w:spacing w:before="37"/>
            </w:pPr>
          </w:p>
        </w:tc>
      </w:tr>
      <w:tr w:rsidR="003D654F" w:rsidTr="00C86B2C">
        <w:trPr>
          <w:trHeight w:val="440"/>
        </w:trPr>
        <w:tc>
          <w:tcPr>
            <w:tcW w:w="965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t>Curriculum development Resources/Instructional Materials/Equipment Needed Teacher Resources:</w:t>
            </w:r>
          </w:p>
          <w:p w:rsidR="003D654F" w:rsidRDefault="003D654F">
            <w:pPr>
              <w:pStyle w:val="normal0"/>
            </w:pPr>
          </w:p>
          <w:p w:rsidR="003D654F" w:rsidRDefault="002F6FCE">
            <w:pPr>
              <w:pStyle w:val="normal0"/>
            </w:pPr>
            <w:r>
              <w:rPr>
                <w:b/>
                <w:sz w:val="22"/>
                <w:szCs w:val="22"/>
              </w:rPr>
              <w:t>-Use District Textbooks</w:t>
            </w:r>
          </w:p>
          <w:p w:rsidR="003D654F" w:rsidRDefault="003D654F">
            <w:pPr>
              <w:pStyle w:val="normal0"/>
            </w:pPr>
          </w:p>
          <w:p w:rsidR="003D654F" w:rsidRDefault="006C70D9">
            <w:pPr>
              <w:pStyle w:val="normal0"/>
              <w:ind w:left="102"/>
            </w:pPr>
            <w:hyperlink r:id="rId133">
              <w:r w:rsidR="002F6FCE">
                <w:rPr>
                  <w:color w:val="0000FF"/>
                  <w:sz w:val="22"/>
                  <w:szCs w:val="22"/>
                </w:rPr>
                <w:t>http://www.udel.edu/dssep/literature.html</w:t>
              </w:r>
            </w:hyperlink>
            <w:hyperlink r:id="rId134"/>
          </w:p>
          <w:p w:rsidR="003D654F" w:rsidRDefault="006C70D9">
            <w:pPr>
              <w:pStyle w:val="normal0"/>
              <w:spacing w:before="13"/>
            </w:pPr>
            <w:hyperlink r:id="rId135"/>
          </w:p>
          <w:p w:rsidR="003D654F" w:rsidRDefault="002F6FCE">
            <w:pPr>
              <w:pStyle w:val="normal0"/>
              <w:ind w:left="102"/>
            </w:pPr>
            <w:r>
              <w:rPr>
                <w:sz w:val="22"/>
                <w:szCs w:val="22"/>
              </w:rPr>
              <w:t>Images of the American Revolution</w:t>
            </w:r>
          </w:p>
          <w:p w:rsidR="003D654F" w:rsidRDefault="006C70D9">
            <w:pPr>
              <w:pStyle w:val="normal0"/>
              <w:spacing w:before="37"/>
              <w:ind w:left="102"/>
            </w:pPr>
            <w:hyperlink r:id="rId136">
              <w:r w:rsidR="002F6FCE">
                <w:rPr>
                  <w:color w:val="0000FF"/>
                  <w:sz w:val="22"/>
                  <w:szCs w:val="22"/>
                </w:rPr>
                <w:t>http://www.archives.gov/research/american-revolution/index.html</w:t>
              </w:r>
            </w:hyperlink>
            <w:hyperlink r:id="rId137"/>
          </w:p>
          <w:p w:rsidR="003D654F" w:rsidRDefault="006C70D9">
            <w:pPr>
              <w:pStyle w:val="normal0"/>
              <w:spacing w:before="5"/>
            </w:pPr>
            <w:hyperlink r:id="rId138"/>
          </w:p>
          <w:p w:rsidR="003D654F" w:rsidRDefault="006C70D9">
            <w:pPr>
              <w:pStyle w:val="normal0"/>
            </w:pPr>
            <w:hyperlink r:id="rId139"/>
          </w:p>
          <w:p w:rsidR="003D654F" w:rsidRDefault="002F6FCE">
            <w:pPr>
              <w:pStyle w:val="normal0"/>
              <w:ind w:left="102"/>
            </w:pPr>
            <w:r>
              <w:rPr>
                <w:sz w:val="22"/>
                <w:szCs w:val="22"/>
              </w:rPr>
              <w:t xml:space="preserve">Thomas </w:t>
            </w:r>
            <w:proofErr w:type="spellStart"/>
            <w:r>
              <w:rPr>
                <w:sz w:val="22"/>
                <w:szCs w:val="22"/>
              </w:rPr>
              <w:t>Walke's</w:t>
            </w:r>
            <w:proofErr w:type="spellEnd"/>
            <w:r>
              <w:rPr>
                <w:sz w:val="22"/>
                <w:szCs w:val="22"/>
              </w:rPr>
              <w:t xml:space="preserve"> Account of Capturing his Runaway Slaves in New York City ,</w:t>
            </w:r>
          </w:p>
          <w:p w:rsidR="003D654F" w:rsidRDefault="006C70D9">
            <w:pPr>
              <w:pStyle w:val="normal0"/>
              <w:ind w:left="102"/>
            </w:pPr>
            <w:hyperlink r:id="rId140">
              <w:r w:rsidR="002F6FCE">
                <w:rPr>
                  <w:color w:val="0000FF"/>
                  <w:sz w:val="22"/>
                  <w:szCs w:val="22"/>
                </w:rPr>
                <w:t>http://arcweb.archives.gov/arc/action/ExternalIdSearch?id=2441090</w:t>
              </w:r>
            </w:hyperlink>
            <w:hyperlink r:id="rId141"/>
          </w:p>
          <w:p w:rsidR="003D654F" w:rsidRDefault="006C70D9">
            <w:pPr>
              <w:pStyle w:val="normal0"/>
              <w:spacing w:before="12"/>
            </w:pPr>
            <w:hyperlink r:id="rId142"/>
          </w:p>
          <w:p w:rsidR="003D654F" w:rsidRDefault="002F6FCE">
            <w:pPr>
              <w:pStyle w:val="normal0"/>
              <w:spacing w:line="556" w:lineRule="auto"/>
              <w:ind w:left="102" w:right="1169"/>
            </w:pPr>
            <w:r>
              <w:rPr>
                <w:sz w:val="22"/>
                <w:szCs w:val="22"/>
              </w:rPr>
              <w:t xml:space="preserve">Fugitive Slave Cases </w:t>
            </w:r>
            <w:hyperlink r:id="rId143">
              <w:r>
                <w:rPr>
                  <w:color w:val="0000FF"/>
                  <w:sz w:val="22"/>
                  <w:szCs w:val="22"/>
                  <w:u w:val="single"/>
                </w:rPr>
                <w:t>http://www.archives.gov/northeast/education/slavery/fugitive-slaves.html</w:t>
              </w:r>
            </w:hyperlink>
            <w:r>
              <w:rPr>
                <w:color w:val="0000FF"/>
                <w:sz w:val="22"/>
                <w:szCs w:val="22"/>
              </w:rPr>
              <w:t xml:space="preserve"> </w:t>
            </w:r>
            <w:hyperlink r:id="rId144">
              <w:r>
                <w:rPr>
                  <w:color w:val="0000FF"/>
                  <w:sz w:val="22"/>
                  <w:szCs w:val="22"/>
                </w:rPr>
                <w:t>http://www.revolutionarynj.org/</w:t>
              </w:r>
            </w:hyperlink>
            <w:r>
              <w:rPr>
                <w:color w:val="0000FF"/>
                <w:sz w:val="22"/>
                <w:szCs w:val="22"/>
              </w:rPr>
              <w:t xml:space="preserve"> </w:t>
            </w:r>
            <w:hyperlink r:id="rId145">
              <w:r>
                <w:rPr>
                  <w:color w:val="0000FF"/>
                  <w:sz w:val="22"/>
                  <w:szCs w:val="22"/>
                </w:rPr>
                <w:t>http://www.revolutionarynj.org/revolution/crossroadsOfRevolution.htm</w:t>
              </w:r>
            </w:hyperlink>
            <w:r>
              <w:rPr>
                <w:color w:val="0000FF"/>
                <w:sz w:val="22"/>
                <w:szCs w:val="22"/>
              </w:rPr>
              <w:t xml:space="preserve"> </w:t>
            </w:r>
            <w:hyperlink r:id="rId146">
              <w:r>
                <w:rPr>
                  <w:color w:val="0000FF"/>
                  <w:sz w:val="22"/>
                  <w:szCs w:val="22"/>
                </w:rPr>
                <w:t>http://www.revolutionarynj.org/heritageArea/passage.php</w:t>
              </w:r>
            </w:hyperlink>
            <w:hyperlink r:id="rId147"/>
          </w:p>
        </w:tc>
      </w:tr>
    </w:tbl>
    <w:p w:rsidR="003D654F" w:rsidRDefault="006C70D9" w:rsidP="00C86B2C">
      <w:pPr>
        <w:pStyle w:val="normal0"/>
      </w:pPr>
      <w:hyperlink r:id="rId148"/>
    </w:p>
    <w:p w:rsidR="003D654F" w:rsidRDefault="006C70D9">
      <w:pPr>
        <w:pStyle w:val="normal0"/>
        <w:spacing w:before="63"/>
        <w:ind w:left="100"/>
      </w:pPr>
      <w:hyperlink r:id="rId149">
        <w:r w:rsidR="002F6FCE">
          <w:rPr>
            <w:color w:val="0000FF"/>
            <w:sz w:val="22"/>
            <w:szCs w:val="22"/>
          </w:rPr>
          <w:t>http://www.doublegv.com/ggv/NJrev.html</w:t>
        </w:r>
      </w:hyperlink>
      <w:hyperlink r:id="rId150"/>
    </w:p>
    <w:p w:rsidR="003D654F" w:rsidRDefault="006C70D9">
      <w:pPr>
        <w:pStyle w:val="normal0"/>
        <w:spacing w:before="1"/>
      </w:pPr>
      <w:hyperlink r:id="rId151"/>
    </w:p>
    <w:p w:rsidR="003D654F" w:rsidRDefault="006C70D9">
      <w:pPr>
        <w:pStyle w:val="normal0"/>
        <w:spacing w:before="72"/>
        <w:ind w:left="100"/>
      </w:pPr>
      <w:hyperlink r:id="rId152">
        <w:r w:rsidR="002F6FCE">
          <w:rPr>
            <w:color w:val="0000FF"/>
            <w:sz w:val="22"/>
            <w:szCs w:val="22"/>
          </w:rPr>
          <w:t>http://www.visitnj.org/crossroads-american-revolution-key-new-jersey-battle-sites-and-re-enactments\</w:t>
        </w:r>
      </w:hyperlink>
      <w:hyperlink r:id="rId153"/>
    </w:p>
    <w:p w:rsidR="003D654F" w:rsidRDefault="006C70D9">
      <w:pPr>
        <w:pStyle w:val="normal0"/>
      </w:pPr>
      <w:hyperlink r:id="rId154"/>
    </w:p>
    <w:p w:rsidR="003D654F" w:rsidRDefault="006C70D9">
      <w:pPr>
        <w:pStyle w:val="normal0"/>
        <w:spacing w:before="72"/>
        <w:ind w:left="100"/>
      </w:pPr>
      <w:hyperlink r:id="rId155">
        <w:r w:rsidR="002F6FCE">
          <w:rPr>
            <w:color w:val="0000FF"/>
            <w:sz w:val="22"/>
            <w:szCs w:val="22"/>
          </w:rPr>
          <w:t>http://www.revolutionarynj.org/links/index.php</w:t>
        </w:r>
      </w:hyperlink>
      <w:hyperlink r:id="rId156"/>
    </w:p>
    <w:p w:rsidR="003D654F" w:rsidRDefault="006C70D9">
      <w:pPr>
        <w:pStyle w:val="normal0"/>
        <w:spacing w:before="3"/>
      </w:pPr>
      <w:hyperlink r:id="rId157"/>
    </w:p>
    <w:p w:rsidR="003D654F" w:rsidRDefault="006C70D9">
      <w:pPr>
        <w:pStyle w:val="normal0"/>
        <w:spacing w:before="72"/>
        <w:ind w:left="100"/>
      </w:pPr>
      <w:hyperlink r:id="rId158">
        <w:r w:rsidR="002F6FCE">
          <w:rPr>
            <w:color w:val="0000FF"/>
            <w:sz w:val="22"/>
            <w:szCs w:val="22"/>
          </w:rPr>
          <w:t>http://njhistorypartnership.org/contents.htm</w:t>
        </w:r>
      </w:hyperlink>
      <w:hyperlink r:id="rId159"/>
    </w:p>
    <w:p w:rsidR="003D654F" w:rsidRDefault="006C70D9">
      <w:pPr>
        <w:pStyle w:val="normal0"/>
      </w:pPr>
      <w:hyperlink r:id="rId160"/>
    </w:p>
    <w:p w:rsidR="003D654F" w:rsidRDefault="006C70D9">
      <w:pPr>
        <w:pStyle w:val="normal0"/>
        <w:spacing w:before="72"/>
        <w:ind w:left="100"/>
      </w:pPr>
      <w:hyperlink r:id="rId161">
        <w:r w:rsidR="002F6FCE">
          <w:rPr>
            <w:color w:val="0000FF"/>
            <w:sz w:val="22"/>
            <w:szCs w:val="22"/>
          </w:rPr>
          <w:t>http://www.nj.gov/dep/hpo/1identify/revwar1.pdf</w:t>
        </w:r>
      </w:hyperlink>
      <w:hyperlink r:id="rId162"/>
    </w:p>
    <w:p w:rsidR="003D654F" w:rsidRDefault="006C70D9">
      <w:pPr>
        <w:pStyle w:val="normal0"/>
      </w:pPr>
      <w:hyperlink r:id="rId163"/>
    </w:p>
    <w:p w:rsidR="003D654F" w:rsidRDefault="006C70D9">
      <w:pPr>
        <w:pStyle w:val="normal0"/>
        <w:spacing w:before="72"/>
        <w:ind w:left="100"/>
      </w:pPr>
      <w:hyperlink r:id="rId164">
        <w:r w:rsidR="002F6FCE">
          <w:rPr>
            <w:color w:val="0000FF"/>
            <w:sz w:val="22"/>
            <w:szCs w:val="22"/>
          </w:rPr>
          <w:t>http://revolutionarywarnewjersey.com/</w:t>
        </w:r>
      </w:hyperlink>
      <w:hyperlink r:id="rId165"/>
    </w:p>
    <w:p w:rsidR="003D654F" w:rsidRDefault="006C70D9">
      <w:pPr>
        <w:pStyle w:val="normal0"/>
        <w:spacing w:before="4"/>
      </w:pPr>
      <w:hyperlink r:id="rId166"/>
    </w:p>
    <w:p w:rsidR="003D654F" w:rsidRDefault="006C70D9">
      <w:pPr>
        <w:pStyle w:val="normal0"/>
      </w:pPr>
      <w:hyperlink r:id="rId167"/>
    </w:p>
    <w:p w:rsidR="003D654F" w:rsidRDefault="002F6FCE">
      <w:pPr>
        <w:pStyle w:val="Heading1"/>
      </w:pPr>
      <w:r>
        <w:t>Teacher Notes:</w:t>
      </w:r>
    </w:p>
    <w:p w:rsidR="003D654F" w:rsidRDefault="002F6FCE">
      <w:pPr>
        <w:pStyle w:val="normal0"/>
        <w:spacing w:before="42"/>
        <w:ind w:left="100"/>
      </w:pPr>
      <w:r>
        <w:rPr>
          <w:b/>
          <w:sz w:val="22"/>
          <w:szCs w:val="22"/>
        </w:rPr>
        <w:t>Suggested Problem-Based Learning Unit</w:t>
      </w:r>
    </w:p>
    <w:p w:rsidR="003D654F" w:rsidRDefault="002F6FCE">
      <w:pPr>
        <w:pStyle w:val="normal0"/>
        <w:spacing w:before="35"/>
        <w:ind w:left="100" w:right="102"/>
      </w:pPr>
      <w:r>
        <w:rPr>
          <w:sz w:val="22"/>
          <w:szCs w:val="22"/>
        </w:rPr>
        <w:t>What was the role of New Jersey in the Revolutionary War? Many travelers like to visit historic sites throughout the United States. In pairs or a group, students will create a brochure enticing tourists to visit various historic sites throughout the state and explore their significance as it relates to the Revolutionary War. Students should include a timeline of important events, a map of historic sites in New Jersey, and biographical information on any influential people involved in making the site historic.</w:t>
      </w:r>
    </w:p>
    <w:p w:rsidR="003D654F" w:rsidRDefault="003D654F">
      <w:pPr>
        <w:pStyle w:val="normal0"/>
        <w:spacing w:before="5"/>
      </w:pPr>
    </w:p>
    <w:p w:rsidR="003D654F" w:rsidRDefault="002F6FCE">
      <w:pPr>
        <w:pStyle w:val="Heading1"/>
      </w:pPr>
      <w:r>
        <w:t>Suggested Literature and Resources:</w:t>
      </w:r>
    </w:p>
    <w:p w:rsidR="003D654F" w:rsidRDefault="006C70D9">
      <w:pPr>
        <w:pStyle w:val="normal0"/>
        <w:spacing w:before="35"/>
        <w:ind w:left="100"/>
      </w:pPr>
      <w:hyperlink r:id="rId168">
        <w:r w:rsidR="002F6FCE">
          <w:rPr>
            <w:color w:val="0000FF"/>
            <w:sz w:val="22"/>
            <w:szCs w:val="22"/>
          </w:rPr>
          <w:t>www.nickyfifth.com</w:t>
        </w:r>
      </w:hyperlink>
      <w:hyperlink r:id="rId169"/>
    </w:p>
    <w:p w:rsidR="003D654F" w:rsidRDefault="006C70D9">
      <w:pPr>
        <w:pStyle w:val="normal0"/>
        <w:spacing w:before="5"/>
      </w:pPr>
      <w:hyperlink r:id="rId170"/>
    </w:p>
    <w:p w:rsidR="003D654F" w:rsidRDefault="002F6FCE" w:rsidP="00C86B2C">
      <w:pPr>
        <w:pStyle w:val="normal0"/>
        <w:spacing w:before="72" w:line="275" w:lineRule="auto"/>
        <w:ind w:left="100" w:right="2220"/>
      </w:pPr>
      <w:r>
        <w:rPr>
          <w:b/>
          <w:sz w:val="22"/>
          <w:szCs w:val="22"/>
        </w:rPr>
        <w:t xml:space="preserve">Suggested Activities: </w:t>
      </w:r>
      <w:r>
        <w:rPr>
          <w:sz w:val="22"/>
          <w:szCs w:val="22"/>
        </w:rPr>
        <w:t>create a brochure design a map</w:t>
      </w:r>
    </w:p>
    <w:p w:rsidR="003D654F" w:rsidRDefault="002F6FCE" w:rsidP="00C86B2C">
      <w:pPr>
        <w:pStyle w:val="normal0"/>
        <w:spacing w:before="3" w:line="276" w:lineRule="auto"/>
        <w:ind w:left="100" w:right="2220"/>
      </w:pPr>
      <w:proofErr w:type="gramStart"/>
      <w:r>
        <w:rPr>
          <w:sz w:val="22"/>
          <w:szCs w:val="22"/>
        </w:rPr>
        <w:t>give</w:t>
      </w:r>
      <w:proofErr w:type="gramEnd"/>
      <w:r>
        <w:rPr>
          <w:sz w:val="22"/>
          <w:szCs w:val="22"/>
        </w:rPr>
        <w:t xml:space="preserve"> an oral presentation write a letter</w:t>
      </w:r>
    </w:p>
    <w:p w:rsidR="003D654F" w:rsidRDefault="002F6FCE" w:rsidP="00C86B2C">
      <w:pPr>
        <w:pStyle w:val="normal0"/>
        <w:spacing w:before="1" w:line="278" w:lineRule="auto"/>
        <w:ind w:left="100" w:right="2220"/>
      </w:pPr>
      <w:proofErr w:type="gramStart"/>
      <w:r>
        <w:rPr>
          <w:sz w:val="22"/>
          <w:szCs w:val="22"/>
        </w:rPr>
        <w:t>create</w:t>
      </w:r>
      <w:proofErr w:type="gramEnd"/>
      <w:r>
        <w:rPr>
          <w:sz w:val="22"/>
          <w:szCs w:val="22"/>
        </w:rPr>
        <w:t xml:space="preserve"> a timeline make a model write a biography</w:t>
      </w:r>
    </w:p>
    <w:p w:rsidR="003D654F" w:rsidRDefault="002F6FCE" w:rsidP="00C86B2C">
      <w:pPr>
        <w:pStyle w:val="normal0"/>
        <w:ind w:left="100" w:right="2220"/>
      </w:pPr>
      <w:proofErr w:type="gramStart"/>
      <w:r>
        <w:rPr>
          <w:sz w:val="22"/>
          <w:szCs w:val="22"/>
        </w:rPr>
        <w:t>conduct</w:t>
      </w:r>
      <w:proofErr w:type="gramEnd"/>
      <w:r>
        <w:rPr>
          <w:sz w:val="22"/>
          <w:szCs w:val="22"/>
        </w:rPr>
        <w:t xml:space="preserve"> an interview of a historical figure</w:t>
      </w:r>
    </w:p>
    <w:p w:rsidR="003D654F" w:rsidRDefault="002F6FCE" w:rsidP="00C86B2C">
      <w:pPr>
        <w:pStyle w:val="normal0"/>
        <w:spacing w:before="40" w:line="276" w:lineRule="auto"/>
        <w:ind w:left="100" w:right="2220"/>
      </w:pPr>
      <w:proofErr w:type="gramStart"/>
      <w:r>
        <w:rPr>
          <w:sz w:val="22"/>
          <w:szCs w:val="22"/>
        </w:rPr>
        <w:t>write</w:t>
      </w:r>
      <w:proofErr w:type="gramEnd"/>
      <w:r>
        <w:rPr>
          <w:sz w:val="22"/>
          <w:szCs w:val="22"/>
        </w:rPr>
        <w:t xml:space="preserve"> and perform a script documenting a historical event compare and contrast early New Jersey to the present</w:t>
      </w:r>
    </w:p>
    <w:p w:rsidR="003D654F" w:rsidRDefault="002F6FCE">
      <w:pPr>
        <w:pStyle w:val="normal0"/>
      </w:pPr>
      <w:r>
        <w:br w:type="page"/>
      </w:r>
    </w:p>
    <w:tbl>
      <w:tblPr>
        <w:tblStyle w:val="af3"/>
        <w:tblW w:w="9644" w:type="dxa"/>
        <w:tblInd w:w="112" w:type="dxa"/>
        <w:tblLayout w:type="fixed"/>
        <w:tblLook w:val="0000"/>
      </w:tblPr>
      <w:tblGrid>
        <w:gridCol w:w="1178"/>
        <w:gridCol w:w="8466"/>
      </w:tblGrid>
      <w:tr w:rsidR="003D654F">
        <w:trPr>
          <w:trHeight w:val="72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2F6FCE">
            <w:pPr>
              <w:pStyle w:val="normal0"/>
              <w:spacing w:before="36"/>
              <w:ind w:left="2162" w:right="2166"/>
              <w:jc w:val="center"/>
            </w:pPr>
            <w:r>
              <w:rPr>
                <w:b/>
                <w:color w:val="FFFFFF"/>
                <w:sz w:val="22"/>
                <w:szCs w:val="22"/>
              </w:rPr>
              <w:lastRenderedPageBreak/>
              <w:t>OCEAN COUNTY SOCIAL STUDIES CURRICULUM</w:t>
            </w:r>
          </w:p>
          <w:p w:rsidR="003D654F" w:rsidRDefault="002F6FCE">
            <w:pPr>
              <w:pStyle w:val="normal0"/>
              <w:spacing w:before="42"/>
              <w:ind w:left="2162" w:right="2164"/>
              <w:jc w:val="center"/>
            </w:pPr>
            <w:r>
              <w:rPr>
                <w:b/>
                <w:color w:val="FFFFFF"/>
                <w:sz w:val="22"/>
                <w:szCs w:val="22"/>
              </w:rPr>
              <w:t>Unit Overview</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Content Area: Social Studies</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b/>
                <w:sz w:val="22"/>
                <w:szCs w:val="22"/>
              </w:rPr>
              <w:t xml:space="preserve">Unit Title: </w:t>
            </w:r>
            <w:r>
              <w:rPr>
                <w:sz w:val="22"/>
                <w:szCs w:val="22"/>
              </w:rPr>
              <w:t>Unit 5-Perspectives Over Time</w:t>
            </w:r>
          </w:p>
        </w:tc>
      </w:tr>
      <w:tr w:rsidR="003D654F">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b/>
                <w:sz w:val="22"/>
                <w:szCs w:val="22"/>
              </w:rPr>
              <w:t xml:space="preserve">Target Course/Grade Level: </w:t>
            </w:r>
            <w:r>
              <w:rPr>
                <w:sz w:val="22"/>
                <w:szCs w:val="22"/>
              </w:rPr>
              <w:t>3</w:t>
            </w:r>
          </w:p>
        </w:tc>
      </w:tr>
      <w:tr w:rsidR="003D654F">
        <w:trPr>
          <w:trHeight w:val="1280"/>
        </w:trPr>
        <w:tc>
          <w:tcPr>
            <w:tcW w:w="9644"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Summary</w:t>
            </w:r>
          </w:p>
          <w:p w:rsidR="003D654F" w:rsidRDefault="002F6FCE">
            <w:pPr>
              <w:pStyle w:val="normal0"/>
              <w:spacing w:before="37"/>
              <w:ind w:left="102" w:right="308"/>
            </w:pPr>
            <w:r>
              <w:rPr>
                <w:sz w:val="22"/>
                <w:szCs w:val="22"/>
              </w:rPr>
              <w:t>Personal, family, and community history is a source of information for individuals about the people and places around them; however people view and interpret events differently. Time and place greatly affect the experiences they have and the perspectives they hold.</w:t>
            </w:r>
          </w:p>
        </w:tc>
      </w:tr>
      <w:tr w:rsidR="003D654F">
        <w:trPr>
          <w:trHeight w:val="860"/>
        </w:trPr>
        <w:tc>
          <w:tcPr>
            <w:tcW w:w="9644" w:type="dxa"/>
            <w:gridSpan w:val="2"/>
            <w:tcBorders>
              <w:top w:val="nil"/>
              <w:left w:val="single" w:sz="4" w:space="0" w:color="000000"/>
              <w:bottom w:val="nil"/>
              <w:right w:val="single" w:sz="4" w:space="0" w:color="000000"/>
            </w:tcBorders>
            <w:shd w:val="clear" w:color="auto" w:fill="FFCCCC"/>
            <w:tcMar>
              <w:left w:w="0" w:type="dxa"/>
              <w:right w:w="0" w:type="dxa"/>
            </w:tcMar>
          </w:tcPr>
          <w:p w:rsidR="003D654F" w:rsidRDefault="003D654F">
            <w:pPr>
              <w:pStyle w:val="normal0"/>
              <w:spacing w:before="9"/>
            </w:pPr>
          </w:p>
          <w:p w:rsidR="003D654F" w:rsidRDefault="002F6FCE">
            <w:pPr>
              <w:pStyle w:val="normal0"/>
              <w:ind w:left="102" w:right="103"/>
            </w:pPr>
            <w:r>
              <w:rPr>
                <w:b/>
                <w:sz w:val="22"/>
                <w:szCs w:val="22"/>
              </w:rPr>
              <w:t xml:space="preserve">Primary interdisciplinary connections: </w:t>
            </w:r>
            <w:r>
              <w:rPr>
                <w:sz w:val="22"/>
                <w:szCs w:val="22"/>
              </w:rPr>
              <w:t xml:space="preserve">Science, Math, Language Arts, Technology, and 21st Century Life and Careers, for further clarification see NJ Core Curriculum Content Standards at </w:t>
            </w:r>
            <w:hyperlink r:id="rId171">
              <w:r>
                <w:rPr>
                  <w:color w:val="0000FF"/>
                  <w:sz w:val="22"/>
                  <w:szCs w:val="22"/>
                  <w:u w:val="single"/>
                </w:rPr>
                <w:t>www.njcccs.org</w:t>
              </w:r>
            </w:hyperlink>
            <w:hyperlink r:id="rId172"/>
          </w:p>
        </w:tc>
      </w:tr>
      <w:tr w:rsidR="003D654F">
        <w:trPr>
          <w:trHeight w:val="1580"/>
        </w:trPr>
        <w:tc>
          <w:tcPr>
            <w:tcW w:w="964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6C70D9">
            <w:pPr>
              <w:pStyle w:val="normal0"/>
              <w:spacing w:before="7"/>
            </w:pPr>
            <w:hyperlink r:id="rId173"/>
          </w:p>
          <w:p w:rsidR="003D654F" w:rsidRDefault="002F6FCE">
            <w:pPr>
              <w:pStyle w:val="normal0"/>
              <w:ind w:left="102" w:right="107"/>
            </w:pPr>
            <w:r>
              <w:rPr>
                <w:b/>
                <w:sz w:val="22"/>
                <w:szCs w:val="22"/>
              </w:rPr>
              <w:t>21</w:t>
            </w:r>
            <w:r>
              <w:rPr>
                <w:b/>
                <w:sz w:val="23"/>
                <w:szCs w:val="23"/>
                <w:vertAlign w:val="superscript"/>
              </w:rPr>
              <w:t xml:space="preserve">st </w:t>
            </w:r>
            <w:r>
              <w:rPr>
                <w:b/>
                <w:sz w:val="22"/>
                <w:szCs w:val="22"/>
              </w:rPr>
              <w:t xml:space="preserve">century themes: </w:t>
            </w:r>
            <w:r>
              <w:rPr>
                <w:sz w:val="22"/>
                <w:szCs w:val="22"/>
              </w:rPr>
              <w:t xml:space="preserve">Through instruction and life and career skills, all students acquire the knowledge and skills needed to prepare for life as citizens and workers in the 21st Century.  For further clarification see  NJ World Class Standards at </w:t>
            </w:r>
            <w:hyperlink r:id="rId174">
              <w:r>
                <w:rPr>
                  <w:color w:val="0000FF"/>
                  <w:sz w:val="22"/>
                  <w:szCs w:val="22"/>
                  <w:u w:val="single"/>
                </w:rPr>
                <w:t>www.nj.gov/education/aps/cccs/career/</w:t>
              </w:r>
            </w:hyperlink>
          </w:p>
          <w:p w:rsidR="003D654F" w:rsidRDefault="003D654F">
            <w:pPr>
              <w:pStyle w:val="normal0"/>
              <w:ind w:left="102" w:right="107"/>
            </w:pPr>
          </w:p>
          <w:p w:rsidR="003D654F" w:rsidRDefault="002F6FCE">
            <w:pPr>
              <w:pStyle w:val="normal0"/>
              <w:ind w:right="106"/>
            </w:pPr>
            <w:r>
              <w:rPr>
                <w:rFonts w:ascii="Verdana" w:eastAsia="Verdana" w:hAnsi="Verdana" w:cs="Verdana"/>
                <w:b/>
                <w:sz w:val="20"/>
                <w:szCs w:val="20"/>
                <w:highlight w:val="white"/>
              </w:rPr>
              <w:t xml:space="preserve"> 9.1 Personal Financial Literacy</w:t>
            </w:r>
          </w:p>
          <w:p w:rsidR="003D654F" w:rsidRDefault="002F6FCE">
            <w:pPr>
              <w:pStyle w:val="normal0"/>
              <w:ind w:left="102" w:right="106"/>
            </w:pPr>
            <w:r>
              <w:rPr>
                <w:rFonts w:ascii="Verdana" w:eastAsia="Verdana" w:hAnsi="Verdana" w:cs="Verdana"/>
                <w:sz w:val="20"/>
                <w:szCs w:val="20"/>
                <w:highlight w:val="white"/>
              </w:rP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3D654F" w:rsidRDefault="003D654F">
            <w:pPr>
              <w:pStyle w:val="normal0"/>
              <w:ind w:left="102" w:right="106"/>
            </w:pPr>
          </w:p>
          <w:p w:rsidR="003D654F" w:rsidRDefault="002F6FCE">
            <w:pPr>
              <w:pStyle w:val="normal0"/>
              <w:ind w:right="106"/>
            </w:pPr>
            <w:r>
              <w:rPr>
                <w:rFonts w:ascii="Verdana" w:eastAsia="Verdana" w:hAnsi="Verdana" w:cs="Verdana"/>
                <w:b/>
                <w:sz w:val="20"/>
                <w:szCs w:val="20"/>
                <w:highlight w:val="white"/>
              </w:rPr>
              <w:t xml:space="preserve"> 9.2 Career Awareness, Exploration, and Preparation</w:t>
            </w:r>
          </w:p>
          <w:p w:rsidR="003D654F" w:rsidRDefault="002F6FCE">
            <w:pPr>
              <w:pStyle w:val="normal0"/>
              <w:ind w:right="106"/>
            </w:pPr>
            <w:r>
              <w:rPr>
                <w:rFonts w:ascii="Verdana" w:eastAsia="Verdana" w:hAnsi="Verdana" w:cs="Verdana"/>
                <w:sz w:val="20"/>
                <w:szCs w:val="20"/>
                <w:highlight w:val="white"/>
              </w:rPr>
              <w:t xml:space="preserve"> -This standard outlines the importance of being knowledgeable about one's interests and  </w:t>
            </w:r>
          </w:p>
          <w:p w:rsidR="003D654F" w:rsidRDefault="002F6FCE">
            <w:pPr>
              <w:pStyle w:val="normal0"/>
              <w:ind w:right="106"/>
            </w:pPr>
            <w:r>
              <w:rPr>
                <w:rFonts w:ascii="Verdana" w:eastAsia="Verdana" w:hAnsi="Verdana" w:cs="Verdana"/>
                <w:sz w:val="20"/>
                <w:szCs w:val="20"/>
                <w:highlight w:val="white"/>
              </w:rPr>
              <w:t xml:space="preserve"> talents, and being well informed about postsecondary and career options, career planning, and </w:t>
            </w:r>
          </w:p>
          <w:p w:rsidR="003D654F" w:rsidRDefault="002F6FCE">
            <w:pPr>
              <w:pStyle w:val="normal0"/>
              <w:ind w:right="106"/>
            </w:pPr>
            <w:r>
              <w:rPr>
                <w:rFonts w:ascii="Verdana" w:eastAsia="Verdana" w:hAnsi="Verdana" w:cs="Verdana"/>
                <w:sz w:val="20"/>
                <w:szCs w:val="20"/>
                <w:highlight w:val="white"/>
              </w:rPr>
              <w:t xml:space="preserve"> </w:t>
            </w:r>
            <w:proofErr w:type="gramStart"/>
            <w:r>
              <w:rPr>
                <w:rFonts w:ascii="Verdana" w:eastAsia="Verdana" w:hAnsi="Verdana" w:cs="Verdana"/>
                <w:sz w:val="20"/>
                <w:szCs w:val="20"/>
                <w:highlight w:val="white"/>
              </w:rPr>
              <w:t>career</w:t>
            </w:r>
            <w:proofErr w:type="gramEnd"/>
            <w:r>
              <w:rPr>
                <w:rFonts w:ascii="Verdana" w:eastAsia="Verdana" w:hAnsi="Verdana" w:cs="Verdana"/>
                <w:sz w:val="20"/>
                <w:szCs w:val="20"/>
                <w:highlight w:val="white"/>
              </w:rPr>
              <w:t xml:space="preserve"> requirements.</w:t>
            </w:r>
          </w:p>
          <w:p w:rsidR="003D654F" w:rsidRDefault="003D654F">
            <w:pPr>
              <w:pStyle w:val="normal0"/>
              <w:ind w:right="106"/>
            </w:pPr>
          </w:p>
          <w:p w:rsidR="003D654F" w:rsidRDefault="002F6FCE">
            <w:pPr>
              <w:pStyle w:val="normal0"/>
              <w:ind w:right="106"/>
            </w:pPr>
            <w:r>
              <w:rPr>
                <w:rFonts w:ascii="Verdana" w:eastAsia="Verdana" w:hAnsi="Verdana" w:cs="Verdana"/>
                <w:b/>
                <w:sz w:val="20"/>
                <w:szCs w:val="20"/>
                <w:highlight w:val="white"/>
              </w:rPr>
              <w:t>9.3 Personal Financial Literacy</w:t>
            </w:r>
          </w:p>
          <w:p w:rsidR="003D654F" w:rsidRDefault="002F6FCE">
            <w:pPr>
              <w:pStyle w:val="normal0"/>
              <w:ind w:right="106"/>
            </w:pPr>
            <w:r>
              <w:rPr>
                <w:rFonts w:ascii="Verdana" w:eastAsia="Verdana" w:hAnsi="Verdana" w:cs="Verdana"/>
                <w:sz w:val="20"/>
                <w:szCs w:val="20"/>
                <w:highlight w:val="white"/>
              </w:rPr>
              <w:t xml:space="preserve"> -This standard outlines what students should know and be able to do upon completion of a CTE </w:t>
            </w:r>
          </w:p>
          <w:p w:rsidR="003D654F" w:rsidRDefault="002F6FCE">
            <w:pPr>
              <w:pStyle w:val="normal0"/>
              <w:ind w:right="106"/>
            </w:pPr>
            <w:r>
              <w:rPr>
                <w:rFonts w:ascii="Verdana" w:eastAsia="Verdana" w:hAnsi="Verdana" w:cs="Verdana"/>
                <w:sz w:val="20"/>
                <w:szCs w:val="20"/>
                <w:highlight w:val="white"/>
              </w:rPr>
              <w:t xml:space="preserve"> Program of Study.</w:t>
            </w:r>
          </w:p>
          <w:p w:rsidR="003D654F" w:rsidRDefault="006C70D9">
            <w:pPr>
              <w:pStyle w:val="normal0"/>
              <w:ind w:right="106"/>
            </w:pPr>
            <w:hyperlink r:id="rId175"/>
          </w:p>
        </w:tc>
      </w:tr>
      <w:tr w:rsidR="003D654F">
        <w:trPr>
          <w:trHeight w:val="30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2F6FCE">
            <w:pPr>
              <w:pStyle w:val="normal0"/>
              <w:ind w:left="3977" w:right="3979"/>
              <w:jc w:val="center"/>
            </w:pPr>
            <w:r>
              <w:rPr>
                <w:b/>
                <w:color w:val="FFFFFF"/>
                <w:sz w:val="22"/>
                <w:szCs w:val="22"/>
              </w:rPr>
              <w:t>Learning Targets</w:t>
            </w:r>
          </w:p>
        </w:tc>
      </w:tr>
      <w:tr w:rsidR="003D654F">
        <w:trPr>
          <w:trHeight w:val="6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Content Standards</w:t>
            </w:r>
          </w:p>
        </w:tc>
      </w:tr>
      <w:tr w:rsidR="003D654F">
        <w:trPr>
          <w:trHeight w:val="2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
              <w:ind w:left="102"/>
            </w:pPr>
            <w:r>
              <w:rPr>
                <w:b/>
                <w:sz w:val="22"/>
                <w:szCs w:val="22"/>
              </w:rPr>
              <w:t>CPI #</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
              <w:ind w:left="157"/>
            </w:pPr>
            <w:r>
              <w:rPr>
                <w:b/>
                <w:sz w:val="22"/>
                <w:szCs w:val="22"/>
              </w:rPr>
              <w:t>Cumulative Progress Indicator (CPI)</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ind w:left="102"/>
            </w:pPr>
            <w:r>
              <w:rPr>
                <w:sz w:val="22"/>
                <w:szCs w:val="22"/>
              </w:rPr>
              <w:t>6.1.4.D.11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9"/>
              <w:ind w:left="102"/>
            </w:pPr>
            <w:r>
              <w:rPr>
                <w:sz w:val="22"/>
                <w:szCs w:val="22"/>
              </w:rPr>
              <w:t>Determine how local and state communities have changed over time, and explain the reasons for the changes.</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t>6.1.4.D.19</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7"/>
              <w:ind w:left="102" w:right="292"/>
            </w:pPr>
            <w:r>
              <w:rPr>
                <w:sz w:val="22"/>
                <w:szCs w:val="22"/>
              </w:rPr>
              <w:t>Explain how experiences and events may be interpreted differently by people with different cultural or individual perspectives.</w:t>
            </w:r>
          </w:p>
        </w:tc>
      </w:tr>
      <w:tr w:rsidR="003D654F">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1"/>
              <w:ind w:left="102"/>
            </w:pPr>
            <w:r>
              <w:rPr>
                <w:sz w:val="22"/>
                <w:szCs w:val="22"/>
              </w:rPr>
              <w:lastRenderedPageBreak/>
              <w:t>6.3.4.A.4</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3" w:line="241" w:lineRule="auto"/>
              <w:ind w:left="102" w:right="304"/>
            </w:pPr>
            <w:r>
              <w:rPr>
                <w:sz w:val="22"/>
                <w:szCs w:val="22"/>
              </w:rPr>
              <w:t>Communicate with students from various countries about common issues of public concern and possible solutions.</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Ask and answer questions to demonstrate understanding of a text, referring explicitly to the</w:t>
            </w:r>
          </w:p>
          <w:p w:rsidR="003D654F" w:rsidRDefault="002F6FCE">
            <w:pPr>
              <w:pStyle w:val="normal0"/>
              <w:ind w:left="102"/>
            </w:pPr>
            <w:proofErr w:type="gramStart"/>
            <w:r>
              <w:rPr>
                <w:sz w:val="22"/>
                <w:szCs w:val="22"/>
              </w:rPr>
              <w:t>text</w:t>
            </w:r>
            <w:proofErr w:type="gramEnd"/>
            <w:r>
              <w:rPr>
                <w:sz w:val="22"/>
                <w:szCs w:val="22"/>
              </w:rPr>
              <w:t xml:space="preserve"> as the basis for the answers.</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Determine the main idea of a text; recount the key details and explain how they support the</w:t>
            </w:r>
          </w:p>
          <w:p w:rsidR="003D654F" w:rsidRDefault="002F6FCE">
            <w:pPr>
              <w:pStyle w:val="normal0"/>
              <w:ind w:left="102"/>
            </w:pPr>
            <w:proofErr w:type="gramStart"/>
            <w:r>
              <w:rPr>
                <w:sz w:val="22"/>
                <w:szCs w:val="22"/>
              </w:rPr>
              <w:t>main</w:t>
            </w:r>
            <w:proofErr w:type="gramEnd"/>
            <w:r>
              <w:rPr>
                <w:sz w:val="22"/>
                <w:szCs w:val="22"/>
              </w:rPr>
              <w:t xml:space="preserve"> idea.</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RI.3.3</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Describe the relationship between a series of historical events, scientific ideas or concepts, or</w:t>
            </w:r>
          </w:p>
          <w:p w:rsidR="003D654F" w:rsidRDefault="002F6FCE">
            <w:pPr>
              <w:pStyle w:val="normal0"/>
              <w:spacing w:before="1"/>
              <w:ind w:left="102"/>
            </w:pPr>
            <w:proofErr w:type="gramStart"/>
            <w:r>
              <w:rPr>
                <w:sz w:val="22"/>
                <w:szCs w:val="22"/>
              </w:rPr>
              <w:t>steps</w:t>
            </w:r>
            <w:proofErr w:type="gramEnd"/>
            <w:r>
              <w:rPr>
                <w:sz w:val="22"/>
                <w:szCs w:val="22"/>
              </w:rPr>
              <w:t xml:space="preserve"> in technical procedures in a text, using language that pertains to time, sequence, and cause/effect.</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RI.3.9</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Compare and contrast the most important points and key details presented in two texts on the</w:t>
            </w:r>
          </w:p>
          <w:p w:rsidR="003D654F" w:rsidRDefault="002F6FCE">
            <w:pPr>
              <w:pStyle w:val="normal0"/>
              <w:spacing w:before="2"/>
              <w:ind w:left="102"/>
            </w:pPr>
            <w:proofErr w:type="gramStart"/>
            <w:r>
              <w:rPr>
                <w:sz w:val="22"/>
                <w:szCs w:val="22"/>
              </w:rPr>
              <w:t>same</w:t>
            </w:r>
            <w:proofErr w:type="gramEnd"/>
            <w:r>
              <w:rPr>
                <w:sz w:val="22"/>
                <w:szCs w:val="22"/>
              </w:rPr>
              <w:t xml:space="preserve"> topic.</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RI.3.10</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By the end of the year, read and comprehend informational texts, including history/social</w:t>
            </w:r>
          </w:p>
          <w:p w:rsidR="003D654F" w:rsidRDefault="002F6FCE">
            <w:pPr>
              <w:pStyle w:val="normal0"/>
              <w:spacing w:before="5"/>
              <w:ind w:left="102" w:right="87"/>
            </w:pPr>
            <w:proofErr w:type="gramStart"/>
            <w:r>
              <w:rPr>
                <w:sz w:val="22"/>
                <w:szCs w:val="22"/>
              </w:rPr>
              <w:t>studies</w:t>
            </w:r>
            <w:proofErr w:type="gramEnd"/>
            <w:r>
              <w:rPr>
                <w:sz w:val="22"/>
                <w:szCs w:val="22"/>
              </w:rPr>
              <w:t>, science, and technical texts, at the high end of the grades 2–3 text complexity band independently and proficiently.</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Write informative/explanatory texts to examine a topic and convey ideas and information</w:t>
            </w:r>
          </w:p>
          <w:p w:rsidR="003D654F" w:rsidRDefault="002F6FCE">
            <w:pPr>
              <w:pStyle w:val="normal0"/>
              <w:ind w:left="102"/>
            </w:pPr>
            <w:proofErr w:type="gramStart"/>
            <w:r>
              <w:rPr>
                <w:sz w:val="22"/>
                <w:szCs w:val="22"/>
              </w:rPr>
              <w:t>clearly</w:t>
            </w:r>
            <w:proofErr w:type="gramEnd"/>
            <w:r>
              <w:rPr>
                <w:sz w:val="22"/>
                <w:szCs w:val="22"/>
              </w:rPr>
              <w:t>.</w:t>
            </w:r>
          </w:p>
        </w:tc>
      </w:tr>
    </w:tbl>
    <w:tbl>
      <w:tblPr>
        <w:tblStyle w:val="af4"/>
        <w:tblW w:w="9644" w:type="dxa"/>
        <w:tblInd w:w="112" w:type="dxa"/>
        <w:tblLayout w:type="fixed"/>
        <w:tblLook w:val="0000"/>
      </w:tblPr>
      <w:tblGrid>
        <w:gridCol w:w="1178"/>
        <w:gridCol w:w="2782"/>
        <w:gridCol w:w="5684"/>
      </w:tblGrid>
      <w:tr w:rsidR="003D654F" w:rsidTr="00C86B2C">
        <w:trPr>
          <w:trHeight w:val="760"/>
        </w:trPr>
        <w:tc>
          <w:tcPr>
            <w:tcW w:w="117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br w:type="page"/>
            </w:r>
            <w:r>
              <w:rPr>
                <w:sz w:val="22"/>
                <w:szCs w:val="22"/>
              </w:rPr>
              <w:t>W.3.4</w:t>
            </w:r>
          </w:p>
        </w:tc>
        <w:tc>
          <w:tcPr>
            <w:tcW w:w="8466"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With guidance and support from adults, produce writing in which the development and</w:t>
            </w:r>
          </w:p>
          <w:p w:rsidR="003D654F" w:rsidRDefault="002F6FCE">
            <w:pPr>
              <w:pStyle w:val="normal0"/>
              <w:spacing w:before="5"/>
              <w:ind w:left="102" w:right="88"/>
            </w:pPr>
            <w:proofErr w:type="gramStart"/>
            <w:r>
              <w:rPr>
                <w:sz w:val="22"/>
                <w:szCs w:val="22"/>
              </w:rPr>
              <w:t>organization</w:t>
            </w:r>
            <w:proofErr w:type="gramEnd"/>
            <w:r>
              <w:rPr>
                <w:sz w:val="22"/>
                <w:szCs w:val="22"/>
              </w:rPr>
              <w:t xml:space="preserve"> are appropriate to task and purpose. (Grade-specific expectations for writing types are defined in standards 1–3 above.)</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W.3.7</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Conduct short research projects that build knowledge about a topic.</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W.3.10</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Write routinely over extended time frames (time for research, reflection, and revision) and</w:t>
            </w:r>
          </w:p>
          <w:p w:rsidR="003D654F" w:rsidRDefault="002F6FCE">
            <w:pPr>
              <w:pStyle w:val="normal0"/>
              <w:spacing w:before="1"/>
              <w:ind w:left="102"/>
            </w:pPr>
            <w:proofErr w:type="gramStart"/>
            <w:r>
              <w:rPr>
                <w:sz w:val="22"/>
                <w:szCs w:val="22"/>
              </w:rPr>
              <w:t>shorter</w:t>
            </w:r>
            <w:proofErr w:type="gramEnd"/>
            <w:r>
              <w:rPr>
                <w:sz w:val="22"/>
                <w:szCs w:val="22"/>
              </w:rPr>
              <w:t xml:space="preserve"> time frames (a single sitting or a day or two) for a range of discipline-specific tasks, purposes, and audiences.</w:t>
            </w:r>
          </w:p>
        </w:tc>
      </w:tr>
      <w:tr w:rsidR="003D654F">
        <w:trPr>
          <w:trHeight w:val="7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Engage effectively in a range of collaborative discussions (one-on-one, in groups, and</w:t>
            </w:r>
          </w:p>
          <w:p w:rsidR="003D654F" w:rsidRDefault="002F6FCE">
            <w:pPr>
              <w:pStyle w:val="normal0"/>
              <w:spacing w:before="5"/>
              <w:ind w:left="102"/>
            </w:pPr>
            <w:r>
              <w:rPr>
                <w:sz w:val="22"/>
                <w:szCs w:val="22"/>
              </w:rPr>
              <w:t>teacher-led) with diverse partners on grade 3 topics and texts, building on others’ ideas and expressing their own clearly.</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Determine the main ideas and supporting details of a text read aloud or information presented</w:t>
            </w:r>
          </w:p>
          <w:p w:rsidR="003D654F" w:rsidRDefault="002F6FCE">
            <w:pPr>
              <w:pStyle w:val="normal0"/>
              <w:ind w:left="102"/>
            </w:pPr>
            <w:proofErr w:type="gramStart"/>
            <w:r>
              <w:rPr>
                <w:sz w:val="22"/>
                <w:szCs w:val="22"/>
              </w:rPr>
              <w:t>in</w:t>
            </w:r>
            <w:proofErr w:type="gramEnd"/>
            <w:r>
              <w:rPr>
                <w:sz w:val="22"/>
                <w:szCs w:val="22"/>
              </w:rPr>
              <w:t xml:space="preserve"> diverse media and formats, including visually, quantitatively, and orally.</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Report on a topic or text, tell a story, or recount an experience with appropriate facts and</w:t>
            </w:r>
          </w:p>
          <w:p w:rsidR="003D654F" w:rsidRDefault="002F6FCE">
            <w:pPr>
              <w:pStyle w:val="normal0"/>
              <w:ind w:left="102"/>
            </w:pPr>
            <w:proofErr w:type="gramStart"/>
            <w:r>
              <w:rPr>
                <w:sz w:val="22"/>
                <w:szCs w:val="22"/>
              </w:rPr>
              <w:t>relevant</w:t>
            </w:r>
            <w:proofErr w:type="gramEnd"/>
            <w:r>
              <w:rPr>
                <w:sz w:val="22"/>
                <w:szCs w:val="22"/>
              </w:rPr>
              <w:t>, descriptive details, speaking clearly at an understandable pace.</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SL.3.6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Speak in complete sentences when appropriate to task and situation in order to provide</w:t>
            </w:r>
          </w:p>
          <w:p w:rsidR="003D654F" w:rsidRDefault="002F6FCE">
            <w:pPr>
              <w:pStyle w:val="normal0"/>
              <w:ind w:left="102"/>
            </w:pPr>
            <w:proofErr w:type="gramStart"/>
            <w:r>
              <w:rPr>
                <w:sz w:val="22"/>
                <w:szCs w:val="22"/>
              </w:rPr>
              <w:t>requested</w:t>
            </w:r>
            <w:proofErr w:type="gramEnd"/>
            <w:r>
              <w:rPr>
                <w:sz w:val="22"/>
                <w:szCs w:val="22"/>
              </w:rPr>
              <w:t xml:space="preserve"> detail or clarification.</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8.1.5.A.1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Select and use the appropriate digital tools and resources to accomplish a variety of tasks including solving problems.</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8.1.5.A.2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Format a document using a word processing application to enhance text and include graphics, symbols and/ or pictures.</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8.1.5.A.5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Create and use a database to answer basic questions.</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9.1.4.A.1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Recognize a problem and brainstorm ways to solve the problem individually or</w:t>
            </w:r>
          </w:p>
          <w:p w:rsidR="003D654F" w:rsidRDefault="002F6FCE">
            <w:pPr>
              <w:pStyle w:val="normal0"/>
              <w:spacing w:before="1"/>
              <w:ind w:left="102"/>
            </w:pPr>
            <w:proofErr w:type="gramStart"/>
            <w:r>
              <w:rPr>
                <w:sz w:val="22"/>
                <w:szCs w:val="22"/>
              </w:rPr>
              <w:t>collaboratively</w:t>
            </w:r>
            <w:proofErr w:type="gramEnd"/>
            <w:r>
              <w:rPr>
                <w:sz w:val="22"/>
                <w:szCs w:val="22"/>
              </w:rPr>
              <w:t>.</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9.1.4.A.2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Evaluate available resources that can assist in solving problems.</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9.1.4.A.5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Apply critical thinking and problem-solving skills in classroom and family settings.</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9.1.4.B.1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Participate in brainstorming sessions to seek information, ideas, and strategies that foster</w:t>
            </w:r>
          </w:p>
          <w:p w:rsidR="003D654F" w:rsidRDefault="002F6FCE">
            <w:pPr>
              <w:pStyle w:val="normal0"/>
              <w:spacing w:before="1"/>
              <w:ind w:left="102"/>
            </w:pPr>
            <w:proofErr w:type="gramStart"/>
            <w:r>
              <w:rPr>
                <w:sz w:val="22"/>
                <w:szCs w:val="22"/>
              </w:rPr>
              <w:t>creative</w:t>
            </w:r>
            <w:proofErr w:type="gramEnd"/>
            <w:r>
              <w:rPr>
                <w:sz w:val="22"/>
                <w:szCs w:val="22"/>
              </w:rPr>
              <w:t xml:space="preserve"> thinking.</w:t>
            </w:r>
          </w:p>
        </w:tc>
      </w:tr>
      <w:tr w:rsidR="003D654F">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lastRenderedPageBreak/>
              <w:t>9.1.4.F.1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Explain the meaning of productivity and accountability, and describe situations in which</w:t>
            </w:r>
          </w:p>
          <w:p w:rsidR="003D654F" w:rsidRDefault="002F6FCE">
            <w:pPr>
              <w:pStyle w:val="normal0"/>
              <w:spacing w:before="1"/>
              <w:ind w:left="102"/>
            </w:pPr>
            <w:proofErr w:type="gramStart"/>
            <w:r>
              <w:rPr>
                <w:sz w:val="22"/>
                <w:szCs w:val="22"/>
              </w:rPr>
              <w:t>productivity</w:t>
            </w:r>
            <w:proofErr w:type="gramEnd"/>
            <w:r>
              <w:rPr>
                <w:sz w:val="22"/>
                <w:szCs w:val="22"/>
              </w:rPr>
              <w:t xml:space="preserve"> and accountability are important in the home, school, and community.</w:t>
            </w:r>
          </w:p>
        </w:tc>
      </w:tr>
      <w:tr w:rsidR="003D654F">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W.3.7</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ind w:left="102"/>
            </w:pPr>
            <w:r>
              <w:rPr>
                <w:sz w:val="22"/>
                <w:szCs w:val="22"/>
              </w:rPr>
              <w:t>Conduct short research projects that build knowledge about a topic.</w:t>
            </w:r>
          </w:p>
        </w:tc>
      </w:tr>
      <w:tr w:rsidR="003D654F" w:rsidTr="007A23D3">
        <w:trPr>
          <w:trHeight w:val="2915"/>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Essential Questions</w:t>
            </w:r>
          </w:p>
          <w:p w:rsidR="003D654F" w:rsidRDefault="002F6FCE">
            <w:pPr>
              <w:pStyle w:val="normal0"/>
              <w:numPr>
                <w:ilvl w:val="0"/>
                <w:numId w:val="3"/>
              </w:numPr>
              <w:tabs>
                <w:tab w:val="left" w:pos="282"/>
              </w:tabs>
              <w:spacing w:before="33"/>
              <w:ind w:left="282" w:right="599"/>
            </w:pPr>
            <w:r>
              <w:rPr>
                <w:sz w:val="22"/>
                <w:szCs w:val="22"/>
              </w:rPr>
              <w:t>How has the presence of different cultural groups contributed to their communities?</w:t>
            </w:r>
          </w:p>
          <w:p w:rsidR="003D654F" w:rsidRDefault="002F6FCE">
            <w:pPr>
              <w:pStyle w:val="normal0"/>
              <w:numPr>
                <w:ilvl w:val="0"/>
                <w:numId w:val="3"/>
              </w:numPr>
              <w:tabs>
                <w:tab w:val="left" w:pos="282"/>
              </w:tabs>
              <w:spacing w:before="37"/>
              <w:ind w:left="282" w:right="354"/>
            </w:pPr>
            <w:r>
              <w:rPr>
                <w:sz w:val="22"/>
                <w:szCs w:val="22"/>
              </w:rPr>
              <w:t>How does individual interpretation of events affect a community?</w:t>
            </w:r>
          </w:p>
          <w:p w:rsidR="003D654F" w:rsidRDefault="002F6FCE">
            <w:pPr>
              <w:pStyle w:val="normal0"/>
              <w:numPr>
                <w:ilvl w:val="0"/>
                <w:numId w:val="3"/>
              </w:numPr>
              <w:tabs>
                <w:tab w:val="left" w:pos="282"/>
              </w:tabs>
              <w:spacing w:before="38"/>
              <w:ind w:left="282" w:right="842"/>
            </w:pPr>
            <w:r>
              <w:rPr>
                <w:sz w:val="22"/>
                <w:szCs w:val="22"/>
              </w:rPr>
              <w:t>Why are cultural celebrations in communities important?</w:t>
            </w:r>
          </w:p>
          <w:p w:rsidR="003D654F" w:rsidRDefault="002F6FCE">
            <w:pPr>
              <w:pStyle w:val="normal0"/>
              <w:numPr>
                <w:ilvl w:val="0"/>
                <w:numId w:val="3"/>
              </w:numPr>
              <w:tabs>
                <w:tab w:val="left" w:pos="282"/>
              </w:tabs>
              <w:spacing w:before="38"/>
              <w:ind w:left="282" w:right="409"/>
            </w:pPr>
            <w:r>
              <w:rPr>
                <w:sz w:val="22"/>
                <w:szCs w:val="22"/>
              </w:rPr>
              <w:t>How can individual actions serve the good of a community?</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D654F" w:rsidRDefault="002F6FCE">
            <w:pPr>
              <w:pStyle w:val="normal0"/>
              <w:spacing w:before="36"/>
              <w:ind w:left="102"/>
            </w:pPr>
            <w:r>
              <w:rPr>
                <w:b/>
                <w:sz w:val="22"/>
                <w:szCs w:val="22"/>
              </w:rPr>
              <w:t>Unit Enduring Understandings</w:t>
            </w:r>
          </w:p>
          <w:p w:rsidR="003D654F" w:rsidRDefault="002F6FCE">
            <w:pPr>
              <w:pStyle w:val="normal0"/>
              <w:spacing w:before="35"/>
              <w:ind w:left="102"/>
            </w:pPr>
            <w:r>
              <w:rPr>
                <w:i/>
                <w:sz w:val="22"/>
                <w:szCs w:val="22"/>
              </w:rPr>
              <w:t>Students will understand that…</w:t>
            </w:r>
          </w:p>
          <w:p w:rsidR="003D654F" w:rsidRDefault="002F6FCE">
            <w:pPr>
              <w:pStyle w:val="normal0"/>
              <w:numPr>
                <w:ilvl w:val="0"/>
                <w:numId w:val="1"/>
              </w:numPr>
              <w:tabs>
                <w:tab w:val="left" w:pos="282"/>
              </w:tabs>
              <w:spacing w:before="41"/>
              <w:ind w:left="289" w:right="622" w:hanging="188"/>
            </w:pPr>
            <w:proofErr w:type="gramStart"/>
            <w:r>
              <w:rPr>
                <w:sz w:val="22"/>
                <w:szCs w:val="22"/>
              </w:rPr>
              <w:t>different</w:t>
            </w:r>
            <w:proofErr w:type="gramEnd"/>
            <w:r>
              <w:rPr>
                <w:sz w:val="22"/>
                <w:szCs w:val="22"/>
              </w:rPr>
              <w:t xml:space="preserve"> cultural groups have contributed to make our country what it is today.</w:t>
            </w:r>
          </w:p>
          <w:p w:rsidR="003D654F" w:rsidRDefault="002F6FCE">
            <w:pPr>
              <w:pStyle w:val="normal0"/>
              <w:numPr>
                <w:ilvl w:val="0"/>
                <w:numId w:val="1"/>
              </w:numPr>
              <w:tabs>
                <w:tab w:val="left" w:pos="282"/>
              </w:tabs>
              <w:spacing w:before="38" w:line="239" w:lineRule="auto"/>
              <w:ind w:left="289" w:right="120" w:hanging="188"/>
            </w:pPr>
            <w:proofErr w:type="gramStart"/>
            <w:r>
              <w:rPr>
                <w:sz w:val="22"/>
                <w:szCs w:val="22"/>
              </w:rPr>
              <w:t>individual</w:t>
            </w:r>
            <w:proofErr w:type="gramEnd"/>
            <w:r>
              <w:rPr>
                <w:sz w:val="22"/>
                <w:szCs w:val="22"/>
              </w:rPr>
              <w:t xml:space="preserve"> beliefs, values, and traditions may be reflected in more than one cultural group that makes up a unified community.</w:t>
            </w:r>
          </w:p>
          <w:p w:rsidR="003D654F" w:rsidRDefault="002F6FCE">
            <w:pPr>
              <w:pStyle w:val="normal0"/>
              <w:numPr>
                <w:ilvl w:val="0"/>
                <w:numId w:val="1"/>
              </w:numPr>
              <w:tabs>
                <w:tab w:val="left" w:pos="282"/>
              </w:tabs>
              <w:spacing w:before="38"/>
              <w:ind w:left="282" w:right="849"/>
            </w:pPr>
            <w:proofErr w:type="gramStart"/>
            <w:r>
              <w:rPr>
                <w:sz w:val="22"/>
                <w:szCs w:val="22"/>
              </w:rPr>
              <w:t>cultural</w:t>
            </w:r>
            <w:proofErr w:type="gramEnd"/>
            <w:r>
              <w:rPr>
                <w:sz w:val="22"/>
                <w:szCs w:val="22"/>
              </w:rPr>
              <w:t xml:space="preserve"> and ethnic celebrations are important to the diversity of communities.</w:t>
            </w:r>
          </w:p>
        </w:tc>
      </w:tr>
    </w:tbl>
    <w:p w:rsidR="003D654F" w:rsidRDefault="003D654F" w:rsidP="00C86B2C">
      <w:pPr>
        <w:pStyle w:val="normal0"/>
      </w:pPr>
    </w:p>
    <w:p w:rsidR="003D654F" w:rsidRDefault="002F6FCE">
      <w:pPr>
        <w:pStyle w:val="Heading1"/>
        <w:spacing w:before="66"/>
        <w:ind w:left="220"/>
      </w:pPr>
      <w:r>
        <w:t>Unit Objectives</w:t>
      </w:r>
    </w:p>
    <w:p w:rsidR="003D654F" w:rsidRDefault="002F6FCE">
      <w:pPr>
        <w:pStyle w:val="normal0"/>
        <w:spacing w:before="38"/>
        <w:ind w:left="220"/>
      </w:pPr>
      <w:r>
        <w:rPr>
          <w:i/>
          <w:sz w:val="22"/>
          <w:szCs w:val="22"/>
        </w:rPr>
        <w:t>Students will know…</w:t>
      </w:r>
    </w:p>
    <w:p w:rsidR="003D654F" w:rsidRPr="00C86B2C" w:rsidRDefault="002F6FCE">
      <w:pPr>
        <w:pStyle w:val="normal0"/>
        <w:numPr>
          <w:ilvl w:val="0"/>
          <w:numId w:val="5"/>
        </w:numPr>
        <w:tabs>
          <w:tab w:val="left" w:pos="400"/>
        </w:tabs>
        <w:spacing w:before="38"/>
        <w:ind w:left="400"/>
      </w:pPr>
      <w:proofErr w:type="gramStart"/>
      <w:r>
        <w:rPr>
          <w:sz w:val="22"/>
          <w:szCs w:val="22"/>
        </w:rPr>
        <w:t>how</w:t>
      </w:r>
      <w:proofErr w:type="gramEnd"/>
      <w:r>
        <w:rPr>
          <w:sz w:val="22"/>
          <w:szCs w:val="22"/>
        </w:rPr>
        <w:t xml:space="preserve"> to acquire the skills needed to be an active, informed citizen who value diversity and promote cultural understanding. They will be working collaboratively to address the challenges that are inherent in living in an interconnected world.</w:t>
      </w:r>
    </w:p>
    <w:p w:rsidR="00C86B2C" w:rsidRDefault="00C86B2C">
      <w:pPr>
        <w:pStyle w:val="Heading1"/>
        <w:spacing w:before="66"/>
        <w:ind w:left="220"/>
      </w:pPr>
    </w:p>
    <w:p w:rsidR="003D654F" w:rsidRDefault="002F6FCE">
      <w:pPr>
        <w:pStyle w:val="Heading1"/>
        <w:spacing w:before="66"/>
        <w:ind w:left="220"/>
      </w:pPr>
      <w:r>
        <w:t>Unit Objectives</w:t>
      </w:r>
    </w:p>
    <w:p w:rsidR="003D654F" w:rsidRDefault="002F6FCE">
      <w:pPr>
        <w:pStyle w:val="normal0"/>
        <w:spacing w:before="38"/>
        <w:ind w:left="220"/>
      </w:pPr>
      <w:r>
        <w:rPr>
          <w:i/>
          <w:sz w:val="22"/>
          <w:szCs w:val="22"/>
        </w:rPr>
        <w:t>Students will be able to…</w:t>
      </w:r>
    </w:p>
    <w:p w:rsidR="003D654F" w:rsidRDefault="002F6FCE">
      <w:pPr>
        <w:pStyle w:val="normal0"/>
        <w:numPr>
          <w:ilvl w:val="0"/>
          <w:numId w:val="5"/>
        </w:numPr>
        <w:tabs>
          <w:tab w:val="left" w:pos="400"/>
        </w:tabs>
        <w:spacing w:before="38" w:line="239" w:lineRule="auto"/>
        <w:ind w:left="400" w:right="246"/>
      </w:pPr>
      <w:proofErr w:type="gramStart"/>
      <w:r>
        <w:rPr>
          <w:sz w:val="22"/>
          <w:szCs w:val="22"/>
        </w:rPr>
        <w:t>recognize</w:t>
      </w:r>
      <w:proofErr w:type="gramEnd"/>
      <w:r>
        <w:rPr>
          <w:sz w:val="22"/>
          <w:szCs w:val="22"/>
        </w:rPr>
        <w:t xml:space="preserve"> that people have different perspectives based on their beliefs, values, traditions, culture, and experiences and all of these people make a community.</w:t>
      </w:r>
    </w:p>
    <w:p w:rsidR="003D654F" w:rsidRDefault="002F6FCE">
      <w:pPr>
        <w:pStyle w:val="normal0"/>
        <w:numPr>
          <w:ilvl w:val="0"/>
          <w:numId w:val="5"/>
        </w:numPr>
        <w:tabs>
          <w:tab w:val="left" w:pos="400"/>
        </w:tabs>
        <w:spacing w:before="38"/>
        <w:ind w:left="400" w:right="434"/>
      </w:pPr>
      <w:proofErr w:type="gramStart"/>
      <w:r>
        <w:rPr>
          <w:sz w:val="22"/>
          <w:szCs w:val="22"/>
        </w:rPr>
        <w:t>become</w:t>
      </w:r>
      <w:proofErr w:type="gramEnd"/>
      <w:r>
        <w:rPr>
          <w:sz w:val="22"/>
          <w:szCs w:val="22"/>
        </w:rPr>
        <w:t xml:space="preserve"> aware of individuals’ relationships to people, places, and resources in the local community and beyond.</w:t>
      </w:r>
    </w:p>
    <w:p w:rsidR="003D654F" w:rsidRDefault="003D654F">
      <w:pPr>
        <w:pStyle w:val="normal0"/>
        <w:spacing w:before="9"/>
      </w:pPr>
    </w:p>
    <w:p w:rsidR="003D654F" w:rsidRDefault="003D654F">
      <w:pPr>
        <w:pStyle w:val="normal0"/>
      </w:pPr>
    </w:p>
    <w:tbl>
      <w:tblPr>
        <w:tblStyle w:val="af5"/>
        <w:tblW w:w="9652" w:type="dxa"/>
        <w:tblInd w:w="112" w:type="dxa"/>
        <w:tblLayout w:type="fixed"/>
        <w:tblLook w:val="0000"/>
      </w:tblPr>
      <w:tblGrid>
        <w:gridCol w:w="4826"/>
        <w:gridCol w:w="4826"/>
      </w:tblGrid>
      <w:tr w:rsidR="003D654F">
        <w:trPr>
          <w:trHeight w:val="7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D654F" w:rsidRDefault="003D654F">
            <w:pPr>
              <w:pStyle w:val="normal0"/>
              <w:spacing w:before="10"/>
            </w:pPr>
          </w:p>
          <w:p w:rsidR="003D654F" w:rsidRDefault="002F6FCE">
            <w:pPr>
              <w:pStyle w:val="normal0"/>
              <w:ind w:left="2164" w:right="2171"/>
              <w:jc w:val="center"/>
            </w:pPr>
            <w:r>
              <w:rPr>
                <w:b/>
                <w:color w:val="FFFFFF"/>
                <w:sz w:val="22"/>
                <w:szCs w:val="22"/>
              </w:rPr>
              <w:t>OCEAN COUNTY SOCIAL STUDIES CURRICULUM</w:t>
            </w:r>
          </w:p>
          <w:p w:rsidR="003D654F" w:rsidRDefault="002F6FCE">
            <w:pPr>
              <w:pStyle w:val="normal0"/>
              <w:spacing w:before="1"/>
              <w:ind w:left="3796" w:right="3796"/>
              <w:jc w:val="center"/>
            </w:pPr>
            <w:r>
              <w:rPr>
                <w:b/>
                <w:color w:val="FFFFFF"/>
                <w:sz w:val="22"/>
                <w:szCs w:val="22"/>
              </w:rPr>
              <w:t>Evidence of Learning</w:t>
            </w:r>
          </w:p>
        </w:tc>
      </w:tr>
      <w:tr w:rsidR="00C86B2C" w:rsidTr="00C86B2C">
        <w:trPr>
          <w:trHeight w:val="1520"/>
        </w:trPr>
        <w:tc>
          <w:tcPr>
            <w:tcW w:w="482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86B2C" w:rsidRDefault="00C86B2C">
            <w:pPr>
              <w:pStyle w:val="normal0"/>
              <w:spacing w:before="36"/>
              <w:ind w:left="102"/>
            </w:pPr>
            <w:r>
              <w:rPr>
                <w:b/>
                <w:sz w:val="22"/>
                <w:szCs w:val="22"/>
              </w:rPr>
              <w:t>Formative Assessments</w:t>
            </w:r>
          </w:p>
          <w:p w:rsidR="00C86B2C" w:rsidRDefault="00C86B2C">
            <w:pPr>
              <w:pStyle w:val="normal0"/>
              <w:numPr>
                <w:ilvl w:val="0"/>
                <w:numId w:val="16"/>
              </w:numPr>
              <w:tabs>
                <w:tab w:val="left" w:pos="462"/>
              </w:tabs>
              <w:spacing w:before="77"/>
              <w:ind w:left="462"/>
            </w:pPr>
            <w:r>
              <w:rPr>
                <w:sz w:val="22"/>
                <w:szCs w:val="22"/>
              </w:rPr>
              <w:t>Teacher Observations</w:t>
            </w:r>
          </w:p>
          <w:p w:rsidR="00C86B2C" w:rsidRDefault="00C86B2C">
            <w:pPr>
              <w:pStyle w:val="normal0"/>
              <w:numPr>
                <w:ilvl w:val="0"/>
                <w:numId w:val="16"/>
              </w:numPr>
              <w:tabs>
                <w:tab w:val="left" w:pos="517"/>
              </w:tabs>
              <w:spacing w:before="37"/>
              <w:ind w:left="517" w:hanging="416"/>
            </w:pPr>
            <w:r>
              <w:rPr>
                <w:sz w:val="22"/>
                <w:szCs w:val="22"/>
              </w:rPr>
              <w:t>Performance Assessments</w:t>
            </w:r>
          </w:p>
          <w:p w:rsidR="00C86B2C" w:rsidRDefault="00C86B2C">
            <w:pPr>
              <w:pStyle w:val="normal0"/>
              <w:numPr>
                <w:ilvl w:val="0"/>
                <w:numId w:val="16"/>
              </w:numPr>
              <w:tabs>
                <w:tab w:val="left" w:pos="462"/>
              </w:tabs>
              <w:spacing w:before="40"/>
              <w:ind w:left="462"/>
            </w:pPr>
            <w:r>
              <w:rPr>
                <w:sz w:val="22"/>
                <w:szCs w:val="22"/>
              </w:rPr>
              <w:t>Exit Slips</w:t>
            </w:r>
          </w:p>
          <w:p w:rsidR="00C86B2C" w:rsidRDefault="00C86B2C">
            <w:pPr>
              <w:pStyle w:val="normal0"/>
              <w:numPr>
                <w:ilvl w:val="0"/>
                <w:numId w:val="16"/>
              </w:numPr>
              <w:tabs>
                <w:tab w:val="left" w:pos="462"/>
              </w:tabs>
              <w:spacing w:before="40"/>
              <w:ind w:left="462"/>
            </w:pPr>
            <w:r>
              <w:rPr>
                <w:sz w:val="22"/>
                <w:szCs w:val="22"/>
              </w:rPr>
              <w:t>Games</w:t>
            </w:r>
          </w:p>
        </w:tc>
        <w:tc>
          <w:tcPr>
            <w:tcW w:w="4826" w:type="dxa"/>
            <w:tcBorders>
              <w:top w:val="single" w:sz="4" w:space="0" w:color="000000"/>
              <w:left w:val="single" w:sz="4" w:space="0" w:color="000000"/>
              <w:bottom w:val="single" w:sz="4" w:space="0" w:color="000000"/>
              <w:right w:val="single" w:sz="4" w:space="0" w:color="000000"/>
            </w:tcBorders>
            <w:shd w:val="clear" w:color="auto" w:fill="FFFFB8"/>
          </w:tcPr>
          <w:p w:rsidR="00C86B2C" w:rsidRPr="00C86B2C" w:rsidRDefault="00C86B2C" w:rsidP="00C86B2C">
            <w:pPr>
              <w:pStyle w:val="normal0"/>
              <w:tabs>
                <w:tab w:val="left" w:pos="462"/>
              </w:tabs>
              <w:spacing w:before="37"/>
              <w:ind w:left="462"/>
            </w:pPr>
          </w:p>
          <w:p w:rsidR="00C86B2C" w:rsidRDefault="00C86B2C">
            <w:pPr>
              <w:pStyle w:val="normal0"/>
              <w:numPr>
                <w:ilvl w:val="0"/>
                <w:numId w:val="16"/>
              </w:numPr>
              <w:tabs>
                <w:tab w:val="left" w:pos="462"/>
              </w:tabs>
              <w:spacing w:before="37"/>
              <w:ind w:left="462"/>
            </w:pPr>
            <w:r>
              <w:rPr>
                <w:sz w:val="22"/>
                <w:szCs w:val="22"/>
              </w:rPr>
              <w:t>Anecdotal Records</w:t>
            </w:r>
          </w:p>
          <w:p w:rsidR="00C86B2C" w:rsidRDefault="00C86B2C">
            <w:pPr>
              <w:pStyle w:val="normal0"/>
              <w:numPr>
                <w:ilvl w:val="0"/>
                <w:numId w:val="16"/>
              </w:numPr>
              <w:tabs>
                <w:tab w:val="left" w:pos="462"/>
              </w:tabs>
              <w:spacing w:before="40"/>
              <w:ind w:left="462"/>
            </w:pPr>
            <w:r>
              <w:rPr>
                <w:sz w:val="22"/>
                <w:szCs w:val="22"/>
              </w:rPr>
              <w:t>Oral Assessments/ Conferencing</w:t>
            </w:r>
          </w:p>
          <w:p w:rsidR="00C86B2C" w:rsidRDefault="00C86B2C">
            <w:pPr>
              <w:pStyle w:val="normal0"/>
              <w:numPr>
                <w:ilvl w:val="0"/>
                <w:numId w:val="16"/>
              </w:numPr>
              <w:tabs>
                <w:tab w:val="left" w:pos="462"/>
              </w:tabs>
              <w:spacing w:before="40"/>
              <w:ind w:left="462"/>
            </w:pPr>
            <w:r>
              <w:rPr>
                <w:sz w:val="22"/>
                <w:szCs w:val="22"/>
              </w:rPr>
              <w:t xml:space="preserve">Daily </w:t>
            </w:r>
            <w:proofErr w:type="spellStart"/>
            <w:r>
              <w:rPr>
                <w:sz w:val="22"/>
                <w:szCs w:val="22"/>
              </w:rPr>
              <w:t>Classwork</w:t>
            </w:r>
            <w:proofErr w:type="spellEnd"/>
          </w:p>
          <w:p w:rsidR="00C86B2C" w:rsidRDefault="00C86B2C">
            <w:pPr>
              <w:pStyle w:val="normal0"/>
              <w:numPr>
                <w:ilvl w:val="0"/>
                <w:numId w:val="16"/>
              </w:numPr>
              <w:tabs>
                <w:tab w:val="left" w:pos="462"/>
              </w:tabs>
              <w:spacing w:before="37"/>
              <w:ind w:left="462"/>
            </w:pPr>
            <w:r>
              <w:rPr>
                <w:sz w:val="22"/>
                <w:szCs w:val="22"/>
              </w:rPr>
              <w:t>Pre-Assessments</w:t>
            </w:r>
          </w:p>
        </w:tc>
      </w:tr>
      <w:tr w:rsidR="003D654F" w:rsidTr="00C86B2C">
        <w:trPr>
          <w:trHeight w:val="152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t>Summative Assessments</w:t>
            </w:r>
          </w:p>
          <w:p w:rsidR="003D654F" w:rsidRDefault="002F6FCE">
            <w:pPr>
              <w:pStyle w:val="normal0"/>
              <w:numPr>
                <w:ilvl w:val="0"/>
                <w:numId w:val="15"/>
              </w:numPr>
              <w:tabs>
                <w:tab w:val="left" w:pos="462"/>
              </w:tabs>
              <w:spacing w:before="36"/>
              <w:ind w:left="462"/>
            </w:pPr>
            <w:r>
              <w:rPr>
                <w:sz w:val="22"/>
                <w:szCs w:val="22"/>
              </w:rPr>
              <w:t>Tests</w:t>
            </w:r>
          </w:p>
          <w:p w:rsidR="003D654F" w:rsidRDefault="002F6FCE">
            <w:pPr>
              <w:pStyle w:val="normal0"/>
              <w:numPr>
                <w:ilvl w:val="0"/>
                <w:numId w:val="15"/>
              </w:numPr>
              <w:tabs>
                <w:tab w:val="left" w:pos="462"/>
              </w:tabs>
              <w:ind w:left="462"/>
            </w:pPr>
            <w:r>
              <w:rPr>
                <w:sz w:val="22"/>
                <w:szCs w:val="22"/>
              </w:rPr>
              <w:t>Quizzes</w:t>
            </w:r>
          </w:p>
          <w:p w:rsidR="003D654F" w:rsidRDefault="002F6FCE">
            <w:pPr>
              <w:pStyle w:val="normal0"/>
              <w:numPr>
                <w:ilvl w:val="0"/>
                <w:numId w:val="15"/>
              </w:numPr>
              <w:tabs>
                <w:tab w:val="left" w:pos="462"/>
              </w:tabs>
              <w:ind w:left="462"/>
            </w:pPr>
            <w:r>
              <w:rPr>
                <w:sz w:val="22"/>
                <w:szCs w:val="22"/>
              </w:rPr>
              <w:t>Projects</w:t>
            </w:r>
          </w:p>
          <w:p w:rsidR="003D654F" w:rsidRDefault="002F6FCE">
            <w:pPr>
              <w:pStyle w:val="normal0"/>
              <w:numPr>
                <w:ilvl w:val="0"/>
                <w:numId w:val="15"/>
              </w:numPr>
              <w:tabs>
                <w:tab w:val="left" w:pos="462"/>
              </w:tabs>
              <w:ind w:left="462"/>
            </w:pPr>
            <w:r>
              <w:rPr>
                <w:sz w:val="22"/>
                <w:szCs w:val="22"/>
              </w:rPr>
              <w:t>Problem-Based Learning Units</w:t>
            </w:r>
          </w:p>
        </w:tc>
      </w:tr>
      <w:tr w:rsidR="003D654F">
        <w:trPr>
          <w:trHeight w:val="124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6"/>
              <w:ind w:left="102"/>
            </w:pPr>
            <w:r>
              <w:rPr>
                <w:b/>
                <w:sz w:val="22"/>
                <w:szCs w:val="22"/>
              </w:rPr>
              <w:lastRenderedPageBreak/>
              <w:t>Modifications (ELLs, Special Education, Gifted and Talented)</w:t>
            </w:r>
          </w:p>
          <w:p w:rsidR="003D654F" w:rsidRDefault="002F6FCE">
            <w:pPr>
              <w:pStyle w:val="normal0"/>
              <w:spacing w:before="2"/>
              <w:ind w:left="102" w:right="3251"/>
            </w:pPr>
            <w:r>
              <w:rPr>
                <w:b/>
                <w:sz w:val="22"/>
                <w:szCs w:val="22"/>
              </w:rPr>
              <w:t>ELL:</w:t>
            </w:r>
          </w:p>
          <w:p w:rsidR="003D654F" w:rsidRDefault="002F6FCE">
            <w:pPr>
              <w:pStyle w:val="normal0"/>
              <w:numPr>
                <w:ilvl w:val="0"/>
                <w:numId w:val="21"/>
              </w:numPr>
              <w:tabs>
                <w:tab w:val="left" w:pos="730"/>
              </w:tabs>
              <w:ind w:left="730"/>
              <w:contextualSpacing/>
            </w:pPr>
            <w:r>
              <w:rPr>
                <w:sz w:val="22"/>
                <w:szCs w:val="22"/>
              </w:rPr>
              <w:t>Work toward longer passages as skills in English increase</w:t>
            </w:r>
          </w:p>
          <w:p w:rsidR="003D654F" w:rsidRDefault="002F6FCE">
            <w:pPr>
              <w:pStyle w:val="normal0"/>
              <w:numPr>
                <w:ilvl w:val="0"/>
                <w:numId w:val="21"/>
              </w:numPr>
              <w:tabs>
                <w:tab w:val="left" w:pos="731"/>
              </w:tabs>
              <w:ind w:left="731"/>
              <w:contextualSpacing/>
            </w:pPr>
            <w:r>
              <w:rPr>
                <w:sz w:val="22"/>
                <w:szCs w:val="22"/>
              </w:rPr>
              <w:t>Use visuals</w:t>
            </w:r>
          </w:p>
          <w:p w:rsidR="003D654F" w:rsidRDefault="002F6FCE">
            <w:pPr>
              <w:pStyle w:val="normal0"/>
              <w:numPr>
                <w:ilvl w:val="0"/>
                <w:numId w:val="21"/>
              </w:numPr>
              <w:tabs>
                <w:tab w:val="left" w:pos="730"/>
              </w:tabs>
              <w:ind w:left="730"/>
              <w:contextualSpacing/>
            </w:pPr>
            <w:r>
              <w:rPr>
                <w:sz w:val="22"/>
                <w:szCs w:val="22"/>
              </w:rPr>
              <w:t>Introduce key vocabulary before lesson</w:t>
            </w:r>
          </w:p>
          <w:p w:rsidR="003D654F" w:rsidRDefault="002F6FCE">
            <w:pPr>
              <w:pStyle w:val="normal0"/>
              <w:numPr>
                <w:ilvl w:val="0"/>
                <w:numId w:val="21"/>
              </w:numPr>
              <w:tabs>
                <w:tab w:val="left" w:pos="730"/>
              </w:tabs>
              <w:spacing w:before="1"/>
              <w:ind w:left="730"/>
              <w:contextualSpacing/>
            </w:pPr>
            <w:r>
              <w:rPr>
                <w:sz w:val="22"/>
                <w:szCs w:val="22"/>
              </w:rPr>
              <w:t>Provide peer tutoring</w:t>
            </w:r>
          </w:p>
          <w:p w:rsidR="003D654F" w:rsidRDefault="002F6FCE">
            <w:pPr>
              <w:pStyle w:val="normal0"/>
              <w:numPr>
                <w:ilvl w:val="0"/>
                <w:numId w:val="21"/>
              </w:numPr>
              <w:tabs>
                <w:tab w:val="left" w:pos="730"/>
              </w:tabs>
              <w:ind w:left="730"/>
              <w:contextualSpacing/>
            </w:pPr>
            <w:r>
              <w:rPr>
                <w:sz w:val="22"/>
                <w:szCs w:val="22"/>
              </w:rPr>
              <w:t>Use a strong student as a “buddy” (does not necessarily have to speak the primary language)</w:t>
            </w:r>
          </w:p>
          <w:p w:rsidR="003D654F" w:rsidRDefault="002F6FCE">
            <w:pPr>
              <w:pStyle w:val="normal0"/>
              <w:spacing w:before="6"/>
              <w:ind w:left="102"/>
            </w:pPr>
            <w:r>
              <w:rPr>
                <w:b/>
                <w:sz w:val="22"/>
                <w:szCs w:val="22"/>
              </w:rPr>
              <w:t>Special Education:</w:t>
            </w:r>
          </w:p>
          <w:p w:rsidR="003D654F" w:rsidRDefault="002F6FCE">
            <w:pPr>
              <w:pStyle w:val="normal0"/>
              <w:numPr>
                <w:ilvl w:val="0"/>
                <w:numId w:val="21"/>
              </w:numPr>
              <w:tabs>
                <w:tab w:val="left" w:pos="730"/>
              </w:tabs>
              <w:ind w:left="730"/>
              <w:contextualSpacing/>
            </w:pPr>
            <w:r>
              <w:rPr>
                <w:sz w:val="22"/>
                <w:szCs w:val="22"/>
              </w:rPr>
              <w:t>Allow extra time to complete assignments or tests</w:t>
            </w:r>
          </w:p>
          <w:p w:rsidR="003D654F" w:rsidRDefault="002F6FCE">
            <w:pPr>
              <w:pStyle w:val="normal0"/>
              <w:numPr>
                <w:ilvl w:val="0"/>
                <w:numId w:val="21"/>
              </w:numPr>
              <w:tabs>
                <w:tab w:val="left" w:pos="730"/>
              </w:tabs>
              <w:ind w:left="730"/>
              <w:contextualSpacing/>
            </w:pPr>
            <w:r>
              <w:rPr>
                <w:sz w:val="22"/>
                <w:szCs w:val="22"/>
              </w:rPr>
              <w:t>Work in a small group</w:t>
            </w:r>
          </w:p>
          <w:p w:rsidR="003D654F" w:rsidRDefault="002F6FCE">
            <w:pPr>
              <w:pStyle w:val="normal0"/>
              <w:numPr>
                <w:ilvl w:val="0"/>
                <w:numId w:val="21"/>
              </w:numPr>
              <w:tabs>
                <w:tab w:val="left" w:pos="730"/>
              </w:tabs>
              <w:spacing w:before="1"/>
              <w:ind w:left="730"/>
              <w:contextualSpacing/>
            </w:pPr>
            <w:r>
              <w:rPr>
                <w:sz w:val="22"/>
                <w:szCs w:val="22"/>
              </w:rPr>
              <w:t>Allow answers to be given orally or dictated</w:t>
            </w:r>
          </w:p>
          <w:p w:rsidR="003D654F" w:rsidRDefault="002F6FCE">
            <w:pPr>
              <w:pStyle w:val="normal0"/>
              <w:numPr>
                <w:ilvl w:val="0"/>
                <w:numId w:val="21"/>
              </w:numPr>
              <w:tabs>
                <w:tab w:val="left" w:pos="730"/>
              </w:tabs>
              <w:ind w:left="730"/>
              <w:contextualSpacing/>
            </w:pPr>
            <w:r>
              <w:rPr>
                <w:sz w:val="22"/>
                <w:szCs w:val="22"/>
              </w:rPr>
              <w:t>Use large print books, Braille, or books on CD (digital text)</w:t>
            </w:r>
          </w:p>
          <w:p w:rsidR="003D654F" w:rsidRDefault="002F6FCE">
            <w:pPr>
              <w:pStyle w:val="normal0"/>
              <w:numPr>
                <w:ilvl w:val="0"/>
                <w:numId w:val="21"/>
              </w:numPr>
              <w:tabs>
                <w:tab w:val="left" w:pos="730"/>
              </w:tabs>
              <w:spacing w:before="1"/>
              <w:ind w:left="730"/>
              <w:contextualSpacing/>
            </w:pPr>
            <w:r>
              <w:rPr>
                <w:sz w:val="22"/>
                <w:szCs w:val="22"/>
              </w:rPr>
              <w:t>Follow all IEP modifications/504 plan</w:t>
            </w:r>
          </w:p>
          <w:p w:rsidR="003D654F" w:rsidRDefault="002F6FCE">
            <w:pPr>
              <w:pStyle w:val="normal0"/>
              <w:spacing w:before="4"/>
              <w:ind w:left="102"/>
            </w:pPr>
            <w:r>
              <w:rPr>
                <w:b/>
                <w:sz w:val="22"/>
                <w:szCs w:val="22"/>
              </w:rPr>
              <w:t>Gifted and Talented:</w:t>
            </w:r>
          </w:p>
          <w:p w:rsidR="003D654F" w:rsidRDefault="002F6FCE">
            <w:pPr>
              <w:pStyle w:val="normal0"/>
              <w:numPr>
                <w:ilvl w:val="0"/>
                <w:numId w:val="21"/>
              </w:numPr>
              <w:tabs>
                <w:tab w:val="left" w:pos="731"/>
              </w:tabs>
              <w:ind w:left="731"/>
              <w:contextualSpacing/>
            </w:pPr>
            <w:r>
              <w:rPr>
                <w:sz w:val="22"/>
                <w:szCs w:val="22"/>
              </w:rPr>
              <w:t>Create an enhanced set of introductory activities (e.g. advance organizers, concept maps, concept</w:t>
            </w:r>
          </w:p>
          <w:p w:rsidR="003D654F" w:rsidRDefault="002F6FCE">
            <w:pPr>
              <w:pStyle w:val="normal0"/>
              <w:spacing w:before="1"/>
              <w:ind w:left="691" w:right="8180"/>
              <w:jc w:val="center"/>
            </w:pPr>
            <w:r>
              <w:rPr>
                <w:sz w:val="22"/>
                <w:szCs w:val="22"/>
              </w:rPr>
              <w:t>puzzles)</w:t>
            </w:r>
          </w:p>
          <w:p w:rsidR="003D654F" w:rsidRDefault="002F6FCE">
            <w:pPr>
              <w:pStyle w:val="normal0"/>
              <w:numPr>
                <w:ilvl w:val="0"/>
                <w:numId w:val="21"/>
              </w:numPr>
              <w:tabs>
                <w:tab w:val="left" w:pos="730"/>
              </w:tabs>
              <w:ind w:left="730"/>
              <w:contextualSpacing/>
            </w:pPr>
            <w:r>
              <w:rPr>
                <w:sz w:val="22"/>
                <w:szCs w:val="22"/>
              </w:rPr>
              <w:t>Provide options, alternatives and choices to differentiate and broaden the curriculum</w:t>
            </w:r>
          </w:p>
          <w:p w:rsidR="003D654F" w:rsidRDefault="002F6FCE">
            <w:pPr>
              <w:pStyle w:val="normal0"/>
              <w:numPr>
                <w:ilvl w:val="0"/>
                <w:numId w:val="21"/>
              </w:numPr>
              <w:tabs>
                <w:tab w:val="left" w:pos="730"/>
              </w:tabs>
              <w:spacing w:before="1"/>
              <w:ind w:left="730"/>
              <w:contextualSpacing/>
            </w:pPr>
            <w:r>
              <w:rPr>
                <w:sz w:val="22"/>
                <w:szCs w:val="22"/>
              </w:rPr>
              <w:t>Organize and offer flexible small group learning activities</w:t>
            </w:r>
          </w:p>
          <w:p w:rsidR="003D654F" w:rsidRDefault="002F6FCE">
            <w:pPr>
              <w:pStyle w:val="normal0"/>
              <w:numPr>
                <w:ilvl w:val="0"/>
                <w:numId w:val="21"/>
              </w:numPr>
              <w:tabs>
                <w:tab w:val="left" w:pos="731"/>
              </w:tabs>
              <w:ind w:left="731"/>
              <w:contextualSpacing/>
            </w:pPr>
            <w:r>
              <w:rPr>
                <w:sz w:val="22"/>
                <w:szCs w:val="22"/>
              </w:rPr>
              <w:t>Provide whole group enrichment explorations</w:t>
            </w:r>
          </w:p>
          <w:p w:rsidR="003D654F" w:rsidRDefault="002F6FCE">
            <w:pPr>
              <w:pStyle w:val="normal0"/>
              <w:numPr>
                <w:ilvl w:val="0"/>
                <w:numId w:val="21"/>
              </w:numPr>
              <w:tabs>
                <w:tab w:val="left" w:pos="728"/>
              </w:tabs>
              <w:spacing w:before="1"/>
              <w:ind w:left="728" w:hanging="130"/>
              <w:contextualSpacing/>
            </w:pPr>
            <w:r>
              <w:rPr>
                <w:sz w:val="22"/>
                <w:szCs w:val="22"/>
              </w:rPr>
              <w:t>Teach cognitive and methodological skills</w:t>
            </w:r>
          </w:p>
          <w:p w:rsidR="003D654F" w:rsidRDefault="002F6FCE">
            <w:pPr>
              <w:pStyle w:val="normal0"/>
              <w:numPr>
                <w:ilvl w:val="0"/>
                <w:numId w:val="21"/>
              </w:numPr>
              <w:tabs>
                <w:tab w:val="left" w:pos="731"/>
              </w:tabs>
              <w:ind w:left="731"/>
              <w:contextualSpacing/>
            </w:pPr>
            <w:r>
              <w:rPr>
                <w:sz w:val="22"/>
                <w:szCs w:val="22"/>
              </w:rPr>
              <w:t>Use center, stations, or contracts</w:t>
            </w:r>
          </w:p>
          <w:p w:rsidR="003D654F" w:rsidRDefault="002F6FCE">
            <w:pPr>
              <w:pStyle w:val="normal0"/>
              <w:numPr>
                <w:ilvl w:val="0"/>
                <w:numId w:val="21"/>
              </w:numPr>
              <w:tabs>
                <w:tab w:val="left" w:pos="731"/>
              </w:tabs>
              <w:ind w:left="731"/>
              <w:contextualSpacing/>
            </w:pPr>
            <w:r>
              <w:rPr>
                <w:sz w:val="22"/>
                <w:szCs w:val="22"/>
              </w:rPr>
              <w:t>Organize integrated problem-solving simulations</w:t>
            </w:r>
          </w:p>
          <w:p w:rsidR="003D654F" w:rsidRDefault="002F6FCE" w:rsidP="00C86B2C">
            <w:pPr>
              <w:pStyle w:val="normal0"/>
              <w:numPr>
                <w:ilvl w:val="0"/>
                <w:numId w:val="21"/>
              </w:numPr>
              <w:tabs>
                <w:tab w:val="left" w:pos="731"/>
              </w:tabs>
              <w:spacing w:before="1"/>
              <w:ind w:left="731"/>
              <w:contextualSpacing/>
            </w:pPr>
            <w:r>
              <w:rPr>
                <w:sz w:val="22"/>
                <w:szCs w:val="22"/>
              </w:rPr>
              <w:t>Propose interest-based extension activities</w:t>
            </w:r>
          </w:p>
        </w:tc>
      </w:tr>
      <w:tr w:rsidR="003D654F">
        <w:trPr>
          <w:trHeight w:val="29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D654F" w:rsidRDefault="002F6FCE">
            <w:pPr>
              <w:pStyle w:val="normal0"/>
              <w:spacing w:before="37" w:line="555" w:lineRule="auto"/>
              <w:ind w:left="102" w:right="140"/>
            </w:pPr>
            <w:r>
              <w:rPr>
                <w:b/>
                <w:sz w:val="22"/>
                <w:szCs w:val="22"/>
              </w:rPr>
              <w:t xml:space="preserve">Curriculum development Resources/Instructional Materials/Equipment Needed Teacher Resources: </w:t>
            </w:r>
          </w:p>
          <w:p w:rsidR="003D654F" w:rsidRDefault="002F6FCE">
            <w:pPr>
              <w:pStyle w:val="normal0"/>
              <w:spacing w:before="37" w:line="555" w:lineRule="auto"/>
              <w:ind w:left="102" w:right="140"/>
            </w:pPr>
            <w:r>
              <w:rPr>
                <w:b/>
                <w:sz w:val="22"/>
                <w:szCs w:val="22"/>
              </w:rPr>
              <w:t>-Use District Textbooks</w:t>
            </w:r>
          </w:p>
          <w:p w:rsidR="003D654F" w:rsidRDefault="006C70D9">
            <w:pPr>
              <w:pStyle w:val="normal0"/>
              <w:spacing w:before="37" w:line="555" w:lineRule="auto"/>
              <w:ind w:left="102" w:right="140"/>
            </w:pPr>
            <w:hyperlink r:id="rId176">
              <w:r w:rsidR="002F6FCE">
                <w:rPr>
                  <w:color w:val="0000FF"/>
                  <w:sz w:val="22"/>
                  <w:szCs w:val="22"/>
                </w:rPr>
                <w:t>http://www.udel.edu/dssep/literature.html</w:t>
              </w:r>
            </w:hyperlink>
            <w:r w:rsidR="002F6FCE">
              <w:rPr>
                <w:color w:val="0000FF"/>
                <w:sz w:val="22"/>
                <w:szCs w:val="22"/>
              </w:rPr>
              <w:t xml:space="preserve"> </w:t>
            </w:r>
            <w:hyperlink r:id="rId177">
              <w:r w:rsidR="002F6FCE">
                <w:rPr>
                  <w:color w:val="0000FF"/>
                  <w:sz w:val="22"/>
                  <w:szCs w:val="22"/>
                </w:rPr>
                <w:t>http://www.nj.gov/dep/hpo/1identify/pg_199_NJCulturalResourc1660_1810Wacker.pdf</w:t>
              </w:r>
            </w:hyperlink>
            <w:r w:rsidR="002F6FCE">
              <w:rPr>
                <w:color w:val="0000FF"/>
                <w:sz w:val="22"/>
                <w:szCs w:val="22"/>
              </w:rPr>
              <w:t xml:space="preserve"> </w:t>
            </w:r>
            <w:hyperlink r:id="rId178">
              <w:r w:rsidR="002F6FCE">
                <w:rPr>
                  <w:color w:val="0000FF"/>
                  <w:sz w:val="22"/>
                  <w:szCs w:val="22"/>
                </w:rPr>
                <w:t>http://www.njdigitalhighway.org/modules_lesson_plans_educ.php</w:t>
              </w:r>
            </w:hyperlink>
            <w:r w:rsidR="002F6FCE">
              <w:rPr>
                <w:color w:val="0000FF"/>
                <w:sz w:val="22"/>
                <w:szCs w:val="22"/>
              </w:rPr>
              <w:t xml:space="preserve"> </w:t>
            </w:r>
            <w:hyperlink r:id="rId179">
              <w:r w:rsidR="002F6FCE">
                <w:rPr>
                  <w:color w:val="0000FF"/>
                  <w:sz w:val="22"/>
                  <w:szCs w:val="22"/>
                </w:rPr>
                <w:t>http://www.digitalhistory.uh.edu/historyonline/mothersfathers.cfm</w:t>
              </w:r>
            </w:hyperlink>
            <w:hyperlink r:id="rId180"/>
          </w:p>
        </w:tc>
      </w:tr>
    </w:tbl>
    <w:p w:rsidR="003D654F" w:rsidRDefault="002F6FCE">
      <w:pPr>
        <w:pStyle w:val="normal0"/>
      </w:pPr>
      <w:r>
        <w:br w:type="page"/>
      </w:r>
    </w:p>
    <w:p w:rsidR="003D654F" w:rsidRDefault="006C70D9">
      <w:pPr>
        <w:pStyle w:val="normal0"/>
        <w:spacing w:line="276" w:lineRule="auto"/>
      </w:pPr>
      <w:hyperlink r:id="rId181"/>
    </w:p>
    <w:p w:rsidR="003D654F" w:rsidRDefault="006C70D9">
      <w:pPr>
        <w:pStyle w:val="normal0"/>
        <w:spacing w:before="63"/>
        <w:ind w:left="100"/>
      </w:pPr>
      <w:hyperlink r:id="rId182">
        <w:r w:rsidR="002F6FCE">
          <w:rPr>
            <w:color w:val="0000FF"/>
            <w:sz w:val="22"/>
            <w:szCs w:val="22"/>
          </w:rPr>
          <w:t>https://www.familysearch.org/learn/wiki/en/New_Jersey_Emigration_and_Immigration</w:t>
        </w:r>
      </w:hyperlink>
      <w:hyperlink r:id="rId183"/>
    </w:p>
    <w:p w:rsidR="003D654F" w:rsidRDefault="006C70D9">
      <w:pPr>
        <w:pStyle w:val="normal0"/>
        <w:spacing w:before="1"/>
      </w:pPr>
      <w:hyperlink r:id="rId184"/>
    </w:p>
    <w:p w:rsidR="003D654F" w:rsidRDefault="006C70D9">
      <w:pPr>
        <w:pStyle w:val="normal0"/>
        <w:spacing w:before="72"/>
        <w:ind w:left="100"/>
      </w:pPr>
      <w:hyperlink r:id="rId185">
        <w:r w:rsidR="002F6FCE">
          <w:rPr>
            <w:color w:val="0000FF"/>
            <w:sz w:val="22"/>
            <w:szCs w:val="22"/>
          </w:rPr>
          <w:t>http://faculty.njcu.edu/ckarnoutsos/Chronology_old.htm</w:t>
        </w:r>
      </w:hyperlink>
      <w:hyperlink r:id="rId186"/>
    </w:p>
    <w:p w:rsidR="003D654F" w:rsidRDefault="002F6FCE">
      <w:pPr>
        <w:pStyle w:val="Heading1"/>
        <w:spacing w:before="95"/>
      </w:pPr>
      <w:r>
        <w:t>Teacher Notes:</w:t>
      </w:r>
    </w:p>
    <w:p w:rsidR="003D654F" w:rsidRDefault="002F6FCE">
      <w:pPr>
        <w:pStyle w:val="normal0"/>
        <w:spacing w:before="40"/>
        <w:ind w:left="100"/>
      </w:pPr>
      <w:r>
        <w:rPr>
          <w:b/>
          <w:sz w:val="22"/>
          <w:szCs w:val="22"/>
        </w:rPr>
        <w:t>Suggested Problem-Based Learning Unit</w:t>
      </w:r>
    </w:p>
    <w:p w:rsidR="003D654F" w:rsidRDefault="002F6FCE">
      <w:pPr>
        <w:pStyle w:val="normal0"/>
        <w:spacing w:before="35"/>
        <w:ind w:left="100" w:right="102"/>
      </w:pPr>
      <w:r>
        <w:rPr>
          <w:sz w:val="22"/>
          <w:szCs w:val="22"/>
        </w:rPr>
        <w:t>Have students work individually, in pairs or in groups to publish a community scrapbook, demonstrating how our town has changed over time. Themes might include community settlement, economy, culture, government, transportation, communication, and environment. Students work could be displayed in the school library.</w:t>
      </w:r>
    </w:p>
    <w:p w:rsidR="003D654F" w:rsidRDefault="003D654F">
      <w:pPr>
        <w:pStyle w:val="normal0"/>
        <w:spacing w:before="5"/>
      </w:pPr>
    </w:p>
    <w:p w:rsidR="003D654F" w:rsidRDefault="002F6FCE">
      <w:pPr>
        <w:pStyle w:val="Heading1"/>
      </w:pPr>
      <w:r>
        <w:t>Suggested Literature and Resources:</w:t>
      </w:r>
    </w:p>
    <w:p w:rsidR="003D654F" w:rsidRDefault="006C70D9">
      <w:pPr>
        <w:pStyle w:val="normal0"/>
        <w:spacing w:before="35"/>
        <w:ind w:left="100"/>
      </w:pPr>
      <w:hyperlink r:id="rId187">
        <w:r w:rsidR="002F6FCE">
          <w:rPr>
            <w:color w:val="0000FF"/>
            <w:sz w:val="22"/>
            <w:szCs w:val="22"/>
          </w:rPr>
          <w:t>www.nickyfifth.com</w:t>
        </w:r>
      </w:hyperlink>
      <w:hyperlink r:id="rId188"/>
    </w:p>
    <w:p w:rsidR="003D654F" w:rsidRDefault="006C70D9">
      <w:pPr>
        <w:pStyle w:val="normal0"/>
        <w:spacing w:before="6"/>
      </w:pPr>
      <w:hyperlink r:id="rId189"/>
    </w:p>
    <w:p w:rsidR="003D654F" w:rsidRDefault="002F6FCE" w:rsidP="00C86B2C">
      <w:pPr>
        <w:pStyle w:val="normal0"/>
        <w:spacing w:before="72" w:line="275" w:lineRule="auto"/>
        <w:ind w:left="100" w:right="2310"/>
      </w:pPr>
      <w:r>
        <w:rPr>
          <w:b/>
          <w:sz w:val="22"/>
          <w:szCs w:val="22"/>
        </w:rPr>
        <w:t xml:space="preserve">Suggested Activities: </w:t>
      </w:r>
      <w:r>
        <w:rPr>
          <w:sz w:val="22"/>
          <w:szCs w:val="22"/>
        </w:rPr>
        <w:t>create a brochure design a map</w:t>
      </w:r>
    </w:p>
    <w:p w:rsidR="003D654F" w:rsidRDefault="002F6FCE" w:rsidP="00C86B2C">
      <w:pPr>
        <w:pStyle w:val="normal0"/>
        <w:spacing w:before="3" w:line="276" w:lineRule="auto"/>
        <w:ind w:left="100" w:right="2310"/>
      </w:pPr>
      <w:proofErr w:type="gramStart"/>
      <w:r>
        <w:rPr>
          <w:sz w:val="22"/>
          <w:szCs w:val="22"/>
        </w:rPr>
        <w:t>give</w:t>
      </w:r>
      <w:proofErr w:type="gramEnd"/>
      <w:r>
        <w:rPr>
          <w:sz w:val="22"/>
          <w:szCs w:val="22"/>
        </w:rPr>
        <w:t xml:space="preserve"> an oral presentation write a letter</w:t>
      </w:r>
    </w:p>
    <w:p w:rsidR="003D654F" w:rsidRDefault="002F6FCE" w:rsidP="00C86B2C">
      <w:pPr>
        <w:pStyle w:val="normal0"/>
        <w:spacing w:before="1" w:line="276" w:lineRule="auto"/>
        <w:ind w:left="100" w:right="2310"/>
      </w:pPr>
      <w:proofErr w:type="gramStart"/>
      <w:r>
        <w:rPr>
          <w:sz w:val="22"/>
          <w:szCs w:val="22"/>
        </w:rPr>
        <w:t>create</w:t>
      </w:r>
      <w:proofErr w:type="gramEnd"/>
      <w:r>
        <w:rPr>
          <w:sz w:val="22"/>
          <w:szCs w:val="22"/>
        </w:rPr>
        <w:t xml:space="preserve"> a timeline make a model write a biography</w:t>
      </w:r>
    </w:p>
    <w:p w:rsidR="003D654F" w:rsidRDefault="002F6FCE" w:rsidP="00C86B2C">
      <w:pPr>
        <w:pStyle w:val="normal0"/>
        <w:spacing w:before="4"/>
        <w:ind w:left="100" w:right="2310"/>
      </w:pPr>
      <w:proofErr w:type="gramStart"/>
      <w:r>
        <w:rPr>
          <w:sz w:val="22"/>
          <w:szCs w:val="22"/>
        </w:rPr>
        <w:t>conduct</w:t>
      </w:r>
      <w:proofErr w:type="gramEnd"/>
      <w:r>
        <w:rPr>
          <w:sz w:val="22"/>
          <w:szCs w:val="22"/>
        </w:rPr>
        <w:t xml:space="preserve"> an interview of a historical figure</w:t>
      </w:r>
    </w:p>
    <w:p w:rsidR="003D654F" w:rsidRDefault="002F6FCE" w:rsidP="00C86B2C">
      <w:pPr>
        <w:pStyle w:val="normal0"/>
        <w:spacing w:before="40" w:line="276" w:lineRule="auto"/>
        <w:ind w:left="100" w:right="2310"/>
      </w:pPr>
      <w:proofErr w:type="gramStart"/>
      <w:r>
        <w:rPr>
          <w:sz w:val="22"/>
          <w:szCs w:val="22"/>
        </w:rPr>
        <w:t>write</w:t>
      </w:r>
      <w:proofErr w:type="gramEnd"/>
      <w:r>
        <w:rPr>
          <w:sz w:val="22"/>
          <w:szCs w:val="22"/>
        </w:rPr>
        <w:t xml:space="preserve"> and perform a script documenting a historical event compare and contrast early New Jersey to the present</w:t>
      </w:r>
    </w:p>
    <w:sectPr w:rsidR="003D654F" w:rsidSect="003D654F">
      <w:footerReference w:type="default" r:id="rId190"/>
      <w:pgSz w:w="12240" w:h="15840"/>
      <w:pgMar w:top="1380" w:right="1120" w:bottom="1720"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FCE" w:rsidRDefault="002F6FCE" w:rsidP="003D654F">
      <w:r>
        <w:separator/>
      </w:r>
    </w:p>
  </w:endnote>
  <w:endnote w:type="continuationSeparator" w:id="0">
    <w:p w:rsidR="002F6FCE" w:rsidRDefault="002F6FCE" w:rsidP="003D65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CE" w:rsidRDefault="002F6FCE">
    <w:pPr>
      <w:pStyle w:val="normal0"/>
      <w:spacing w:after="150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FCE" w:rsidRDefault="002F6FCE" w:rsidP="003D654F">
      <w:r>
        <w:separator/>
      </w:r>
    </w:p>
  </w:footnote>
  <w:footnote w:type="continuationSeparator" w:id="0">
    <w:p w:rsidR="002F6FCE" w:rsidRDefault="002F6FCE" w:rsidP="003D6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80B"/>
    <w:multiLevelType w:val="multilevel"/>
    <w:tmpl w:val="07A0CB2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0BD00AA"/>
    <w:multiLevelType w:val="multilevel"/>
    <w:tmpl w:val="3418EA44"/>
    <w:lvl w:ilvl="0">
      <w:numFmt w:val="bullet"/>
      <w:lvlText w:val="•"/>
      <w:lvlJc w:val="left"/>
      <w:pPr>
        <w:ind w:left="0" w:hanging="132"/>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nsid w:val="02477CE2"/>
    <w:multiLevelType w:val="multilevel"/>
    <w:tmpl w:val="8076C6D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54726F7"/>
    <w:multiLevelType w:val="multilevel"/>
    <w:tmpl w:val="1AD261D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27077BB"/>
    <w:multiLevelType w:val="multilevel"/>
    <w:tmpl w:val="3F60D008"/>
    <w:lvl w:ilvl="0">
      <w:numFmt w:val="bullet"/>
      <w:lvlText w:val="•"/>
      <w:lvlJc w:val="left"/>
      <w:pPr>
        <w:ind w:left="0" w:hanging="132"/>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
    <w:nsid w:val="16B9690D"/>
    <w:multiLevelType w:val="multilevel"/>
    <w:tmpl w:val="D700D79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C8A08DE"/>
    <w:multiLevelType w:val="multilevel"/>
    <w:tmpl w:val="CCCC492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1284611"/>
    <w:multiLevelType w:val="multilevel"/>
    <w:tmpl w:val="60D076A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19179DE"/>
    <w:multiLevelType w:val="multilevel"/>
    <w:tmpl w:val="342866C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5D754DC"/>
    <w:multiLevelType w:val="multilevel"/>
    <w:tmpl w:val="80D632A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65C432B"/>
    <w:multiLevelType w:val="multilevel"/>
    <w:tmpl w:val="2D3839C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89C23D2"/>
    <w:multiLevelType w:val="multilevel"/>
    <w:tmpl w:val="CDF851A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E4968E1"/>
    <w:multiLevelType w:val="multilevel"/>
    <w:tmpl w:val="8C54063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306853BD"/>
    <w:multiLevelType w:val="multilevel"/>
    <w:tmpl w:val="85C2D25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6DC610F"/>
    <w:multiLevelType w:val="multilevel"/>
    <w:tmpl w:val="AFE8C3E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6FF63C2"/>
    <w:multiLevelType w:val="multilevel"/>
    <w:tmpl w:val="C7C0972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A7C35BB"/>
    <w:multiLevelType w:val="multilevel"/>
    <w:tmpl w:val="2BF2522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D7017D7"/>
    <w:multiLevelType w:val="multilevel"/>
    <w:tmpl w:val="81A4D3D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3791F69"/>
    <w:multiLevelType w:val="multilevel"/>
    <w:tmpl w:val="653632C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3924A15"/>
    <w:multiLevelType w:val="multilevel"/>
    <w:tmpl w:val="7346DFC4"/>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59A856AA"/>
    <w:multiLevelType w:val="multilevel"/>
    <w:tmpl w:val="EBE07D9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B2B25AB"/>
    <w:multiLevelType w:val="multilevel"/>
    <w:tmpl w:val="A80451D0"/>
    <w:lvl w:ilvl="0">
      <w:numFmt w:val="bullet"/>
      <w:lvlText w:val="•"/>
      <w:lvlJc w:val="left"/>
      <w:pPr>
        <w:ind w:left="0" w:hanging="132"/>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2">
    <w:nsid w:val="6BB96304"/>
    <w:multiLevelType w:val="multilevel"/>
    <w:tmpl w:val="AAE0BFC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C165C25"/>
    <w:multiLevelType w:val="multilevel"/>
    <w:tmpl w:val="9A449BF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E893C57"/>
    <w:multiLevelType w:val="multilevel"/>
    <w:tmpl w:val="2D84B11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6FF90602"/>
    <w:multiLevelType w:val="multilevel"/>
    <w:tmpl w:val="3DD450E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706534FD"/>
    <w:multiLevelType w:val="multilevel"/>
    <w:tmpl w:val="3554698C"/>
    <w:lvl w:ilvl="0">
      <w:start w:val="1"/>
      <w:numFmt w:val="bullet"/>
      <w:lvlText w:val="-"/>
      <w:lvlJc w:val="left"/>
      <w:pPr>
        <w:ind w:left="0" w:hanging="128"/>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742E6C66"/>
    <w:multiLevelType w:val="multilevel"/>
    <w:tmpl w:val="ADE26AD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75DF4264"/>
    <w:multiLevelType w:val="multilevel"/>
    <w:tmpl w:val="7414B89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7AF8579C"/>
    <w:multiLevelType w:val="multilevel"/>
    <w:tmpl w:val="9CDACE2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7B63680C"/>
    <w:multiLevelType w:val="multilevel"/>
    <w:tmpl w:val="E6D07218"/>
    <w:lvl w:ilvl="0">
      <w:numFmt w:val="bullet"/>
      <w:lvlText w:val="•"/>
      <w:lvlJc w:val="left"/>
      <w:pPr>
        <w:ind w:left="0" w:hanging="132"/>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1">
    <w:nsid w:val="7E6F2E31"/>
    <w:multiLevelType w:val="multilevel"/>
    <w:tmpl w:val="7C58DD00"/>
    <w:lvl w:ilvl="0">
      <w:start w:val="1"/>
      <w:numFmt w:val="bullet"/>
      <w:lvlText w:val="●"/>
      <w:lvlJc w:val="left"/>
      <w:pPr>
        <w:ind w:left="0" w:hanging="180"/>
      </w:pPr>
      <w:rPr>
        <w:rFonts w:ascii="Arial" w:eastAsia="Arial" w:hAnsi="Arial" w:cs="Arial"/>
        <w:b w:val="0"/>
        <w:sz w:val="22"/>
        <w:szCs w:val="22"/>
      </w:rPr>
    </w:lvl>
    <w:lvl w:ilvl="1">
      <w:start w:val="1"/>
      <w:numFmt w:val="decimal"/>
      <w:lvlText w:val="%2."/>
      <w:lvlJc w:val="left"/>
      <w:pPr>
        <w:ind w:left="0" w:hanging="360"/>
      </w:pPr>
      <w:rPr>
        <w:rFonts w:ascii="Times New Roman" w:eastAsia="Times New Roman" w:hAnsi="Times New Roman" w:cs="Times New Roman"/>
        <w:b/>
        <w:sz w:val="22"/>
        <w:szCs w:val="22"/>
      </w:rPr>
    </w:lvl>
    <w:lvl w:ilvl="2">
      <w:start w:val="1"/>
      <w:numFmt w:val="decimal"/>
      <w:lvlText w:val="%3."/>
      <w:lvlJc w:val="left"/>
      <w:pPr>
        <w:ind w:left="0" w:hanging="360"/>
      </w:pPr>
      <w:rPr>
        <w:rFonts w:ascii="Times New Roman" w:eastAsia="Times New Roman" w:hAnsi="Times New Roman" w:cs="Times New Roman"/>
        <w:b w:val="0"/>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7FA124A0"/>
    <w:multiLevelType w:val="multilevel"/>
    <w:tmpl w:val="B04E4E9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7"/>
  </w:num>
  <w:num w:numId="3">
    <w:abstractNumId w:val="25"/>
  </w:num>
  <w:num w:numId="4">
    <w:abstractNumId w:val="3"/>
  </w:num>
  <w:num w:numId="5">
    <w:abstractNumId w:val="31"/>
  </w:num>
  <w:num w:numId="6">
    <w:abstractNumId w:val="24"/>
  </w:num>
  <w:num w:numId="7">
    <w:abstractNumId w:val="19"/>
  </w:num>
  <w:num w:numId="8">
    <w:abstractNumId w:val="2"/>
  </w:num>
  <w:num w:numId="9">
    <w:abstractNumId w:val="8"/>
  </w:num>
  <w:num w:numId="10">
    <w:abstractNumId w:val="12"/>
  </w:num>
  <w:num w:numId="11">
    <w:abstractNumId w:val="29"/>
  </w:num>
  <w:num w:numId="12">
    <w:abstractNumId w:val="13"/>
  </w:num>
  <w:num w:numId="13">
    <w:abstractNumId w:val="5"/>
  </w:num>
  <w:num w:numId="14">
    <w:abstractNumId w:val="20"/>
  </w:num>
  <w:num w:numId="15">
    <w:abstractNumId w:val="28"/>
  </w:num>
  <w:num w:numId="16">
    <w:abstractNumId w:val="27"/>
  </w:num>
  <w:num w:numId="17">
    <w:abstractNumId w:val="11"/>
  </w:num>
  <w:num w:numId="18">
    <w:abstractNumId w:val="26"/>
  </w:num>
  <w:num w:numId="19">
    <w:abstractNumId w:val="15"/>
  </w:num>
  <w:num w:numId="20">
    <w:abstractNumId w:val="21"/>
  </w:num>
  <w:num w:numId="21">
    <w:abstractNumId w:val="1"/>
  </w:num>
  <w:num w:numId="22">
    <w:abstractNumId w:val="30"/>
  </w:num>
  <w:num w:numId="23">
    <w:abstractNumId w:val="17"/>
  </w:num>
  <w:num w:numId="24">
    <w:abstractNumId w:val="4"/>
  </w:num>
  <w:num w:numId="25">
    <w:abstractNumId w:val="14"/>
  </w:num>
  <w:num w:numId="26">
    <w:abstractNumId w:val="23"/>
  </w:num>
  <w:num w:numId="27">
    <w:abstractNumId w:val="6"/>
  </w:num>
  <w:num w:numId="28">
    <w:abstractNumId w:val="32"/>
  </w:num>
  <w:num w:numId="29">
    <w:abstractNumId w:val="18"/>
  </w:num>
  <w:num w:numId="30">
    <w:abstractNumId w:val="0"/>
  </w:num>
  <w:num w:numId="31">
    <w:abstractNumId w:val="16"/>
  </w:num>
  <w:num w:numId="32">
    <w:abstractNumId w:val="10"/>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3D654F"/>
    <w:rsid w:val="002F6FCE"/>
    <w:rsid w:val="003676E4"/>
    <w:rsid w:val="003D654F"/>
    <w:rsid w:val="006C70D9"/>
    <w:rsid w:val="007A23D3"/>
    <w:rsid w:val="00C86B2C"/>
    <w:rsid w:val="00DC2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D9"/>
  </w:style>
  <w:style w:type="paragraph" w:styleId="Heading1">
    <w:name w:val="heading 1"/>
    <w:basedOn w:val="normal0"/>
    <w:next w:val="normal0"/>
    <w:rsid w:val="003D654F"/>
    <w:pPr>
      <w:keepNext/>
      <w:keepLines/>
      <w:spacing w:before="72"/>
      <w:ind w:left="100"/>
      <w:outlineLvl w:val="0"/>
    </w:pPr>
    <w:rPr>
      <w:b/>
      <w:sz w:val="22"/>
      <w:szCs w:val="22"/>
    </w:rPr>
  </w:style>
  <w:style w:type="paragraph" w:styleId="Heading2">
    <w:name w:val="heading 2"/>
    <w:basedOn w:val="normal0"/>
    <w:next w:val="normal0"/>
    <w:rsid w:val="003D654F"/>
    <w:pPr>
      <w:keepNext/>
      <w:keepLines/>
      <w:spacing w:before="360" w:after="80"/>
      <w:contextualSpacing/>
      <w:outlineLvl w:val="1"/>
    </w:pPr>
    <w:rPr>
      <w:b/>
      <w:sz w:val="36"/>
      <w:szCs w:val="36"/>
    </w:rPr>
  </w:style>
  <w:style w:type="paragraph" w:styleId="Heading3">
    <w:name w:val="heading 3"/>
    <w:basedOn w:val="normal0"/>
    <w:next w:val="normal0"/>
    <w:rsid w:val="003D654F"/>
    <w:pPr>
      <w:keepNext/>
      <w:keepLines/>
      <w:spacing w:before="280" w:after="80"/>
      <w:contextualSpacing/>
      <w:outlineLvl w:val="2"/>
    </w:pPr>
    <w:rPr>
      <w:b/>
      <w:sz w:val="28"/>
      <w:szCs w:val="28"/>
    </w:rPr>
  </w:style>
  <w:style w:type="paragraph" w:styleId="Heading4">
    <w:name w:val="heading 4"/>
    <w:basedOn w:val="normal0"/>
    <w:next w:val="normal0"/>
    <w:rsid w:val="003D654F"/>
    <w:pPr>
      <w:keepNext/>
      <w:keepLines/>
      <w:spacing w:before="240" w:after="40"/>
      <w:contextualSpacing/>
      <w:outlineLvl w:val="3"/>
    </w:pPr>
    <w:rPr>
      <w:b/>
    </w:rPr>
  </w:style>
  <w:style w:type="paragraph" w:styleId="Heading5">
    <w:name w:val="heading 5"/>
    <w:basedOn w:val="normal0"/>
    <w:next w:val="normal0"/>
    <w:rsid w:val="003D654F"/>
    <w:pPr>
      <w:keepNext/>
      <w:keepLines/>
      <w:spacing w:before="220" w:after="40"/>
      <w:contextualSpacing/>
      <w:outlineLvl w:val="4"/>
    </w:pPr>
    <w:rPr>
      <w:b/>
      <w:sz w:val="22"/>
      <w:szCs w:val="22"/>
    </w:rPr>
  </w:style>
  <w:style w:type="paragraph" w:styleId="Heading6">
    <w:name w:val="heading 6"/>
    <w:basedOn w:val="normal0"/>
    <w:next w:val="normal0"/>
    <w:rsid w:val="003D654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654F"/>
  </w:style>
  <w:style w:type="paragraph" w:styleId="Title">
    <w:name w:val="Title"/>
    <w:basedOn w:val="normal0"/>
    <w:next w:val="normal0"/>
    <w:rsid w:val="003D654F"/>
    <w:pPr>
      <w:keepNext/>
      <w:keepLines/>
      <w:spacing w:before="480" w:after="120"/>
      <w:contextualSpacing/>
    </w:pPr>
    <w:rPr>
      <w:b/>
      <w:sz w:val="72"/>
      <w:szCs w:val="72"/>
    </w:rPr>
  </w:style>
  <w:style w:type="paragraph" w:styleId="Subtitle">
    <w:name w:val="Subtitle"/>
    <w:basedOn w:val="normal0"/>
    <w:next w:val="normal0"/>
    <w:rsid w:val="003D654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0">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1">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2">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3">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4">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5">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6">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7">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8">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9">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a">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b">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c">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d">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e">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f">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3D654F"/>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3D654F"/>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DC2602"/>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2602"/>
    <w:pPr>
      <w:tabs>
        <w:tab w:val="center" w:pos="4680"/>
        <w:tab w:val="right" w:pos="9360"/>
      </w:tabs>
    </w:pPr>
  </w:style>
  <w:style w:type="character" w:customStyle="1" w:styleId="HeaderChar">
    <w:name w:val="Header Char"/>
    <w:basedOn w:val="DefaultParagraphFont"/>
    <w:link w:val="Header"/>
    <w:uiPriority w:val="99"/>
    <w:semiHidden/>
    <w:rsid w:val="00DC2602"/>
  </w:style>
  <w:style w:type="paragraph" w:styleId="Footer">
    <w:name w:val="footer"/>
    <w:basedOn w:val="Normal"/>
    <w:link w:val="FooterChar"/>
    <w:uiPriority w:val="99"/>
    <w:semiHidden/>
    <w:unhideWhenUsed/>
    <w:rsid w:val="00DC2602"/>
    <w:pPr>
      <w:tabs>
        <w:tab w:val="center" w:pos="4680"/>
        <w:tab w:val="right" w:pos="9360"/>
      </w:tabs>
    </w:pPr>
  </w:style>
  <w:style w:type="character" w:customStyle="1" w:styleId="FooterChar">
    <w:name w:val="Footer Char"/>
    <w:basedOn w:val="DefaultParagraphFont"/>
    <w:link w:val="Footer"/>
    <w:uiPriority w:val="99"/>
    <w:semiHidden/>
    <w:rsid w:val="00DC260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nj.gov/" TargetMode="External"/><Relationship Id="rId117" Type="http://schemas.openxmlformats.org/officeDocument/2006/relationships/hyperlink" Target="http://arcweb.archives.gov/arc/action/ExternalIdSearch?id=300369" TargetMode="External"/><Relationship Id="rId21" Type="http://schemas.openxmlformats.org/officeDocument/2006/relationships/hyperlink" Target="http://www.nickyfifth.com/" TargetMode="External"/><Relationship Id="rId42" Type="http://schemas.openxmlformats.org/officeDocument/2006/relationships/hyperlink" Target="http://www.brainpopjr.com/socialstudies/" TargetMode="External"/><Relationship Id="rId47" Type="http://schemas.openxmlformats.org/officeDocument/2006/relationships/hyperlink" Target="http://www.state.nj.us/education/cccs/standards/9/intro.pdf" TargetMode="External"/><Relationship Id="rId63" Type="http://schemas.openxmlformats.org/officeDocument/2006/relationships/hyperlink" Target="http://www.lessonsnips.com/lesson/newjersey" TargetMode="External"/><Relationship Id="rId68" Type="http://schemas.openxmlformats.org/officeDocument/2006/relationships/hyperlink" Target="http://www.e-referencedesk.com/resources/state-geography/new-jersey.html" TargetMode="External"/><Relationship Id="rId84" Type="http://schemas.openxmlformats.org/officeDocument/2006/relationships/hyperlink" Target="http://www.njcccs.org/" TargetMode="External"/><Relationship Id="rId89" Type="http://schemas.openxmlformats.org/officeDocument/2006/relationships/hyperlink" Target="http://www.udel.edu/dssep/literature.html" TargetMode="External"/><Relationship Id="rId112" Type="http://schemas.openxmlformats.org/officeDocument/2006/relationships/hyperlink" Target="http://arcweb.archives.gov/arc/action/ExternalIdSearch?id=593743" TargetMode="External"/><Relationship Id="rId133" Type="http://schemas.openxmlformats.org/officeDocument/2006/relationships/hyperlink" Target="http://www.udel.edu/dssep/literature.html" TargetMode="External"/><Relationship Id="rId138" Type="http://schemas.openxmlformats.org/officeDocument/2006/relationships/hyperlink" Target="http://www.archives.gov/research/american-revolution/index.html" TargetMode="External"/><Relationship Id="rId154" Type="http://schemas.openxmlformats.org/officeDocument/2006/relationships/hyperlink" Target="http://www.visitnj.org/crossroads-american-revolution-key-new-jersey-battle-sites-and-re-enactments/" TargetMode="External"/><Relationship Id="rId159" Type="http://schemas.openxmlformats.org/officeDocument/2006/relationships/hyperlink" Target="http://njhistorypartnership.org/contents.htm" TargetMode="External"/><Relationship Id="rId175" Type="http://schemas.openxmlformats.org/officeDocument/2006/relationships/hyperlink" Target="http://www.nj.gov/education/aps/cccs/career/" TargetMode="External"/><Relationship Id="rId170" Type="http://schemas.openxmlformats.org/officeDocument/2006/relationships/hyperlink" Target="http://www.nickyfifth.com/" TargetMode="External"/><Relationship Id="rId191" Type="http://schemas.openxmlformats.org/officeDocument/2006/relationships/fontTable" Target="fontTable.xml"/><Relationship Id="rId16" Type="http://schemas.openxmlformats.org/officeDocument/2006/relationships/hyperlink" Target="http://www.knowitall.org/kidswork/" TargetMode="External"/><Relationship Id="rId107" Type="http://schemas.openxmlformats.org/officeDocument/2006/relationships/hyperlink" Target="http://arcweb.archives.gov/arc/action/ExternalIdSearch?id=595515" TargetMode="External"/><Relationship Id="rId11" Type="http://schemas.openxmlformats.org/officeDocument/2006/relationships/hyperlink" Target="http://www.nj.gov/education/aps/cccs/career/" TargetMode="External"/><Relationship Id="rId32" Type="http://schemas.openxmlformats.org/officeDocument/2006/relationships/hyperlink" Target="http://www.education.com/topic/school-bullying-teasing/" TargetMode="External"/><Relationship Id="rId37" Type="http://schemas.openxmlformats.org/officeDocument/2006/relationships/hyperlink" Target="http://bensguide.gpo.gov/3-5/citizenship/responsibilities.html" TargetMode="External"/><Relationship Id="rId53" Type="http://schemas.openxmlformats.org/officeDocument/2006/relationships/hyperlink" Target="http://www.corestandards.org/assets/CCSSI_ELA%20Standards.pdf" TargetMode="External"/><Relationship Id="rId58" Type="http://schemas.openxmlformats.org/officeDocument/2006/relationships/hyperlink" Target="http://www.njcccs.org/" TargetMode="External"/><Relationship Id="rId74" Type="http://schemas.openxmlformats.org/officeDocument/2006/relationships/hyperlink" Target="http://colonialancestors.com/nj/nj23.htm" TargetMode="External"/><Relationship Id="rId79" Type="http://schemas.openxmlformats.org/officeDocument/2006/relationships/hyperlink" Target="http://www.teacherweb.com/WQ/ElementarySchool/LenapeIndians/apt3.aspx" TargetMode="External"/><Relationship Id="rId102" Type="http://schemas.openxmlformats.org/officeDocument/2006/relationships/hyperlink" Target="http://arcweb.archives.gov/arc/action/ExternalIdSearch?id=595450" TargetMode="External"/><Relationship Id="rId123" Type="http://schemas.openxmlformats.org/officeDocument/2006/relationships/hyperlink" Target="http://arcweb.archives.gov/arc/action/ExternalIdSearch?id=306684" TargetMode="External"/><Relationship Id="rId128" Type="http://schemas.openxmlformats.org/officeDocument/2006/relationships/hyperlink" Target="http://www.njcccs.org/" TargetMode="External"/><Relationship Id="rId144" Type="http://schemas.openxmlformats.org/officeDocument/2006/relationships/hyperlink" Target="http://www.revolutionarynj.org/" TargetMode="External"/><Relationship Id="rId149" Type="http://schemas.openxmlformats.org/officeDocument/2006/relationships/hyperlink" Target="http://www.doublegv.com/ggv/NJrev.html" TargetMode="External"/><Relationship Id="rId5" Type="http://schemas.openxmlformats.org/officeDocument/2006/relationships/webSettings" Target="webSettings.xml"/><Relationship Id="rId90" Type="http://schemas.openxmlformats.org/officeDocument/2006/relationships/hyperlink" Target="http://inventors.about.com/od/americaninventors/qt/New_Jersey.htm" TargetMode="External"/><Relationship Id="rId95" Type="http://schemas.openxmlformats.org/officeDocument/2006/relationships/hyperlink" Target="http://www.usgennet.org/usa/nj/state/inventors.htm" TargetMode="External"/><Relationship Id="rId160" Type="http://schemas.openxmlformats.org/officeDocument/2006/relationships/hyperlink" Target="http://njhistorypartnership.org/contents.htm" TargetMode="External"/><Relationship Id="rId165" Type="http://schemas.openxmlformats.org/officeDocument/2006/relationships/hyperlink" Target="http://revolutionarywarnewjersey.com/" TargetMode="External"/><Relationship Id="rId181" Type="http://schemas.openxmlformats.org/officeDocument/2006/relationships/hyperlink" Target="http://www.digitalhistory.uh.edu/historyonline/mothersfathers.cfm" TargetMode="External"/><Relationship Id="rId186" Type="http://schemas.openxmlformats.org/officeDocument/2006/relationships/hyperlink" Target="http://faculty.njcu.edu/ckarnoutsos/Chronology_old.htm" TargetMode="External"/><Relationship Id="rId22" Type="http://schemas.openxmlformats.org/officeDocument/2006/relationships/hyperlink" Target="http://www.udel.edu/dssep/literature.html" TargetMode="External"/><Relationship Id="rId27" Type="http://schemas.openxmlformats.org/officeDocument/2006/relationships/hyperlink" Target="http://www.nj.gov/" TargetMode="External"/><Relationship Id="rId43" Type="http://schemas.openxmlformats.org/officeDocument/2006/relationships/hyperlink" Target="http://www.scholastic.com/browse/collection.jsp?id=504" TargetMode="External"/><Relationship Id="rId48" Type="http://schemas.openxmlformats.org/officeDocument/2006/relationships/hyperlink" Target="http://www.state.nj.us/education/cccs/standards/9/intro.pdf" TargetMode="External"/><Relationship Id="rId64" Type="http://schemas.openxmlformats.org/officeDocument/2006/relationships/hyperlink" Target="http://lenapeindians.weebly.com/" TargetMode="External"/><Relationship Id="rId69" Type="http://schemas.openxmlformats.org/officeDocument/2006/relationships/hyperlink" Target="http://geology.com/state-map/new-jersey.shtml" TargetMode="External"/><Relationship Id="rId113" Type="http://schemas.openxmlformats.org/officeDocument/2006/relationships/hyperlink" Target="http://arcweb.archives.gov/arc/action/ExternalIdSearch?id=593743" TargetMode="External"/><Relationship Id="rId118" Type="http://schemas.openxmlformats.org/officeDocument/2006/relationships/hyperlink" Target="http://arcweb.archives.gov/arc/action/ExternalIdSearch?id=306686" TargetMode="External"/><Relationship Id="rId134" Type="http://schemas.openxmlformats.org/officeDocument/2006/relationships/hyperlink" Target="http://www.udel.edu/dssep/literature.html" TargetMode="External"/><Relationship Id="rId139" Type="http://schemas.openxmlformats.org/officeDocument/2006/relationships/hyperlink" Target="http://www.archives.gov/research/american-revolution/index.html" TargetMode="External"/><Relationship Id="rId80" Type="http://schemas.openxmlformats.org/officeDocument/2006/relationships/hyperlink" Target="http://www.u-s-history.com/pages/h591.html" TargetMode="External"/><Relationship Id="rId85" Type="http://schemas.openxmlformats.org/officeDocument/2006/relationships/hyperlink" Target="http://www.njcccs.org/" TargetMode="External"/><Relationship Id="rId150" Type="http://schemas.openxmlformats.org/officeDocument/2006/relationships/hyperlink" Target="http://www.doublegv.com/ggv/NJrev.html" TargetMode="External"/><Relationship Id="rId155" Type="http://schemas.openxmlformats.org/officeDocument/2006/relationships/hyperlink" Target="http://www.revolutionarynj.org/links/index.php" TargetMode="External"/><Relationship Id="rId171" Type="http://schemas.openxmlformats.org/officeDocument/2006/relationships/hyperlink" Target="http://www.njcccs.org/" TargetMode="External"/><Relationship Id="rId176" Type="http://schemas.openxmlformats.org/officeDocument/2006/relationships/hyperlink" Target="http://www.udel.edu/dssep/literature.html" TargetMode="External"/><Relationship Id="rId192" Type="http://schemas.openxmlformats.org/officeDocument/2006/relationships/theme" Target="theme/theme1.xml"/><Relationship Id="rId12" Type="http://schemas.openxmlformats.org/officeDocument/2006/relationships/hyperlink" Target="http://www.nj.gov/education/aps/cccs/career/" TargetMode="External"/><Relationship Id="rId17" Type="http://schemas.openxmlformats.org/officeDocument/2006/relationships/hyperlink" Target="http://www.nickyfifth.com/" TargetMode="External"/><Relationship Id="rId33" Type="http://schemas.openxmlformats.org/officeDocument/2006/relationships/hyperlink" Target="http://www.education.com/topic/school-bullying-teasing/" TargetMode="External"/><Relationship Id="rId38" Type="http://schemas.openxmlformats.org/officeDocument/2006/relationships/hyperlink" Target="http://www.state.nj.us/hangout_nj/" TargetMode="External"/><Relationship Id="rId59" Type="http://schemas.openxmlformats.org/officeDocument/2006/relationships/hyperlink" Target="http://www.nj.gov/education/aps/cccs/career/" TargetMode="External"/><Relationship Id="rId103" Type="http://schemas.openxmlformats.org/officeDocument/2006/relationships/hyperlink" Target="http://arcweb.archives.gov/arc/action/ExternalIdSearch?id=595495" TargetMode="External"/><Relationship Id="rId108" Type="http://schemas.openxmlformats.org/officeDocument/2006/relationships/hyperlink" Target="http://arcweb.archives.gov/arc/action/ExternalIdSearch?id=595515" TargetMode="External"/><Relationship Id="rId124" Type="http://schemas.openxmlformats.org/officeDocument/2006/relationships/hyperlink" Target="http://arcweb.archives.gov/arc/action/ExternalIdSearch?id=306684" TargetMode="External"/><Relationship Id="rId129" Type="http://schemas.openxmlformats.org/officeDocument/2006/relationships/hyperlink" Target="http://www.njcccs.org/" TargetMode="External"/><Relationship Id="rId54" Type="http://schemas.openxmlformats.org/officeDocument/2006/relationships/hyperlink" Target="http://www.corestandards.org/assets/CCSSI_ELA%20Standards.pdf" TargetMode="External"/><Relationship Id="rId70" Type="http://schemas.openxmlformats.org/officeDocument/2006/relationships/hyperlink" Target="http://www.ehow.com/list_6394685_natural-found-new-jersey-state.html" TargetMode="External"/><Relationship Id="rId75" Type="http://schemas.openxmlformats.org/officeDocument/2006/relationships/hyperlink" Target="http://www.u-s-history.com/pages/h591.html" TargetMode="External"/><Relationship Id="rId91" Type="http://schemas.openxmlformats.org/officeDocument/2006/relationships/hyperlink" Target="http://inventors.about.com/od/americaninventors/qt/New_Jersey.htm" TargetMode="External"/><Relationship Id="rId96" Type="http://schemas.openxmlformats.org/officeDocument/2006/relationships/hyperlink" Target="http://inventors.about.com/od/blackinventors/a/Early_History_5.htm" TargetMode="External"/><Relationship Id="rId140" Type="http://schemas.openxmlformats.org/officeDocument/2006/relationships/hyperlink" Target="http://arcweb.archives.gov/arc/action/ExternalIdSearch?id=2441090" TargetMode="External"/><Relationship Id="rId145" Type="http://schemas.openxmlformats.org/officeDocument/2006/relationships/hyperlink" Target="http://www.revolutionarynj.org/revolution/crossroadsOfRevolution.htm" TargetMode="External"/><Relationship Id="rId161" Type="http://schemas.openxmlformats.org/officeDocument/2006/relationships/hyperlink" Target="http://www.nj.gov/dep/hpo/1identify/revwar1.pdf" TargetMode="External"/><Relationship Id="rId166" Type="http://schemas.openxmlformats.org/officeDocument/2006/relationships/hyperlink" Target="http://revolutionarywarnewjersey.com/" TargetMode="External"/><Relationship Id="rId182" Type="http://schemas.openxmlformats.org/officeDocument/2006/relationships/hyperlink" Target="https://www.familysearch.org/learn/wiki/en/New_Jersey_Emigration_and_Immigration" TargetMode="External"/><Relationship Id="rId187" Type="http://schemas.openxmlformats.org/officeDocument/2006/relationships/hyperlink" Target="http://www.nickyfifth.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del.edu/dssep/literature.html" TargetMode="External"/><Relationship Id="rId28" Type="http://schemas.openxmlformats.org/officeDocument/2006/relationships/hyperlink" Target="http://www.stopbullying.gov/" TargetMode="External"/><Relationship Id="rId49" Type="http://schemas.openxmlformats.org/officeDocument/2006/relationships/hyperlink" Target="http://www.state.nj.us/education/cccs/standards/9/" TargetMode="External"/><Relationship Id="rId114" Type="http://schemas.openxmlformats.org/officeDocument/2006/relationships/hyperlink" Target="http://arcweb.archives.gov/arc/action/ExternalIdSearch?id=593743" TargetMode="External"/><Relationship Id="rId119" Type="http://schemas.openxmlformats.org/officeDocument/2006/relationships/hyperlink" Target="http://arcweb.archives.gov/arc/action/ExternalIdSearch?id=306686" TargetMode="External"/><Relationship Id="rId44" Type="http://schemas.openxmlformats.org/officeDocument/2006/relationships/hyperlink" Target="http://www.scholastic.com/browse/collection.jsp?id=504" TargetMode="External"/><Relationship Id="rId60" Type="http://schemas.openxmlformats.org/officeDocument/2006/relationships/hyperlink" Target="http://www.nj.gov/education/aps/cccs/career/" TargetMode="External"/><Relationship Id="rId65" Type="http://schemas.openxmlformats.org/officeDocument/2006/relationships/hyperlink" Target="http://lenapeindians.weebly.com/" TargetMode="External"/><Relationship Id="rId81" Type="http://schemas.openxmlformats.org/officeDocument/2006/relationships/hyperlink" Target="http://www.nickyfifth.com/" TargetMode="External"/><Relationship Id="rId86" Type="http://schemas.openxmlformats.org/officeDocument/2006/relationships/hyperlink" Target="http://www.njcccs.org/" TargetMode="External"/><Relationship Id="rId130" Type="http://schemas.openxmlformats.org/officeDocument/2006/relationships/hyperlink" Target="http://www.njcccs.org/" TargetMode="External"/><Relationship Id="rId135" Type="http://schemas.openxmlformats.org/officeDocument/2006/relationships/hyperlink" Target="http://www.udel.edu/dssep/literature.html" TargetMode="External"/><Relationship Id="rId151" Type="http://schemas.openxmlformats.org/officeDocument/2006/relationships/hyperlink" Target="http://www.doublegv.com/ggv/NJrev.html" TargetMode="External"/><Relationship Id="rId156" Type="http://schemas.openxmlformats.org/officeDocument/2006/relationships/hyperlink" Target="http://www.revolutionarynj.org/links/index.php" TargetMode="External"/><Relationship Id="rId177" Type="http://schemas.openxmlformats.org/officeDocument/2006/relationships/hyperlink" Target="http://www.nj.gov/dep/hpo/1identify/pg_199_NJCulturalResourc1660_1810Wacker.pdf" TargetMode="External"/><Relationship Id="rId172" Type="http://schemas.openxmlformats.org/officeDocument/2006/relationships/hyperlink" Target="http://www.njcccs.org/" TargetMode="External"/><Relationship Id="rId13" Type="http://schemas.openxmlformats.org/officeDocument/2006/relationships/hyperlink" Target="http://www.nj.gov/education/aps/cccs/career/" TargetMode="External"/><Relationship Id="rId18" Type="http://schemas.openxmlformats.org/officeDocument/2006/relationships/hyperlink" Target="http://www.nickyfifth.com/" TargetMode="External"/><Relationship Id="rId39" Type="http://schemas.openxmlformats.org/officeDocument/2006/relationships/hyperlink" Target="http://bensguide.gpo.gov/3-5/citizenship/responsibilities.html" TargetMode="External"/><Relationship Id="rId109" Type="http://schemas.openxmlformats.org/officeDocument/2006/relationships/hyperlink" Target="http://arcweb.archives.gov/arc/action/ExternalIdSearch?id=596270" TargetMode="External"/><Relationship Id="rId34" Type="http://schemas.openxmlformats.org/officeDocument/2006/relationships/hyperlink" Target="http://www.wacona.com/citizenship/citizenship.html" TargetMode="External"/><Relationship Id="rId50" Type="http://schemas.openxmlformats.org/officeDocument/2006/relationships/hyperlink" Target="http://www.state.nj.us/education/cccs/standards/9/" TargetMode="External"/><Relationship Id="rId55" Type="http://schemas.openxmlformats.org/officeDocument/2006/relationships/hyperlink" Target="http://www.corestandards.org/assets/CCSSI_ELA%20Standards.pdf" TargetMode="External"/><Relationship Id="rId76" Type="http://schemas.openxmlformats.org/officeDocument/2006/relationships/hyperlink" Target="http://www.lenapelifeways.org/kids.htm" TargetMode="External"/><Relationship Id="rId97" Type="http://schemas.openxmlformats.org/officeDocument/2006/relationships/hyperlink" Target="http://theoceancountylibrary.org/kids/inventors.htm" TargetMode="External"/><Relationship Id="rId104" Type="http://schemas.openxmlformats.org/officeDocument/2006/relationships/hyperlink" Target="http://arcweb.archives.gov/arc/action/ExternalIdSearch?id=595495" TargetMode="External"/><Relationship Id="rId120" Type="http://schemas.openxmlformats.org/officeDocument/2006/relationships/hyperlink" Target="http://arcweb.archives.gov/arc/action/ExternalIdSearch?id=306686" TargetMode="External"/><Relationship Id="rId125" Type="http://schemas.openxmlformats.org/officeDocument/2006/relationships/hyperlink" Target="http://www.nickyfifth.com/" TargetMode="External"/><Relationship Id="rId141" Type="http://schemas.openxmlformats.org/officeDocument/2006/relationships/hyperlink" Target="http://arcweb.archives.gov/arc/action/ExternalIdSearch?id=2441090" TargetMode="External"/><Relationship Id="rId146" Type="http://schemas.openxmlformats.org/officeDocument/2006/relationships/hyperlink" Target="http://www.revolutionarynj.org/heritageArea/passage.php" TargetMode="External"/><Relationship Id="rId167" Type="http://schemas.openxmlformats.org/officeDocument/2006/relationships/hyperlink" Target="http://revolutionarywarnewjersey.com/" TargetMode="External"/><Relationship Id="rId188" Type="http://schemas.openxmlformats.org/officeDocument/2006/relationships/hyperlink" Target="http://www.nickyfifth.com/" TargetMode="External"/><Relationship Id="rId7" Type="http://schemas.openxmlformats.org/officeDocument/2006/relationships/endnotes" Target="endnotes.xml"/><Relationship Id="rId71" Type="http://schemas.openxmlformats.org/officeDocument/2006/relationships/hyperlink" Target="http://teacherlink.ed.usu.edu/tlresources/units/byrnes-literature/alleman.html" TargetMode="External"/><Relationship Id="rId92" Type="http://schemas.openxmlformats.org/officeDocument/2006/relationships/hyperlink" Target="http://www.njinvent.org/" TargetMode="External"/><Relationship Id="rId162" Type="http://schemas.openxmlformats.org/officeDocument/2006/relationships/hyperlink" Target="http://www.nj.gov/dep/hpo/1identify/revwar1.pdf" TargetMode="External"/><Relationship Id="rId183" Type="http://schemas.openxmlformats.org/officeDocument/2006/relationships/hyperlink" Target="https://www.familysearch.org/learn/wiki/en/New_Jersey_Emigration_and_Immigration" TargetMode="External"/><Relationship Id="rId2" Type="http://schemas.openxmlformats.org/officeDocument/2006/relationships/numbering" Target="numbering.xml"/><Relationship Id="rId29" Type="http://schemas.openxmlformats.org/officeDocument/2006/relationships/hyperlink" Target="http://www.stopbullying.gov/" TargetMode="External"/><Relationship Id="rId24" Type="http://schemas.openxmlformats.org/officeDocument/2006/relationships/hyperlink" Target="http://www.udel.edu/dssep/literature.html" TargetMode="External"/><Relationship Id="rId40" Type="http://schemas.openxmlformats.org/officeDocument/2006/relationships/hyperlink" Target="http://www.brainpopjr.com/socialstudies/" TargetMode="External"/><Relationship Id="rId45" Type="http://schemas.openxmlformats.org/officeDocument/2006/relationships/hyperlink" Target="http://www.scholastic.com/browse/collection.jsp?id=504" TargetMode="External"/><Relationship Id="rId66" Type="http://schemas.openxmlformats.org/officeDocument/2006/relationships/hyperlink" Target="http://www.ehow.com/info_7816102_elementary-projects-lenape-indian-longhouse.html" TargetMode="External"/><Relationship Id="rId87" Type="http://schemas.openxmlformats.org/officeDocument/2006/relationships/hyperlink" Target="http://www.nj.gov/education/aps/cccs/career/" TargetMode="External"/><Relationship Id="rId110" Type="http://schemas.openxmlformats.org/officeDocument/2006/relationships/hyperlink" Target="http://arcweb.archives.gov/arc/action/ExternalIdSearch?id=596270" TargetMode="External"/><Relationship Id="rId115" Type="http://schemas.openxmlformats.org/officeDocument/2006/relationships/hyperlink" Target="http://arcweb.archives.gov/arc/action/ExternalIdSearch?id=300369" TargetMode="External"/><Relationship Id="rId131" Type="http://schemas.openxmlformats.org/officeDocument/2006/relationships/hyperlink" Target="http://www.nj.gov/education/aps/cccs/career/" TargetMode="External"/><Relationship Id="rId136" Type="http://schemas.openxmlformats.org/officeDocument/2006/relationships/hyperlink" Target="http://www.archives.gov/research/american-revolution/index.html" TargetMode="External"/><Relationship Id="rId157" Type="http://schemas.openxmlformats.org/officeDocument/2006/relationships/hyperlink" Target="http://www.revolutionarynj.org/links/index.php" TargetMode="External"/><Relationship Id="rId178" Type="http://schemas.openxmlformats.org/officeDocument/2006/relationships/hyperlink" Target="http://www.njdigitalhighway.org/modules_lesson_plans_educ.php" TargetMode="External"/><Relationship Id="rId61" Type="http://schemas.openxmlformats.org/officeDocument/2006/relationships/hyperlink" Target="http://www.udel.edu/dssep/literature.html" TargetMode="External"/><Relationship Id="rId82" Type="http://schemas.openxmlformats.org/officeDocument/2006/relationships/hyperlink" Target="http://www.nickyfifth.com/" TargetMode="External"/><Relationship Id="rId152" Type="http://schemas.openxmlformats.org/officeDocument/2006/relationships/hyperlink" Target="http://www.visitnj.org/crossroads-american-revolution-key-new-jersey-battle-sites-and-re-enactments/" TargetMode="External"/><Relationship Id="rId173" Type="http://schemas.openxmlformats.org/officeDocument/2006/relationships/hyperlink" Target="http://www.njcccs.org/" TargetMode="External"/><Relationship Id="rId19" Type="http://schemas.openxmlformats.org/officeDocument/2006/relationships/hyperlink" Target="http://www.nickyfifth.com/" TargetMode="External"/><Relationship Id="rId14" Type="http://schemas.openxmlformats.org/officeDocument/2006/relationships/hyperlink" Target="http://www.nickyfifth.com/" TargetMode="External"/><Relationship Id="rId30" Type="http://schemas.openxmlformats.org/officeDocument/2006/relationships/hyperlink" Target="http://www.stopbullying.gov/" TargetMode="External"/><Relationship Id="rId35" Type="http://schemas.openxmlformats.org/officeDocument/2006/relationships/hyperlink" Target="http://www.wacona.com/citizenship/citizenship.html" TargetMode="External"/><Relationship Id="rId56" Type="http://schemas.openxmlformats.org/officeDocument/2006/relationships/hyperlink" Target="http://www.njcccs.org/" TargetMode="External"/><Relationship Id="rId77" Type="http://schemas.openxmlformats.org/officeDocument/2006/relationships/hyperlink" Target="http://nj.gov/state/historykids/HistoryKids.htm" TargetMode="External"/><Relationship Id="rId100" Type="http://schemas.openxmlformats.org/officeDocument/2006/relationships/hyperlink" Target="http://arcweb.archives.gov/arc/action/ExternalIdSearch?id=595450" TargetMode="External"/><Relationship Id="rId105" Type="http://schemas.openxmlformats.org/officeDocument/2006/relationships/hyperlink" Target="http://arcweb.archives.gov/arc/action/ExternalIdSearch?id=595495" TargetMode="External"/><Relationship Id="rId126" Type="http://schemas.openxmlformats.org/officeDocument/2006/relationships/hyperlink" Target="http://www.nickyfifth.com/" TargetMode="External"/><Relationship Id="rId147" Type="http://schemas.openxmlformats.org/officeDocument/2006/relationships/hyperlink" Target="http://www.revolutionarynj.org/heritageArea/passage.php" TargetMode="External"/><Relationship Id="rId168" Type="http://schemas.openxmlformats.org/officeDocument/2006/relationships/hyperlink" Target="http://www.nickyfifth.com/" TargetMode="External"/><Relationship Id="rId8" Type="http://schemas.openxmlformats.org/officeDocument/2006/relationships/hyperlink" Target="http://www.njcccs.org/" TargetMode="External"/><Relationship Id="rId51" Type="http://schemas.openxmlformats.org/officeDocument/2006/relationships/hyperlink" Target="http://www.state.nj.us/education/cccs/standards/9/" TargetMode="External"/><Relationship Id="rId72" Type="http://schemas.openxmlformats.org/officeDocument/2006/relationships/hyperlink" Target="http://www.brainpopjr.com/science/conservation/naturalresources/grownups.weml" TargetMode="External"/><Relationship Id="rId93" Type="http://schemas.openxmlformats.org/officeDocument/2006/relationships/hyperlink" Target="http://www.njinvent.org/" TargetMode="External"/><Relationship Id="rId98" Type="http://schemas.openxmlformats.org/officeDocument/2006/relationships/hyperlink" Target="http://www.famousscientists.org/thomas-alva-edison/" TargetMode="External"/><Relationship Id="rId121" Type="http://schemas.openxmlformats.org/officeDocument/2006/relationships/hyperlink" Target="http://arcweb.archives.gov/arc/action/ExternalIdSearch?id=306684" TargetMode="External"/><Relationship Id="rId142" Type="http://schemas.openxmlformats.org/officeDocument/2006/relationships/hyperlink" Target="http://arcweb.archives.gov/arc/action/ExternalIdSearch?id=2441090" TargetMode="External"/><Relationship Id="rId163" Type="http://schemas.openxmlformats.org/officeDocument/2006/relationships/hyperlink" Target="http://www.nj.gov/dep/hpo/1identify/revwar1.pdf" TargetMode="External"/><Relationship Id="rId184" Type="http://schemas.openxmlformats.org/officeDocument/2006/relationships/hyperlink" Target="https://www.familysearch.org/learn/wiki/en/New_Jersey_Emigration_and_Immigration" TargetMode="External"/><Relationship Id="rId189" Type="http://schemas.openxmlformats.org/officeDocument/2006/relationships/hyperlink" Target="http://www.nickyfifth.com/" TargetMode="External"/><Relationship Id="rId3" Type="http://schemas.openxmlformats.org/officeDocument/2006/relationships/styles" Target="styles.xml"/><Relationship Id="rId25" Type="http://schemas.openxmlformats.org/officeDocument/2006/relationships/hyperlink" Target="http://www.nj.gov/" TargetMode="External"/><Relationship Id="rId46" Type="http://schemas.openxmlformats.org/officeDocument/2006/relationships/hyperlink" Target="http://www.scholastic.com/browse/collection.jsp?id=504" TargetMode="External"/><Relationship Id="rId67" Type="http://schemas.openxmlformats.org/officeDocument/2006/relationships/hyperlink" Target="http://www.worldatlas.com/webimage/countrys/namerica/usstates/njland.htm" TargetMode="External"/><Relationship Id="rId116" Type="http://schemas.openxmlformats.org/officeDocument/2006/relationships/hyperlink" Target="http://arcweb.archives.gov/arc/action/ExternalIdSearch?id=300369" TargetMode="External"/><Relationship Id="rId137" Type="http://schemas.openxmlformats.org/officeDocument/2006/relationships/hyperlink" Target="http://www.archives.gov/research/american-revolution/index.html" TargetMode="External"/><Relationship Id="rId158" Type="http://schemas.openxmlformats.org/officeDocument/2006/relationships/hyperlink" Target="http://njhistorypartnership.org/contents.htm" TargetMode="External"/><Relationship Id="rId20" Type="http://schemas.openxmlformats.org/officeDocument/2006/relationships/hyperlink" Target="http://www.nickyfifth.com/" TargetMode="External"/><Relationship Id="rId41" Type="http://schemas.openxmlformats.org/officeDocument/2006/relationships/hyperlink" Target="http://www.brainpopjr.com/socialstudies/" TargetMode="External"/><Relationship Id="rId62" Type="http://schemas.openxmlformats.org/officeDocument/2006/relationships/hyperlink" Target="http://www.lessonsnips.com/lesson/newjersey" TargetMode="External"/><Relationship Id="rId83" Type="http://schemas.openxmlformats.org/officeDocument/2006/relationships/hyperlink" Target="http://www.nickyfifth.com/" TargetMode="External"/><Relationship Id="rId88" Type="http://schemas.openxmlformats.org/officeDocument/2006/relationships/hyperlink" Target="http://www.nj.gov/education/aps/cccs/career/" TargetMode="External"/><Relationship Id="rId111" Type="http://schemas.openxmlformats.org/officeDocument/2006/relationships/hyperlink" Target="http://arcweb.archives.gov/arc/action/ExternalIdSearch?id=596270" TargetMode="External"/><Relationship Id="rId132" Type="http://schemas.openxmlformats.org/officeDocument/2006/relationships/hyperlink" Target="http://www.nj.gov/education/aps/cccs/career/" TargetMode="External"/><Relationship Id="rId153" Type="http://schemas.openxmlformats.org/officeDocument/2006/relationships/hyperlink" Target="http://www.visitnj.org/crossroads-american-revolution-key-new-jersey-battle-sites-and-re-enactments/" TargetMode="External"/><Relationship Id="rId174" Type="http://schemas.openxmlformats.org/officeDocument/2006/relationships/hyperlink" Target="http://www.nj.gov/education/aps/cccs/career/" TargetMode="External"/><Relationship Id="rId179" Type="http://schemas.openxmlformats.org/officeDocument/2006/relationships/hyperlink" Target="http://www.digitalhistory.uh.edu/historyonline/mothersfathers.cfm" TargetMode="External"/><Relationship Id="rId190" Type="http://schemas.openxmlformats.org/officeDocument/2006/relationships/footer" Target="footer1.xml"/><Relationship Id="rId15" Type="http://schemas.openxmlformats.org/officeDocument/2006/relationships/hyperlink" Target="http://www.state.nj.us/state/historykids/NJhistorykids.htm" TargetMode="External"/><Relationship Id="rId36" Type="http://schemas.openxmlformats.org/officeDocument/2006/relationships/hyperlink" Target="http://www.wacona.com/citizenship/citizenship.html" TargetMode="External"/><Relationship Id="rId57" Type="http://schemas.openxmlformats.org/officeDocument/2006/relationships/hyperlink" Target="http://www.njcccs.org/" TargetMode="External"/><Relationship Id="rId106" Type="http://schemas.openxmlformats.org/officeDocument/2006/relationships/hyperlink" Target="http://arcweb.archives.gov/arc/action/ExternalIdSearch?id=595515" TargetMode="External"/><Relationship Id="rId127" Type="http://schemas.openxmlformats.org/officeDocument/2006/relationships/hyperlink" Target="http://www.nickyfifth.com/" TargetMode="External"/><Relationship Id="rId10" Type="http://schemas.openxmlformats.org/officeDocument/2006/relationships/hyperlink" Target="http://www.njcccs.org/" TargetMode="External"/><Relationship Id="rId31" Type="http://schemas.openxmlformats.org/officeDocument/2006/relationships/hyperlink" Target="http://www.education.com/topic/school-bullying-teasing/" TargetMode="External"/><Relationship Id="rId52" Type="http://schemas.openxmlformats.org/officeDocument/2006/relationships/hyperlink" Target="http://www.corestandards.org/the-standards/english-language-arts-standards" TargetMode="External"/><Relationship Id="rId73" Type="http://schemas.openxmlformats.org/officeDocument/2006/relationships/hyperlink" Target="http://colonialancestors.com/nj/nj23.htm" TargetMode="External"/><Relationship Id="rId78" Type="http://schemas.openxmlformats.org/officeDocument/2006/relationships/hyperlink" Target="http://www.zunal.com/webquest.php?w=88010" TargetMode="External"/><Relationship Id="rId94" Type="http://schemas.openxmlformats.org/officeDocument/2006/relationships/hyperlink" Target="http://www.njinvent.org/" TargetMode="External"/><Relationship Id="rId99" Type="http://schemas.openxmlformats.org/officeDocument/2006/relationships/hyperlink" Target="http://www.famousscientists.org/thomas-alva-edison/" TargetMode="External"/><Relationship Id="rId101" Type="http://schemas.openxmlformats.org/officeDocument/2006/relationships/hyperlink" Target="http://arcweb.archives.gov/arc/action/ExternalIdSearch?id=595450" TargetMode="External"/><Relationship Id="rId122" Type="http://schemas.openxmlformats.org/officeDocument/2006/relationships/hyperlink" Target="http://arcweb.archives.gov/arc/action/ExternalIdSearch?id=306684" TargetMode="External"/><Relationship Id="rId143" Type="http://schemas.openxmlformats.org/officeDocument/2006/relationships/hyperlink" Target="http://www.archives.gov/northeast/education/slavery/fugitive-slaves.html" TargetMode="External"/><Relationship Id="rId148" Type="http://schemas.openxmlformats.org/officeDocument/2006/relationships/hyperlink" Target="http://www.revolutionarynj.org/heritageArea/passage.php" TargetMode="External"/><Relationship Id="rId164" Type="http://schemas.openxmlformats.org/officeDocument/2006/relationships/hyperlink" Target="http://revolutionarywarnewjersey.com/" TargetMode="External"/><Relationship Id="rId169" Type="http://schemas.openxmlformats.org/officeDocument/2006/relationships/hyperlink" Target="http://www.nickyfifth.com/" TargetMode="External"/><Relationship Id="rId185" Type="http://schemas.openxmlformats.org/officeDocument/2006/relationships/hyperlink" Target="http://faculty.njcu.edu/ckarnoutsos/Chronology_old.htm" TargetMode="External"/><Relationship Id="rId4" Type="http://schemas.openxmlformats.org/officeDocument/2006/relationships/settings" Target="settings.xml"/><Relationship Id="rId9" Type="http://schemas.openxmlformats.org/officeDocument/2006/relationships/hyperlink" Target="http://www.njcccs.org/" TargetMode="External"/><Relationship Id="rId180" Type="http://schemas.openxmlformats.org/officeDocument/2006/relationships/hyperlink" Target="http://www.digitalhistory.uh.edu/historyonline/mothersfather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604D3-CE28-4473-BB9C-50B268DB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11399</Words>
  <Characters>64976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5</cp:revision>
  <dcterms:created xsi:type="dcterms:W3CDTF">2015-08-07T13:43:00Z</dcterms:created>
  <dcterms:modified xsi:type="dcterms:W3CDTF">2015-08-13T18:38:00Z</dcterms:modified>
</cp:coreProperties>
</file>