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450" w:type="dxa"/>
        <w:tblInd w:w="198" w:type="dxa"/>
        <w:tblLook w:val="04A0"/>
      </w:tblPr>
      <w:tblGrid>
        <w:gridCol w:w="1438"/>
        <w:gridCol w:w="8012"/>
      </w:tblGrid>
      <w:tr w:rsidR="00F23DF7" w:rsidTr="00F23DF7">
        <w:tc>
          <w:tcPr>
            <w:tcW w:w="1438" w:type="dxa"/>
          </w:tcPr>
          <w:p w:rsidR="00F23DF7" w:rsidRDefault="00F23DF7" w:rsidP="00F23DF7">
            <w:pPr>
              <w:pStyle w:val="normal0"/>
            </w:pPr>
            <w:r>
              <w:t>Created on:</w:t>
            </w:r>
          </w:p>
        </w:tc>
        <w:tc>
          <w:tcPr>
            <w:tcW w:w="8012" w:type="dxa"/>
          </w:tcPr>
          <w:p w:rsidR="00F23DF7" w:rsidRDefault="00752D5A" w:rsidP="00F23DF7">
            <w:pPr>
              <w:pStyle w:val="normal0"/>
            </w:pPr>
            <w:r>
              <w:t>July 16, 2015</w:t>
            </w:r>
          </w:p>
        </w:tc>
      </w:tr>
      <w:tr w:rsidR="00F23DF7" w:rsidTr="00F23DF7">
        <w:tc>
          <w:tcPr>
            <w:tcW w:w="1438" w:type="dxa"/>
          </w:tcPr>
          <w:p w:rsidR="00F23DF7" w:rsidRDefault="00F23DF7" w:rsidP="00F23DF7">
            <w:pPr>
              <w:pStyle w:val="normal0"/>
            </w:pPr>
            <w:r>
              <w:t xml:space="preserve">Created by: </w:t>
            </w:r>
          </w:p>
        </w:tc>
        <w:tc>
          <w:tcPr>
            <w:tcW w:w="8012" w:type="dxa"/>
          </w:tcPr>
          <w:p w:rsidR="00F23DF7" w:rsidRDefault="00853C47" w:rsidP="00F23DF7">
            <w:pPr>
              <w:pStyle w:val="normal0"/>
            </w:pPr>
            <w:r>
              <w:t xml:space="preserve">Kimberly Lytle, Central; Frank </w:t>
            </w:r>
            <w:proofErr w:type="spellStart"/>
            <w:r>
              <w:t>Mastroianni</w:t>
            </w:r>
            <w:proofErr w:type="spellEnd"/>
            <w:r>
              <w:t xml:space="preserve">, OCVTS; Aimee </w:t>
            </w:r>
            <w:proofErr w:type="spellStart"/>
            <w:r>
              <w:t>Melillo</w:t>
            </w:r>
            <w:proofErr w:type="spellEnd"/>
            <w:r>
              <w:t xml:space="preserve">, Brick; </w:t>
            </w:r>
            <w:proofErr w:type="spellStart"/>
            <w:r>
              <w:t>Danyl</w:t>
            </w:r>
            <w:proofErr w:type="spellEnd"/>
            <w:r>
              <w:t xml:space="preserve"> </w:t>
            </w:r>
            <w:proofErr w:type="spellStart"/>
            <w:r>
              <w:t>Grose</w:t>
            </w:r>
            <w:proofErr w:type="spellEnd"/>
            <w:r>
              <w:t>, Southern; Michelle Weinberg, OCVTS</w:t>
            </w:r>
          </w:p>
        </w:tc>
      </w:tr>
      <w:tr w:rsidR="00F23DF7" w:rsidTr="00F23DF7">
        <w:tc>
          <w:tcPr>
            <w:tcW w:w="1438" w:type="dxa"/>
          </w:tcPr>
          <w:p w:rsidR="00F23DF7" w:rsidRDefault="00F23DF7" w:rsidP="00F23DF7">
            <w:pPr>
              <w:pStyle w:val="normal0"/>
            </w:pPr>
            <w:r>
              <w:t>Revised on:</w:t>
            </w:r>
          </w:p>
        </w:tc>
        <w:tc>
          <w:tcPr>
            <w:tcW w:w="8012" w:type="dxa"/>
          </w:tcPr>
          <w:p w:rsidR="00F23DF7" w:rsidRDefault="00F23DF7" w:rsidP="00F23DF7">
            <w:pPr>
              <w:pStyle w:val="normal0"/>
            </w:pPr>
          </w:p>
        </w:tc>
      </w:tr>
      <w:tr w:rsidR="00F23DF7" w:rsidTr="00F23DF7">
        <w:tc>
          <w:tcPr>
            <w:tcW w:w="1438" w:type="dxa"/>
          </w:tcPr>
          <w:p w:rsidR="00F23DF7" w:rsidRDefault="00F23DF7" w:rsidP="00F23DF7">
            <w:pPr>
              <w:pStyle w:val="normal0"/>
            </w:pPr>
            <w:r>
              <w:t>Revised by:</w:t>
            </w:r>
          </w:p>
        </w:tc>
        <w:tc>
          <w:tcPr>
            <w:tcW w:w="8012" w:type="dxa"/>
          </w:tcPr>
          <w:p w:rsidR="00F23DF7" w:rsidRDefault="00F23DF7" w:rsidP="00F23DF7">
            <w:pPr>
              <w:pStyle w:val="normal0"/>
            </w:pPr>
          </w:p>
        </w:tc>
      </w:tr>
    </w:tbl>
    <w:p w:rsidR="00CC1FA9" w:rsidRDefault="00CC1FA9">
      <w:pPr>
        <w:pStyle w:val="normal0"/>
        <w:widowControl w:val="0"/>
        <w:spacing w:after="0" w:line="276" w:lineRule="auto"/>
        <w:ind w:left="0" w:firstLine="0"/>
      </w:pPr>
    </w:p>
    <w:p w:rsidR="00752D5A" w:rsidRDefault="00752D5A">
      <w:pPr>
        <w:pStyle w:val="normal0"/>
        <w:widowControl w:val="0"/>
        <w:spacing w:after="0" w:line="276" w:lineRule="auto"/>
        <w:ind w:left="0" w:firstLine="0"/>
      </w:pPr>
    </w:p>
    <w:tbl>
      <w:tblPr>
        <w:tblStyle w:val="a"/>
        <w:tblW w:w="9547" w:type="dxa"/>
        <w:tblInd w:w="146" w:type="dxa"/>
        <w:tblLayout w:type="fixed"/>
        <w:tblLook w:val="0400"/>
      </w:tblPr>
      <w:tblGrid>
        <w:gridCol w:w="375"/>
        <w:gridCol w:w="4310"/>
        <w:gridCol w:w="451"/>
        <w:gridCol w:w="1419"/>
        <w:gridCol w:w="2623"/>
        <w:gridCol w:w="369"/>
      </w:tblGrid>
      <w:tr w:rsidR="00CC1FA9">
        <w:trPr>
          <w:trHeight w:val="700"/>
        </w:trPr>
        <w:tc>
          <w:tcPr>
            <w:tcW w:w="9547" w:type="dxa"/>
            <w:gridSpan w:val="6"/>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59" w:line="259" w:lineRule="auto"/>
              <w:ind w:left="19" w:firstLine="0"/>
              <w:jc w:val="center"/>
            </w:pPr>
            <w:bookmarkStart w:id="0" w:name="h.gjdgxs" w:colFirst="0" w:colLast="0"/>
            <w:bookmarkEnd w:id="0"/>
            <w:r>
              <w:rPr>
                <w:b/>
                <w:color w:val="FFFFFF"/>
                <w:sz w:val="24"/>
                <w:szCs w:val="24"/>
              </w:rPr>
              <w:t>9</w:t>
            </w:r>
            <w:r>
              <w:rPr>
                <w:b/>
                <w:color w:val="FFFFFF"/>
                <w:sz w:val="24"/>
                <w:szCs w:val="24"/>
                <w:vertAlign w:val="superscript"/>
              </w:rPr>
              <w:t>th</w:t>
            </w:r>
            <w:r>
              <w:rPr>
                <w:b/>
                <w:color w:val="FFFFFF"/>
                <w:sz w:val="24"/>
                <w:szCs w:val="24"/>
              </w:rPr>
              <w:t xml:space="preserve"> GRADE ENGLISH LANGUAGE ARTS  </w:t>
            </w:r>
          </w:p>
          <w:p w:rsidR="00CC1FA9" w:rsidRDefault="00F23DF7">
            <w:pPr>
              <w:pStyle w:val="normal0"/>
              <w:spacing w:line="259" w:lineRule="auto"/>
              <w:ind w:left="17" w:firstLine="0"/>
              <w:jc w:val="center"/>
            </w:pPr>
            <w:r>
              <w:rPr>
                <w:b/>
                <w:color w:val="FFFFFF"/>
                <w:sz w:val="24"/>
                <w:szCs w:val="24"/>
              </w:rPr>
              <w:t xml:space="preserve">CURRICULUM </w:t>
            </w:r>
          </w:p>
        </w:tc>
      </w:tr>
      <w:tr w:rsidR="00CC1FA9" w:rsidTr="006728F5">
        <w:trPr>
          <w:trHeight w:val="412"/>
        </w:trPr>
        <w:tc>
          <w:tcPr>
            <w:tcW w:w="9547" w:type="dxa"/>
            <w:gridSpan w:val="6"/>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line="259" w:lineRule="auto"/>
              <w:ind w:left="0" w:firstLine="0"/>
            </w:pPr>
            <w:r>
              <w:rPr>
                <w:b/>
              </w:rPr>
              <w:t>Content Area:</w:t>
            </w:r>
            <w:r>
              <w:t xml:space="preserve"> ENGLISH LANGUAGE ARTS</w:t>
            </w:r>
          </w:p>
        </w:tc>
      </w:tr>
      <w:tr w:rsidR="00CC1FA9" w:rsidTr="006728F5">
        <w:trPr>
          <w:trHeight w:val="484"/>
        </w:trPr>
        <w:tc>
          <w:tcPr>
            <w:tcW w:w="6555" w:type="dxa"/>
            <w:gridSpan w:val="4"/>
            <w:tcBorders>
              <w:top w:val="single" w:sz="4" w:space="0" w:color="000000"/>
              <w:left w:val="single" w:sz="4" w:space="0" w:color="000000"/>
              <w:bottom w:val="single" w:sz="4" w:space="0" w:color="000000"/>
              <w:right w:val="single" w:sz="4" w:space="0" w:color="000000"/>
            </w:tcBorders>
            <w:shd w:val="clear" w:color="auto" w:fill="FFFFB8"/>
            <w:vAlign w:val="center"/>
          </w:tcPr>
          <w:p w:rsidR="00CC1FA9" w:rsidRDefault="00F23DF7">
            <w:pPr>
              <w:pStyle w:val="normal0"/>
              <w:spacing w:line="259" w:lineRule="auto"/>
              <w:ind w:left="0" w:firstLine="0"/>
            </w:pPr>
            <w:r>
              <w:rPr>
                <w:b/>
              </w:rPr>
              <w:t>Course Title:</w:t>
            </w:r>
            <w:r>
              <w:t xml:space="preserve"> ELA</w:t>
            </w:r>
            <w:r>
              <w:rPr>
                <w:b/>
              </w:rPr>
              <w:t xml:space="preserve"> </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FFFFB8"/>
            <w:vAlign w:val="center"/>
          </w:tcPr>
          <w:p w:rsidR="00CC1FA9" w:rsidRDefault="00F23DF7">
            <w:pPr>
              <w:pStyle w:val="normal0"/>
              <w:spacing w:line="259" w:lineRule="auto"/>
              <w:ind w:left="1" w:firstLine="0"/>
            </w:pPr>
            <w:r>
              <w:rPr>
                <w:b/>
              </w:rPr>
              <w:t xml:space="preserve">Grade Level: </w:t>
            </w:r>
            <w:r>
              <w:t>9</w:t>
            </w:r>
          </w:p>
        </w:tc>
      </w:tr>
      <w:tr w:rsidR="00CC1FA9">
        <w:trPr>
          <w:trHeight w:val="260"/>
        </w:trPr>
        <w:tc>
          <w:tcPr>
            <w:tcW w:w="9547" w:type="dxa"/>
            <w:gridSpan w:val="6"/>
            <w:tcBorders>
              <w:top w:val="single" w:sz="4" w:space="0" w:color="000000"/>
              <w:left w:val="single" w:sz="4" w:space="0" w:color="000000"/>
              <w:bottom w:val="nil"/>
              <w:right w:val="single" w:sz="4" w:space="0" w:color="000000"/>
            </w:tcBorders>
            <w:shd w:val="clear" w:color="auto" w:fill="365F91"/>
          </w:tcPr>
          <w:p w:rsidR="00CC1FA9" w:rsidRDefault="00F23DF7">
            <w:pPr>
              <w:pStyle w:val="normal0"/>
              <w:spacing w:line="259" w:lineRule="auto"/>
              <w:ind w:left="0" w:firstLine="0"/>
            </w:pPr>
            <w:r>
              <w:t xml:space="preserve"> </w:t>
            </w:r>
          </w:p>
        </w:tc>
      </w:tr>
      <w:tr w:rsidR="00CC1FA9" w:rsidTr="00853C47">
        <w:trPr>
          <w:trHeight w:val="691"/>
        </w:trPr>
        <w:tc>
          <w:tcPr>
            <w:tcW w:w="375"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0" w:firstLine="0"/>
            </w:pPr>
            <w:r>
              <w:t xml:space="preserve"> </w:t>
            </w:r>
          </w:p>
        </w:tc>
        <w:tc>
          <w:tcPr>
            <w:tcW w:w="4310" w:type="dxa"/>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after="19" w:line="259" w:lineRule="auto"/>
              <w:ind w:left="1" w:firstLine="0"/>
            </w:pPr>
            <w:r>
              <w:t xml:space="preserve"> </w:t>
            </w:r>
          </w:p>
          <w:p w:rsidR="00CC1FA9" w:rsidRDefault="00F23DF7" w:rsidP="00853C47">
            <w:pPr>
              <w:pStyle w:val="normal0"/>
              <w:spacing w:after="16" w:line="259" w:lineRule="auto"/>
              <w:ind w:left="12" w:firstLine="0"/>
              <w:jc w:val="center"/>
            </w:pPr>
            <w:r>
              <w:rPr>
                <w:b/>
              </w:rPr>
              <w:t>Unit Plan - STORIES</w:t>
            </w:r>
            <w:r>
              <w:t xml:space="preserve">  </w:t>
            </w:r>
          </w:p>
        </w:tc>
        <w:tc>
          <w:tcPr>
            <w:tcW w:w="451"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1" w:firstLine="0"/>
            </w:pPr>
            <w:r>
              <w:t xml:space="preserve"> </w:t>
            </w:r>
          </w:p>
          <w:p w:rsidR="00CC1FA9" w:rsidRDefault="00F23DF7">
            <w:pPr>
              <w:pStyle w:val="normal0"/>
              <w:spacing w:line="259" w:lineRule="auto"/>
              <w:ind w:left="1" w:firstLine="0"/>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1" w:firstLine="0"/>
            </w:pPr>
            <w:r>
              <w:t xml:space="preserve"> </w:t>
            </w:r>
          </w:p>
          <w:p w:rsidR="00CC1FA9" w:rsidRDefault="00F23DF7" w:rsidP="00853C47">
            <w:pPr>
              <w:pStyle w:val="normal0"/>
              <w:spacing w:line="259" w:lineRule="auto"/>
              <w:ind w:left="8" w:firstLine="0"/>
              <w:jc w:val="center"/>
            </w:pPr>
            <w:r>
              <w:rPr>
                <w:b/>
              </w:rPr>
              <w:t xml:space="preserve">Ongoing </w:t>
            </w:r>
          </w:p>
        </w:tc>
        <w:tc>
          <w:tcPr>
            <w:tcW w:w="369" w:type="dxa"/>
            <w:tcBorders>
              <w:top w:val="single" w:sz="4" w:space="0" w:color="365F91"/>
              <w:left w:val="single" w:sz="4" w:space="0" w:color="000000"/>
              <w:bottom w:val="single" w:sz="4" w:space="0" w:color="365F91"/>
              <w:right w:val="single" w:sz="4" w:space="0" w:color="000000"/>
            </w:tcBorders>
            <w:shd w:val="clear" w:color="auto" w:fill="365F91"/>
          </w:tcPr>
          <w:p w:rsidR="00CC1FA9" w:rsidRDefault="00F23DF7">
            <w:pPr>
              <w:pStyle w:val="normal0"/>
              <w:spacing w:line="259" w:lineRule="auto"/>
              <w:ind w:left="1" w:firstLine="0"/>
            </w:pPr>
            <w:r>
              <w:t xml:space="preserve"> </w:t>
            </w:r>
          </w:p>
          <w:p w:rsidR="00CC1FA9" w:rsidRDefault="00F23DF7">
            <w:pPr>
              <w:pStyle w:val="normal0"/>
              <w:spacing w:line="259" w:lineRule="auto"/>
              <w:ind w:left="1" w:firstLine="0"/>
            </w:pPr>
            <w:r>
              <w:t xml:space="preserve"> </w:t>
            </w:r>
          </w:p>
        </w:tc>
      </w:tr>
      <w:tr w:rsidR="00CC1FA9">
        <w:trPr>
          <w:trHeight w:val="260"/>
        </w:trPr>
        <w:tc>
          <w:tcPr>
            <w:tcW w:w="9547" w:type="dxa"/>
            <w:gridSpan w:val="6"/>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0" w:firstLine="0"/>
            </w:pPr>
            <w:r>
              <w:t xml:space="preserve"> </w:t>
            </w:r>
          </w:p>
        </w:tc>
      </w:tr>
      <w:tr w:rsidR="00CC1FA9" w:rsidTr="00853C47">
        <w:trPr>
          <w:trHeight w:val="655"/>
        </w:trPr>
        <w:tc>
          <w:tcPr>
            <w:tcW w:w="375"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5" w:firstLine="0"/>
              <w:jc w:val="center"/>
            </w:pPr>
            <w:r>
              <w:t xml:space="preserve"> </w:t>
            </w:r>
          </w:p>
        </w:tc>
        <w:tc>
          <w:tcPr>
            <w:tcW w:w="4310" w:type="dxa"/>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t xml:space="preserve"> </w:t>
            </w:r>
          </w:p>
          <w:p w:rsidR="00CC1FA9" w:rsidRDefault="00F23DF7">
            <w:pPr>
              <w:pStyle w:val="normal0"/>
              <w:spacing w:line="259" w:lineRule="auto"/>
              <w:ind w:left="9" w:firstLine="0"/>
              <w:jc w:val="center"/>
            </w:pPr>
            <w:r>
              <w:rPr>
                <w:b/>
              </w:rPr>
              <w:t>Unit Plan - DRAMA</w:t>
            </w:r>
            <w:r>
              <w:t xml:space="preserve"> </w:t>
            </w:r>
          </w:p>
        </w:tc>
        <w:tc>
          <w:tcPr>
            <w:tcW w:w="451"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4"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rPr>
                <w:b/>
              </w:rPr>
              <w:t xml:space="preserve"> </w:t>
            </w:r>
          </w:p>
          <w:p w:rsidR="00CC1FA9" w:rsidRDefault="00F23DF7" w:rsidP="00853C47">
            <w:pPr>
              <w:pStyle w:val="normal0"/>
              <w:spacing w:line="259" w:lineRule="auto"/>
              <w:ind w:left="8" w:firstLine="0"/>
              <w:jc w:val="center"/>
            </w:pPr>
            <w:r>
              <w:rPr>
                <w:b/>
              </w:rPr>
              <w:t xml:space="preserve">Ongoing </w:t>
            </w:r>
            <w:r>
              <w:t xml:space="preserve"> </w:t>
            </w:r>
          </w:p>
        </w:tc>
        <w:tc>
          <w:tcPr>
            <w:tcW w:w="369" w:type="dxa"/>
            <w:tcBorders>
              <w:top w:val="single" w:sz="4" w:space="0" w:color="365F91"/>
              <w:left w:val="single" w:sz="4" w:space="0" w:color="000000"/>
              <w:bottom w:val="single" w:sz="4" w:space="0" w:color="365F91"/>
              <w:right w:val="single" w:sz="4" w:space="0" w:color="000000"/>
            </w:tcBorders>
            <w:shd w:val="clear" w:color="auto" w:fill="365F91"/>
          </w:tcPr>
          <w:p w:rsidR="00CC1FA9" w:rsidRDefault="00F23DF7">
            <w:pPr>
              <w:pStyle w:val="normal0"/>
              <w:spacing w:line="259" w:lineRule="auto"/>
              <w:ind w:left="69" w:firstLine="0"/>
              <w:jc w:val="center"/>
            </w:pPr>
            <w:r>
              <w:t xml:space="preserve"> </w:t>
            </w:r>
          </w:p>
        </w:tc>
      </w:tr>
      <w:tr w:rsidR="00CC1FA9">
        <w:trPr>
          <w:trHeight w:val="260"/>
        </w:trPr>
        <w:tc>
          <w:tcPr>
            <w:tcW w:w="9547" w:type="dxa"/>
            <w:gridSpan w:val="6"/>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66" w:firstLine="0"/>
              <w:jc w:val="center"/>
            </w:pPr>
            <w:r>
              <w:t xml:space="preserve"> </w:t>
            </w:r>
          </w:p>
        </w:tc>
      </w:tr>
      <w:tr w:rsidR="00CC1FA9" w:rsidTr="00853C47">
        <w:trPr>
          <w:trHeight w:val="736"/>
        </w:trPr>
        <w:tc>
          <w:tcPr>
            <w:tcW w:w="375"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5" w:firstLine="0"/>
              <w:jc w:val="center"/>
            </w:pPr>
            <w:r>
              <w:t xml:space="preserve"> </w:t>
            </w:r>
          </w:p>
        </w:tc>
        <w:tc>
          <w:tcPr>
            <w:tcW w:w="4310" w:type="dxa"/>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t xml:space="preserve"> </w:t>
            </w:r>
          </w:p>
          <w:p w:rsidR="00CC1FA9" w:rsidRDefault="00F23DF7">
            <w:pPr>
              <w:pStyle w:val="normal0"/>
              <w:spacing w:line="259" w:lineRule="auto"/>
              <w:ind w:left="8" w:firstLine="0"/>
              <w:jc w:val="center"/>
            </w:pPr>
            <w:r>
              <w:rPr>
                <w:b/>
              </w:rPr>
              <w:t>Unit Plan - POETRY</w:t>
            </w:r>
            <w:r>
              <w:t xml:space="preserve"> </w:t>
            </w:r>
          </w:p>
          <w:p w:rsidR="00CC1FA9" w:rsidRDefault="00F23DF7">
            <w:pPr>
              <w:pStyle w:val="normal0"/>
              <w:spacing w:line="259" w:lineRule="auto"/>
              <w:ind w:left="58" w:firstLine="0"/>
              <w:jc w:val="center"/>
            </w:pPr>
            <w:r>
              <w:t xml:space="preserve"> </w:t>
            </w:r>
          </w:p>
        </w:tc>
        <w:tc>
          <w:tcPr>
            <w:tcW w:w="451"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4"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rPr>
                <w:b/>
              </w:rPr>
              <w:t xml:space="preserve"> </w:t>
            </w:r>
          </w:p>
          <w:p w:rsidR="00CC1FA9" w:rsidRDefault="00F23DF7">
            <w:pPr>
              <w:pStyle w:val="normal0"/>
              <w:spacing w:line="259" w:lineRule="auto"/>
              <w:ind w:left="8" w:firstLine="0"/>
              <w:jc w:val="center"/>
            </w:pPr>
            <w:r>
              <w:rPr>
                <w:b/>
              </w:rPr>
              <w:t xml:space="preserve">Ongoing </w:t>
            </w:r>
          </w:p>
          <w:p w:rsidR="00CC1FA9" w:rsidRDefault="00F23DF7">
            <w:pPr>
              <w:pStyle w:val="normal0"/>
              <w:spacing w:line="259" w:lineRule="auto"/>
              <w:ind w:left="58" w:firstLine="0"/>
              <w:jc w:val="center"/>
            </w:pPr>
            <w:r>
              <w:t xml:space="preserve"> </w:t>
            </w:r>
          </w:p>
        </w:tc>
        <w:tc>
          <w:tcPr>
            <w:tcW w:w="369" w:type="dxa"/>
            <w:tcBorders>
              <w:top w:val="single" w:sz="4" w:space="0" w:color="365F91"/>
              <w:left w:val="single" w:sz="4" w:space="0" w:color="000000"/>
              <w:bottom w:val="single" w:sz="4" w:space="0" w:color="365F91"/>
              <w:right w:val="single" w:sz="4" w:space="0" w:color="000000"/>
            </w:tcBorders>
            <w:shd w:val="clear" w:color="auto" w:fill="365F91"/>
          </w:tcPr>
          <w:p w:rsidR="00CC1FA9" w:rsidRDefault="00F23DF7">
            <w:pPr>
              <w:pStyle w:val="normal0"/>
              <w:spacing w:line="259" w:lineRule="auto"/>
              <w:ind w:left="69" w:firstLine="0"/>
              <w:jc w:val="center"/>
            </w:pPr>
            <w:r>
              <w:t xml:space="preserve"> </w:t>
            </w:r>
          </w:p>
        </w:tc>
      </w:tr>
      <w:tr w:rsidR="00CC1FA9">
        <w:trPr>
          <w:trHeight w:val="260"/>
        </w:trPr>
        <w:tc>
          <w:tcPr>
            <w:tcW w:w="9547" w:type="dxa"/>
            <w:gridSpan w:val="6"/>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66" w:firstLine="0"/>
              <w:jc w:val="center"/>
            </w:pPr>
            <w:r>
              <w:t xml:space="preserve"> </w:t>
            </w:r>
          </w:p>
        </w:tc>
      </w:tr>
      <w:tr w:rsidR="00CC1FA9">
        <w:trPr>
          <w:trHeight w:val="800"/>
        </w:trPr>
        <w:tc>
          <w:tcPr>
            <w:tcW w:w="375"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5" w:firstLine="0"/>
              <w:jc w:val="center"/>
            </w:pPr>
            <w:r>
              <w:t xml:space="preserve"> </w:t>
            </w:r>
          </w:p>
        </w:tc>
        <w:tc>
          <w:tcPr>
            <w:tcW w:w="4310" w:type="dxa"/>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1" w:firstLine="0"/>
            </w:pPr>
            <w:r>
              <w:rPr>
                <w:b/>
              </w:rPr>
              <w:t xml:space="preserve"> </w:t>
            </w:r>
          </w:p>
          <w:p w:rsidR="00CC1FA9" w:rsidRDefault="00F23DF7">
            <w:pPr>
              <w:pStyle w:val="normal0"/>
              <w:spacing w:line="259" w:lineRule="auto"/>
              <w:ind w:left="10" w:firstLine="0"/>
              <w:jc w:val="center"/>
            </w:pPr>
            <w:r>
              <w:rPr>
                <w:b/>
              </w:rPr>
              <w:t>Unit Plan – INFORMATIONAL TEXT</w:t>
            </w:r>
          </w:p>
          <w:p w:rsidR="00CC1FA9" w:rsidRDefault="00F23DF7">
            <w:pPr>
              <w:pStyle w:val="normal0"/>
              <w:spacing w:line="259" w:lineRule="auto"/>
              <w:ind w:left="58" w:firstLine="0"/>
              <w:jc w:val="center"/>
            </w:pPr>
            <w:r>
              <w:t xml:space="preserve"> </w:t>
            </w:r>
          </w:p>
        </w:tc>
        <w:tc>
          <w:tcPr>
            <w:tcW w:w="451"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4"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rPr>
                <w:b/>
              </w:rPr>
              <w:t xml:space="preserve"> </w:t>
            </w:r>
          </w:p>
          <w:p w:rsidR="00CC1FA9" w:rsidRDefault="00F23DF7">
            <w:pPr>
              <w:pStyle w:val="normal0"/>
              <w:spacing w:line="259" w:lineRule="auto"/>
              <w:ind w:left="8" w:firstLine="0"/>
              <w:jc w:val="center"/>
            </w:pPr>
            <w:r>
              <w:rPr>
                <w:b/>
              </w:rPr>
              <w:t xml:space="preserve">Ongoing </w:t>
            </w:r>
          </w:p>
          <w:p w:rsidR="00CC1FA9" w:rsidRDefault="00F23DF7">
            <w:pPr>
              <w:pStyle w:val="normal0"/>
              <w:spacing w:line="259" w:lineRule="auto"/>
              <w:ind w:left="1" w:firstLine="0"/>
            </w:pPr>
            <w:r>
              <w:t xml:space="preserve"> </w:t>
            </w:r>
            <w:r>
              <w:tab/>
              <w:t xml:space="preserve"> </w:t>
            </w:r>
          </w:p>
        </w:tc>
        <w:tc>
          <w:tcPr>
            <w:tcW w:w="369" w:type="dxa"/>
            <w:tcBorders>
              <w:top w:val="single" w:sz="4" w:space="0" w:color="365F91"/>
              <w:left w:val="single" w:sz="4" w:space="0" w:color="000000"/>
              <w:bottom w:val="single" w:sz="4" w:space="0" w:color="365F91"/>
              <w:right w:val="single" w:sz="4" w:space="0" w:color="000000"/>
            </w:tcBorders>
            <w:shd w:val="clear" w:color="auto" w:fill="365F91"/>
          </w:tcPr>
          <w:p w:rsidR="00CC1FA9" w:rsidRDefault="00F23DF7">
            <w:pPr>
              <w:pStyle w:val="normal0"/>
              <w:spacing w:line="259" w:lineRule="auto"/>
              <w:ind w:left="69" w:firstLine="0"/>
              <w:jc w:val="center"/>
            </w:pPr>
            <w:r>
              <w:t xml:space="preserve"> </w:t>
            </w:r>
          </w:p>
        </w:tc>
      </w:tr>
      <w:tr w:rsidR="00CC1FA9">
        <w:trPr>
          <w:trHeight w:val="260"/>
        </w:trPr>
        <w:tc>
          <w:tcPr>
            <w:tcW w:w="9547" w:type="dxa"/>
            <w:gridSpan w:val="6"/>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66" w:firstLine="0"/>
              <w:jc w:val="center"/>
            </w:pPr>
            <w:r>
              <w:t xml:space="preserve"> </w:t>
            </w:r>
          </w:p>
        </w:tc>
      </w:tr>
      <w:tr w:rsidR="00CC1FA9">
        <w:trPr>
          <w:trHeight w:val="800"/>
        </w:trPr>
        <w:tc>
          <w:tcPr>
            <w:tcW w:w="375"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5" w:firstLine="0"/>
              <w:jc w:val="center"/>
            </w:pPr>
            <w:r>
              <w:t xml:space="preserve"> </w:t>
            </w:r>
          </w:p>
        </w:tc>
        <w:tc>
          <w:tcPr>
            <w:tcW w:w="4310" w:type="dxa"/>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t xml:space="preserve"> </w:t>
            </w:r>
          </w:p>
          <w:p w:rsidR="00CC1FA9" w:rsidRDefault="00F23DF7">
            <w:pPr>
              <w:pStyle w:val="normal0"/>
              <w:spacing w:line="259" w:lineRule="auto"/>
              <w:ind w:left="7" w:firstLine="0"/>
              <w:jc w:val="center"/>
            </w:pPr>
            <w:r>
              <w:rPr>
                <w:b/>
              </w:rPr>
              <w:t>Unit Plan – NARRATIVE WRITING</w:t>
            </w:r>
            <w:r>
              <w:t xml:space="preserve"> </w:t>
            </w:r>
          </w:p>
          <w:p w:rsidR="00CC1FA9" w:rsidRDefault="00F23DF7">
            <w:pPr>
              <w:pStyle w:val="normal0"/>
              <w:spacing w:line="259" w:lineRule="auto"/>
              <w:ind w:left="58" w:firstLine="0"/>
              <w:jc w:val="center"/>
            </w:pPr>
            <w:r>
              <w:t xml:space="preserve"> </w:t>
            </w:r>
          </w:p>
        </w:tc>
        <w:tc>
          <w:tcPr>
            <w:tcW w:w="451"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54"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rPr>
                <w:b/>
              </w:rPr>
              <w:t xml:space="preserve"> </w:t>
            </w:r>
          </w:p>
          <w:p w:rsidR="00CC1FA9" w:rsidRDefault="00F23DF7">
            <w:pPr>
              <w:pStyle w:val="normal0"/>
              <w:spacing w:line="259" w:lineRule="auto"/>
              <w:ind w:left="8" w:firstLine="0"/>
              <w:jc w:val="center"/>
            </w:pPr>
            <w:r>
              <w:rPr>
                <w:b/>
              </w:rPr>
              <w:t xml:space="preserve">Ongoing </w:t>
            </w:r>
          </w:p>
          <w:p w:rsidR="00CC1FA9" w:rsidRDefault="00F23DF7">
            <w:pPr>
              <w:pStyle w:val="normal0"/>
              <w:spacing w:line="259" w:lineRule="auto"/>
              <w:ind w:left="58" w:firstLine="0"/>
              <w:jc w:val="center"/>
            </w:pPr>
            <w:r>
              <w:t xml:space="preserve"> </w:t>
            </w:r>
          </w:p>
        </w:tc>
        <w:tc>
          <w:tcPr>
            <w:tcW w:w="369" w:type="dxa"/>
            <w:tcBorders>
              <w:top w:val="single" w:sz="4" w:space="0" w:color="365F91"/>
              <w:left w:val="single" w:sz="4" w:space="0" w:color="000000"/>
              <w:bottom w:val="single" w:sz="4" w:space="0" w:color="365F91"/>
              <w:right w:val="single" w:sz="4" w:space="0" w:color="000000"/>
            </w:tcBorders>
            <w:shd w:val="clear" w:color="auto" w:fill="365F91"/>
          </w:tcPr>
          <w:p w:rsidR="00CC1FA9" w:rsidRDefault="00F23DF7">
            <w:pPr>
              <w:pStyle w:val="normal0"/>
              <w:spacing w:line="259" w:lineRule="auto"/>
              <w:ind w:left="69" w:firstLine="0"/>
              <w:jc w:val="center"/>
            </w:pPr>
            <w:r>
              <w:t xml:space="preserve"> </w:t>
            </w:r>
          </w:p>
        </w:tc>
      </w:tr>
      <w:tr w:rsidR="00CC1FA9">
        <w:trPr>
          <w:trHeight w:val="260"/>
        </w:trPr>
        <w:tc>
          <w:tcPr>
            <w:tcW w:w="9547" w:type="dxa"/>
            <w:gridSpan w:val="6"/>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66" w:firstLine="0"/>
              <w:jc w:val="center"/>
            </w:pPr>
            <w:r>
              <w:t xml:space="preserve"> </w:t>
            </w:r>
          </w:p>
        </w:tc>
      </w:tr>
      <w:tr w:rsidR="00CC1FA9" w:rsidTr="006728F5">
        <w:trPr>
          <w:trHeight w:val="826"/>
        </w:trPr>
        <w:tc>
          <w:tcPr>
            <w:tcW w:w="375"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0" w:firstLine="0"/>
            </w:pPr>
            <w:r>
              <w:t xml:space="preserve"> </w:t>
            </w:r>
          </w:p>
        </w:tc>
        <w:tc>
          <w:tcPr>
            <w:tcW w:w="4310" w:type="dxa"/>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1" w:firstLine="0"/>
            </w:pPr>
            <w:r>
              <w:t xml:space="preserve"> </w:t>
            </w:r>
          </w:p>
          <w:p w:rsidR="00CC1FA9" w:rsidRDefault="00F23DF7" w:rsidP="006728F5">
            <w:pPr>
              <w:pStyle w:val="normal0"/>
              <w:spacing w:line="259" w:lineRule="auto"/>
              <w:ind w:left="10" w:firstLine="0"/>
              <w:jc w:val="center"/>
            </w:pPr>
            <w:r>
              <w:rPr>
                <w:b/>
              </w:rPr>
              <w:t>Unit Plan – INFORMATIVE/EXPLANATORY WRITING</w:t>
            </w:r>
            <w:r>
              <w:t xml:space="preserve">  </w:t>
            </w:r>
          </w:p>
        </w:tc>
        <w:tc>
          <w:tcPr>
            <w:tcW w:w="451" w:type="dxa"/>
            <w:tcBorders>
              <w:top w:val="nil"/>
              <w:left w:val="single" w:sz="4" w:space="0" w:color="000000"/>
              <w:bottom w:val="nil"/>
              <w:right w:val="single" w:sz="4" w:space="0" w:color="000000"/>
            </w:tcBorders>
            <w:shd w:val="clear" w:color="auto" w:fill="365F91"/>
          </w:tcPr>
          <w:p w:rsidR="00CC1FA9" w:rsidRDefault="00F23DF7">
            <w:pPr>
              <w:pStyle w:val="normal0"/>
              <w:spacing w:line="259" w:lineRule="auto"/>
              <w:ind w:left="1" w:firstLine="0"/>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CC1FA9" w:rsidRDefault="00F23DF7">
            <w:pPr>
              <w:pStyle w:val="normal0"/>
              <w:spacing w:line="259" w:lineRule="auto"/>
              <w:ind w:left="58" w:firstLine="0"/>
              <w:jc w:val="center"/>
            </w:pPr>
            <w:r>
              <w:rPr>
                <w:b/>
              </w:rPr>
              <w:t xml:space="preserve"> </w:t>
            </w:r>
          </w:p>
          <w:p w:rsidR="00CC1FA9" w:rsidRDefault="00F23DF7" w:rsidP="006728F5">
            <w:pPr>
              <w:pStyle w:val="normal0"/>
              <w:spacing w:line="259" w:lineRule="auto"/>
              <w:ind w:left="8" w:firstLine="0"/>
              <w:jc w:val="center"/>
            </w:pPr>
            <w:r>
              <w:rPr>
                <w:b/>
              </w:rPr>
              <w:t xml:space="preserve">Ongoing </w:t>
            </w:r>
          </w:p>
        </w:tc>
        <w:tc>
          <w:tcPr>
            <w:tcW w:w="369" w:type="dxa"/>
            <w:tcBorders>
              <w:top w:val="single" w:sz="4" w:space="0" w:color="365F91"/>
              <w:left w:val="single" w:sz="4" w:space="0" w:color="000000"/>
              <w:bottom w:val="single" w:sz="4" w:space="0" w:color="365F91"/>
              <w:right w:val="single" w:sz="4" w:space="0" w:color="000000"/>
            </w:tcBorders>
            <w:shd w:val="clear" w:color="auto" w:fill="365F91"/>
          </w:tcPr>
          <w:p w:rsidR="00CC1FA9" w:rsidRDefault="00F23DF7">
            <w:pPr>
              <w:pStyle w:val="normal0"/>
              <w:spacing w:line="259" w:lineRule="auto"/>
              <w:ind w:left="1" w:firstLine="0"/>
            </w:pPr>
            <w:r>
              <w:t xml:space="preserve"> </w:t>
            </w:r>
          </w:p>
        </w:tc>
      </w:tr>
      <w:tr w:rsidR="00CC1FA9">
        <w:trPr>
          <w:trHeight w:val="260"/>
        </w:trPr>
        <w:tc>
          <w:tcPr>
            <w:tcW w:w="9547" w:type="dxa"/>
            <w:gridSpan w:val="6"/>
            <w:tcBorders>
              <w:top w:val="nil"/>
              <w:left w:val="single" w:sz="4" w:space="0" w:color="000000"/>
              <w:bottom w:val="nil"/>
              <w:right w:val="single" w:sz="4" w:space="0" w:color="000000"/>
            </w:tcBorders>
            <w:shd w:val="clear" w:color="auto" w:fill="365F91"/>
            <w:tcMar>
              <w:left w:w="0" w:type="dxa"/>
              <w:right w:w="0" w:type="dxa"/>
            </w:tcMar>
          </w:tcPr>
          <w:p w:rsidR="00CC1FA9" w:rsidRDefault="00CC1FA9">
            <w:pPr>
              <w:pStyle w:val="normal0"/>
              <w:widowControl w:val="0"/>
              <w:ind w:left="0" w:firstLine="0"/>
            </w:pPr>
          </w:p>
        </w:tc>
      </w:tr>
      <w:tr w:rsidR="00CC1FA9" w:rsidTr="006728F5">
        <w:trPr>
          <w:trHeight w:val="862"/>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1FA9" w:rsidRDefault="00CC1FA9">
            <w:pPr>
              <w:pStyle w:val="normal0"/>
              <w:widowControl w:val="0"/>
              <w:ind w:left="0" w:firstLine="0"/>
            </w:pPr>
          </w:p>
        </w:tc>
        <w:tc>
          <w:tcPr>
            <w:tcW w:w="431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1FA9" w:rsidRDefault="00CC1FA9">
            <w:pPr>
              <w:pStyle w:val="normal0"/>
              <w:widowControl w:val="0"/>
              <w:spacing w:before="2"/>
              <w:ind w:left="0" w:firstLine="0"/>
            </w:pPr>
          </w:p>
          <w:p w:rsidR="00CC1FA9" w:rsidRDefault="00F23DF7">
            <w:pPr>
              <w:pStyle w:val="normal0"/>
              <w:widowControl w:val="0"/>
              <w:ind w:left="0" w:firstLine="0"/>
              <w:jc w:val="center"/>
            </w:pPr>
            <w:r>
              <w:rPr>
                <w:b/>
              </w:rPr>
              <w:t>Unit Plan – ARGUMENTATIVE WRITING</w:t>
            </w:r>
            <w:r>
              <w:t xml:space="preserve"> </w:t>
            </w:r>
          </w:p>
        </w:tc>
        <w:tc>
          <w:tcPr>
            <w:tcW w:w="45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1FA9" w:rsidRDefault="00CC1FA9">
            <w:pPr>
              <w:pStyle w:val="normal0"/>
              <w:widowControl w:val="0"/>
              <w:ind w:left="0" w:firstLine="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1FA9" w:rsidRDefault="00CC1FA9">
            <w:pPr>
              <w:pStyle w:val="normal0"/>
              <w:widowControl w:val="0"/>
              <w:spacing w:before="18"/>
              <w:ind w:left="0" w:firstLine="0"/>
            </w:pPr>
          </w:p>
          <w:p w:rsidR="00CC1FA9" w:rsidRDefault="00F23DF7">
            <w:pPr>
              <w:pStyle w:val="normal0"/>
              <w:widowControl w:val="0"/>
              <w:ind w:left="1571" w:right="1586" w:firstLine="0"/>
              <w:jc w:val="center"/>
            </w:pPr>
            <w:r>
              <w:rPr>
                <w:b/>
              </w:rPr>
              <w:t>Ongoing</w:t>
            </w:r>
          </w:p>
          <w:p w:rsidR="00CC1FA9" w:rsidRDefault="00CC1FA9">
            <w:pPr>
              <w:pStyle w:val="normal0"/>
              <w:widowControl w:val="0"/>
              <w:ind w:left="0" w:right="1586" w:firstLine="0"/>
            </w:pPr>
          </w:p>
        </w:tc>
        <w:tc>
          <w:tcPr>
            <w:tcW w:w="36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1FA9" w:rsidRDefault="00CC1FA9">
            <w:pPr>
              <w:pStyle w:val="normal0"/>
              <w:widowControl w:val="0"/>
              <w:ind w:left="0" w:firstLine="0"/>
            </w:pPr>
          </w:p>
        </w:tc>
      </w:tr>
      <w:tr w:rsidR="00CC1FA9" w:rsidTr="006728F5">
        <w:trPr>
          <w:trHeight w:val="161"/>
        </w:trPr>
        <w:tc>
          <w:tcPr>
            <w:tcW w:w="9547"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CC1FA9" w:rsidRDefault="00CC1FA9">
            <w:pPr>
              <w:pStyle w:val="normal0"/>
              <w:widowControl w:val="0"/>
              <w:ind w:left="0" w:firstLine="0"/>
            </w:pPr>
          </w:p>
        </w:tc>
      </w:tr>
    </w:tbl>
    <w:p w:rsidR="00CC1FA9" w:rsidRDefault="00CC1FA9">
      <w:pPr>
        <w:pStyle w:val="normal0"/>
        <w:spacing w:after="0" w:line="259" w:lineRule="auto"/>
        <w:ind w:left="-1440" w:right="10800" w:firstLine="0"/>
      </w:pPr>
    </w:p>
    <w:p w:rsidR="00853C47" w:rsidRDefault="00853C47">
      <w:pPr>
        <w:pStyle w:val="normal0"/>
        <w:spacing w:after="0" w:line="259" w:lineRule="auto"/>
        <w:ind w:left="-1440" w:right="10800" w:firstLine="0"/>
      </w:pPr>
    </w:p>
    <w:tbl>
      <w:tblPr>
        <w:tblStyle w:val="a0"/>
        <w:tblW w:w="9641" w:type="dxa"/>
        <w:tblInd w:w="146" w:type="dxa"/>
        <w:tblLayout w:type="fixed"/>
        <w:tblLook w:val="0400"/>
      </w:tblPr>
      <w:tblGrid>
        <w:gridCol w:w="1367"/>
        <w:gridCol w:w="8274"/>
      </w:tblGrid>
      <w:tr w:rsidR="00CC1FA9">
        <w:trPr>
          <w:trHeight w:val="70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17" w:line="259" w:lineRule="auto"/>
              <w:ind w:left="16" w:firstLine="0"/>
              <w:jc w:val="center"/>
            </w:pPr>
            <w:r>
              <w:rPr>
                <w:b/>
                <w:color w:val="FFFFFF"/>
                <w:sz w:val="24"/>
                <w:szCs w:val="24"/>
              </w:rPr>
              <w:t xml:space="preserve">9TH GRADE ENGLISH LANGUAGE ARTS CURRICULUM </w:t>
            </w:r>
          </w:p>
          <w:p w:rsidR="00CC1FA9" w:rsidRDefault="00F23DF7">
            <w:pPr>
              <w:pStyle w:val="normal0"/>
              <w:spacing w:line="259" w:lineRule="auto"/>
              <w:ind w:left="14" w:firstLine="0"/>
              <w:jc w:val="center"/>
            </w:pPr>
            <w:r>
              <w:rPr>
                <w:b/>
                <w:color w:val="FFFFFF"/>
                <w:sz w:val="24"/>
                <w:szCs w:val="24"/>
              </w:rPr>
              <w:t xml:space="preserve">Unit Overview  </w:t>
            </w:r>
          </w:p>
        </w:tc>
      </w:tr>
      <w:tr w:rsidR="00CC1FA9">
        <w:trPr>
          <w:trHeight w:val="3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Content Area: </w:t>
            </w:r>
            <w:r>
              <w:t>English Language Arts</w:t>
            </w:r>
            <w:r>
              <w:rPr>
                <w:b/>
              </w:rPr>
              <w:t xml:space="preserve"> </w:t>
            </w:r>
          </w:p>
        </w:tc>
      </w:tr>
      <w:tr w:rsidR="00CC1FA9">
        <w:trPr>
          <w:trHeight w:val="3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Unit Title:</w:t>
            </w:r>
            <w:r>
              <w:t xml:space="preserve"> Stories</w:t>
            </w:r>
            <w:r>
              <w:rPr>
                <w:b/>
              </w:rPr>
              <w:t xml:space="preserve"> </w:t>
            </w:r>
          </w:p>
        </w:tc>
      </w:tr>
      <w:tr w:rsidR="00CC1FA9">
        <w:trPr>
          <w:trHeight w:val="3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Target Course/Grade Level: </w:t>
            </w:r>
            <w:r>
              <w:t>9</w:t>
            </w:r>
          </w:p>
        </w:tc>
      </w:tr>
      <w:tr w:rsidR="00CC1FA9">
        <w:trPr>
          <w:trHeight w:val="328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Unit Summary:</w:t>
            </w:r>
            <w:r>
              <w:t xml:space="preserve"> </w:t>
            </w:r>
          </w:p>
          <w:p w:rsidR="00CC1FA9" w:rsidRDefault="00F23DF7">
            <w:pPr>
              <w:pStyle w:val="normal0"/>
              <w:spacing w:line="239" w:lineRule="auto"/>
              <w:ind w:left="0" w:firstLine="0"/>
              <w:jc w:val="both"/>
            </w:pPr>
            <w:r>
              <w:t xml:space="preserve">Read, analyze and comprehend complex literary texts independently and proficiently. </w:t>
            </w:r>
            <w:r>
              <w:tab/>
            </w:r>
            <w:r>
              <w:tab/>
              <w:t xml:space="preserve"> </w:t>
            </w:r>
            <w:r>
              <w:tab/>
              <w:t xml:space="preserve"> </w:t>
            </w:r>
            <w:r>
              <w:tab/>
              <w:t xml:space="preserve"> </w:t>
            </w:r>
            <w:r>
              <w:tab/>
            </w:r>
            <w:r>
              <w:tab/>
            </w:r>
          </w:p>
          <w:p w:rsidR="00CC1FA9" w:rsidRDefault="00F23DF7">
            <w:pPr>
              <w:pStyle w:val="normal0"/>
              <w:spacing w:line="239" w:lineRule="auto"/>
              <w:ind w:left="0" w:firstLine="0"/>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C1FA9" w:rsidRDefault="00F23DF7">
            <w:pPr>
              <w:pStyle w:val="normal0"/>
              <w:spacing w:line="239" w:lineRule="auto"/>
              <w:ind w:left="0" w:firstLine="0"/>
              <w:jc w:val="both"/>
            </w:pPr>
            <w:r>
              <w:rPr>
                <w:b/>
              </w:rPr>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7">
              <w:r w:rsidR="00F23DF7">
                <w:rPr>
                  <w:color w:val="1155CC"/>
                  <w:u w:val="single"/>
                </w:rPr>
                <w:t xml:space="preserve">Science Standards </w:t>
              </w:r>
            </w:hyperlink>
          </w:p>
          <w:p w:rsidR="00CC1FA9" w:rsidRDefault="00CC1FA9">
            <w:pPr>
              <w:pStyle w:val="normal0"/>
              <w:spacing w:after="19" w:line="259" w:lineRule="auto"/>
              <w:ind w:left="0" w:firstLine="0"/>
            </w:pPr>
            <w:hyperlink r:id="rId8">
              <w:r w:rsidR="00F23DF7">
                <w:rPr>
                  <w:color w:val="1155CC"/>
                  <w:u w:val="single"/>
                </w:rPr>
                <w:t xml:space="preserve">Social Studies Standards </w:t>
              </w:r>
            </w:hyperlink>
          </w:p>
          <w:p w:rsidR="00CC1FA9" w:rsidRDefault="00CC1FA9">
            <w:pPr>
              <w:pStyle w:val="normal0"/>
              <w:spacing w:after="16" w:line="259" w:lineRule="auto"/>
              <w:ind w:left="0" w:firstLine="0"/>
            </w:pPr>
            <w:hyperlink r:id="rId9">
              <w:r w:rsidR="00F23DF7">
                <w:rPr>
                  <w:color w:val="1155CC"/>
                  <w:u w:val="single"/>
                </w:rPr>
                <w:t xml:space="preserve">Mathematics Standards </w:t>
              </w:r>
            </w:hyperlink>
            <w:hyperlink r:id="rId10"/>
          </w:p>
          <w:p w:rsidR="00CC1FA9" w:rsidRDefault="00CC1FA9">
            <w:pPr>
              <w:pStyle w:val="normal0"/>
              <w:spacing w:after="19" w:line="259" w:lineRule="auto"/>
              <w:ind w:left="0" w:firstLine="0"/>
            </w:pPr>
            <w:hyperlink r:id="rId11">
              <w:r w:rsidR="00F23DF7">
                <w:rPr>
                  <w:color w:val="1155CC"/>
                  <w:u w:val="single"/>
                </w:rPr>
                <w:t xml:space="preserve">Technology Standards </w:t>
              </w:r>
            </w:hyperlink>
          </w:p>
          <w:p w:rsidR="00CC1FA9" w:rsidRDefault="00CC1FA9">
            <w:pPr>
              <w:pStyle w:val="normal0"/>
              <w:spacing w:after="16" w:line="259" w:lineRule="auto"/>
              <w:ind w:left="0" w:firstLine="0"/>
            </w:pPr>
            <w:hyperlink r:id="rId12">
              <w:r w:rsidR="00F23DF7">
                <w:rPr>
                  <w:color w:val="1155CC"/>
                  <w:u w:val="single"/>
                </w:rPr>
                <w:t xml:space="preserve">Visual and Performing Art Standards </w:t>
              </w:r>
            </w:hyperlink>
          </w:p>
          <w:p w:rsidR="00CC1FA9" w:rsidRDefault="00F23DF7">
            <w:pPr>
              <w:pStyle w:val="normal0"/>
              <w:spacing w:line="259" w:lineRule="auto"/>
              <w:ind w:left="0" w:firstLine="0"/>
            </w:pPr>
            <w:r>
              <w:rPr>
                <w:b/>
              </w:rPr>
              <w:t xml:space="preserve"> </w:t>
            </w:r>
          </w:p>
        </w:tc>
      </w:tr>
      <w:tr w:rsidR="00CC1FA9">
        <w:trPr>
          <w:trHeight w:val="568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44" w:lineRule="auto"/>
              <w:ind w:left="0" w:firstLine="0"/>
            </w:pPr>
            <w:hyperlink r:id="rId13">
              <w:r w:rsidR="00F23DF7">
                <w:rPr>
                  <w:b/>
                  <w:color w:val="1155CC"/>
                  <w:u w:val="single"/>
                </w:rPr>
                <w:t>21st Century Themes</w:t>
              </w:r>
            </w:hyperlink>
            <w:r w:rsidR="00F23DF7">
              <w:rPr>
                <w:b/>
              </w:rPr>
              <w:t>: Career Ready Practices</w:t>
            </w:r>
          </w:p>
          <w:p w:rsidR="00CC1FA9" w:rsidRDefault="00CC1FA9">
            <w:pPr>
              <w:pStyle w:val="normal0"/>
              <w:spacing w:line="244" w:lineRule="auto"/>
              <w:ind w:left="0" w:firstLine="0"/>
            </w:pPr>
          </w:p>
          <w:p w:rsidR="00CC1FA9" w:rsidRDefault="00F23DF7">
            <w:pPr>
              <w:pStyle w:val="normal0"/>
              <w:spacing w:line="244" w:lineRule="auto"/>
              <w:ind w:left="0" w:firstLine="0"/>
            </w:pP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CC1FA9">
            <w:pPr>
              <w:pStyle w:val="normal0"/>
              <w:spacing w:line="244" w:lineRule="auto"/>
              <w:ind w:left="0" w:firstLine="0"/>
            </w:pPr>
          </w:p>
          <w:p w:rsidR="00CC1FA9" w:rsidRDefault="00F23DF7">
            <w:pPr>
              <w:pStyle w:val="normal0"/>
              <w:numPr>
                <w:ilvl w:val="0"/>
                <w:numId w:val="106"/>
              </w:numPr>
              <w:spacing w:after="278" w:line="242" w:lineRule="auto"/>
              <w:ind w:hanging="360"/>
              <w:contextualSpacing/>
            </w:pPr>
            <w:r>
              <w:t xml:space="preserve">CRP1. Act as a responsible and contributing citizen and employee. </w:t>
            </w:r>
          </w:p>
          <w:p w:rsidR="00CC1FA9" w:rsidRDefault="00F23DF7">
            <w:pPr>
              <w:pStyle w:val="normal0"/>
              <w:numPr>
                <w:ilvl w:val="0"/>
                <w:numId w:val="106"/>
              </w:numPr>
              <w:spacing w:after="278" w:line="242" w:lineRule="auto"/>
              <w:ind w:hanging="360"/>
              <w:contextualSpacing/>
            </w:pPr>
            <w:r>
              <w:t xml:space="preserve">CRP2. Apply appropriate academic and technical skills. </w:t>
            </w:r>
          </w:p>
          <w:p w:rsidR="00CC1FA9" w:rsidRDefault="00F23DF7">
            <w:pPr>
              <w:pStyle w:val="normal0"/>
              <w:numPr>
                <w:ilvl w:val="0"/>
                <w:numId w:val="106"/>
              </w:numPr>
              <w:spacing w:after="278" w:line="242" w:lineRule="auto"/>
              <w:ind w:hanging="360"/>
              <w:contextualSpacing/>
            </w:pPr>
            <w:r>
              <w:t xml:space="preserve">CRP3. Attend to personal health and financial well-being. </w:t>
            </w:r>
          </w:p>
          <w:p w:rsidR="00CC1FA9" w:rsidRDefault="00F23DF7">
            <w:pPr>
              <w:pStyle w:val="normal0"/>
              <w:numPr>
                <w:ilvl w:val="0"/>
                <w:numId w:val="106"/>
              </w:numPr>
              <w:spacing w:after="278" w:line="242" w:lineRule="auto"/>
              <w:ind w:hanging="360"/>
              <w:contextualSpacing/>
            </w:pPr>
            <w:r>
              <w:t xml:space="preserve">CRP4. Communicate clearly and effectively and with reason. </w:t>
            </w:r>
          </w:p>
          <w:p w:rsidR="00CC1FA9" w:rsidRDefault="00F23DF7">
            <w:pPr>
              <w:pStyle w:val="normal0"/>
              <w:numPr>
                <w:ilvl w:val="0"/>
                <w:numId w:val="106"/>
              </w:numPr>
              <w:spacing w:after="278" w:line="242" w:lineRule="auto"/>
              <w:ind w:hanging="360"/>
              <w:contextualSpacing/>
            </w:pPr>
            <w:r>
              <w:t xml:space="preserve">CRP5. Consider the environmental, social and economic impacts of decisions. </w:t>
            </w:r>
          </w:p>
          <w:p w:rsidR="00CC1FA9" w:rsidRDefault="00F23DF7">
            <w:pPr>
              <w:pStyle w:val="normal0"/>
              <w:numPr>
                <w:ilvl w:val="0"/>
                <w:numId w:val="106"/>
              </w:numPr>
              <w:spacing w:after="278" w:line="242" w:lineRule="auto"/>
              <w:ind w:hanging="360"/>
              <w:contextualSpacing/>
            </w:pPr>
            <w:r>
              <w:t xml:space="preserve">CRP6. Demonstrate creativity and innovation. </w:t>
            </w:r>
          </w:p>
          <w:p w:rsidR="00CC1FA9" w:rsidRDefault="00F23DF7">
            <w:pPr>
              <w:pStyle w:val="normal0"/>
              <w:numPr>
                <w:ilvl w:val="0"/>
                <w:numId w:val="106"/>
              </w:numPr>
              <w:spacing w:after="278" w:line="242" w:lineRule="auto"/>
              <w:ind w:hanging="360"/>
              <w:contextualSpacing/>
            </w:pPr>
            <w:r>
              <w:t xml:space="preserve">CRP7. Employ valid and reliable research strategies. </w:t>
            </w:r>
          </w:p>
          <w:p w:rsidR="00CC1FA9" w:rsidRDefault="00F23DF7">
            <w:pPr>
              <w:pStyle w:val="normal0"/>
              <w:numPr>
                <w:ilvl w:val="0"/>
                <w:numId w:val="106"/>
              </w:numPr>
              <w:spacing w:after="278" w:line="242" w:lineRule="auto"/>
              <w:ind w:hanging="360"/>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ind w:hanging="360"/>
              <w:contextualSpacing/>
            </w:pPr>
            <w:r>
              <w:t xml:space="preserve">CRP9. Model integrity, ethical leadership and effective management. </w:t>
            </w:r>
          </w:p>
          <w:p w:rsidR="00CC1FA9" w:rsidRDefault="00F23DF7">
            <w:pPr>
              <w:pStyle w:val="normal0"/>
              <w:numPr>
                <w:ilvl w:val="0"/>
                <w:numId w:val="106"/>
              </w:numPr>
              <w:spacing w:after="278" w:line="242" w:lineRule="auto"/>
              <w:ind w:hanging="360"/>
              <w:contextualSpacing/>
            </w:pPr>
            <w:r>
              <w:t xml:space="preserve">CRP10. Plan education and career paths aligned to personal goals. </w:t>
            </w:r>
          </w:p>
          <w:p w:rsidR="00CC1FA9" w:rsidRDefault="00F23DF7">
            <w:pPr>
              <w:pStyle w:val="normal0"/>
              <w:numPr>
                <w:ilvl w:val="0"/>
                <w:numId w:val="106"/>
              </w:numPr>
              <w:spacing w:after="278" w:line="242" w:lineRule="auto"/>
              <w:ind w:hanging="360"/>
              <w:contextualSpacing/>
            </w:pPr>
            <w:r>
              <w:t xml:space="preserve">CRP11. Use technology to enhance productivity. </w:t>
            </w:r>
          </w:p>
          <w:p w:rsidR="00CC1FA9" w:rsidRDefault="00F23DF7">
            <w:pPr>
              <w:pStyle w:val="normal0"/>
              <w:numPr>
                <w:ilvl w:val="0"/>
                <w:numId w:val="106"/>
              </w:numPr>
              <w:spacing w:after="278" w:line="242" w:lineRule="auto"/>
              <w:ind w:hanging="360"/>
              <w:contextualSpacing/>
            </w:pPr>
            <w:r>
              <w:t>CRP12. Work productively in teams while using cultural global competence</w:t>
            </w:r>
          </w:p>
        </w:tc>
      </w:tr>
      <w:tr w:rsidR="00CC1FA9">
        <w:trPr>
          <w:trHeight w:val="4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365F91"/>
          </w:tcPr>
          <w:p w:rsidR="00CC1FA9" w:rsidRDefault="00CC1FA9">
            <w:pPr>
              <w:pStyle w:val="normal0"/>
              <w:spacing w:line="259" w:lineRule="auto"/>
              <w:ind w:left="0" w:right="48" w:firstLine="0"/>
              <w:jc w:val="center"/>
            </w:pPr>
          </w:p>
          <w:p w:rsidR="00CC1FA9" w:rsidRDefault="00F23DF7">
            <w:pPr>
              <w:pStyle w:val="normal0"/>
              <w:spacing w:line="259" w:lineRule="auto"/>
              <w:ind w:left="0" w:right="48" w:firstLine="0"/>
              <w:jc w:val="center"/>
            </w:pPr>
            <w:r>
              <w:rPr>
                <w:b/>
                <w:color w:val="FFFFFF"/>
              </w:rPr>
              <w:t>Learning Targets</w:t>
            </w:r>
            <w:r>
              <w:rPr>
                <w:b/>
                <w:color w:val="FFFFFF"/>
                <w:sz w:val="24"/>
                <w:szCs w:val="24"/>
              </w:rPr>
              <w:t xml:space="preserve"> </w:t>
            </w:r>
          </w:p>
        </w:tc>
      </w:tr>
      <w:tr w:rsidR="00CC1FA9">
        <w:trPr>
          <w:trHeight w:val="4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Content Standards </w:t>
            </w:r>
          </w:p>
        </w:tc>
      </w:tr>
      <w:tr w:rsidR="00CC1FA9">
        <w:trPr>
          <w:trHeight w:val="26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Number</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1" w:firstLine="0"/>
            </w:pPr>
          </w:p>
        </w:tc>
      </w:tr>
      <w:tr w:rsidR="00CC1FA9">
        <w:trPr>
          <w:trHeight w:val="26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hyperlink r:id="rId14">
              <w:r w:rsidR="00F23DF7">
                <w:rPr>
                  <w:color w:val="1155CC"/>
                  <w:u w:val="single"/>
                </w:rPr>
                <w:t xml:space="preserve"> </w:t>
              </w:r>
            </w:hyperlink>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Key Ideas and Details </w:t>
            </w:r>
          </w:p>
        </w:tc>
      </w:tr>
      <w:tr w:rsidR="00CC1FA9">
        <w:trPr>
          <w:trHeight w:val="54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RL.9-10.1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Cite strong and thorough textual evidence to support analysis of what the text says explicitly as well as inferences drawn from the text.  </w:t>
            </w:r>
          </w:p>
        </w:tc>
      </w:tr>
      <w:tr w:rsidR="00CC1FA9">
        <w:trPr>
          <w:trHeight w:val="80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RL.9-10.2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2" w:firstLine="0"/>
            </w:pPr>
            <w:r>
              <w:t xml:space="preserve">Determine a theme or central idea of a text and analyze in detail its development over the course of the text, including how it emerges and is shaped and refined by specific details; provide an objective summary of the text. </w:t>
            </w:r>
          </w:p>
        </w:tc>
      </w:tr>
      <w:tr w:rsidR="00CC1FA9">
        <w:trPr>
          <w:trHeight w:val="80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RL.9-10.3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how complex characters (e.g., those with multiple or conflicting motivations) develop over the course of a text, interact with other characters, and advance the plot or develop the theme. </w:t>
            </w:r>
          </w:p>
        </w:tc>
      </w:tr>
      <w:tr w:rsidR="00CC1FA9">
        <w:trPr>
          <w:trHeight w:val="26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Craft &amp; Structure </w:t>
            </w:r>
          </w:p>
        </w:tc>
      </w:tr>
      <w:tr w:rsidR="00CC1FA9">
        <w:trPr>
          <w:trHeight w:val="108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RL.9-10.4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CC1FA9">
        <w:trPr>
          <w:trHeight w:val="80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RL.9-10.5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22" w:firstLine="0"/>
            </w:pPr>
            <w:r>
              <w:t xml:space="preserve">Analyze how an author’s choices concerning how to structure a text, order events within it (e.g., parallel plots), and manipulate time (e.g., pacing, flashbacks) create such effects as mystery, tension, or surprise. </w:t>
            </w:r>
          </w:p>
        </w:tc>
      </w:tr>
      <w:tr w:rsidR="00CC1FA9">
        <w:trPr>
          <w:trHeight w:val="54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RL.9-10.6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a particular point of view or cultural experience reflected in a work of literature from outside the United States, drawing on a wide reading of world literature.  </w:t>
            </w:r>
          </w:p>
        </w:tc>
      </w:tr>
      <w:tr w:rsidR="00CC1FA9">
        <w:trPr>
          <w:trHeight w:val="26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Integration of Knowledge &amp; Ideas </w:t>
            </w:r>
          </w:p>
        </w:tc>
      </w:tr>
      <w:tr w:rsidR="00CC1FA9">
        <w:trPr>
          <w:trHeight w:val="80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RL.9-10.7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Analyze the representation of a subject or a key scene in two different artistic mediums, including what is emphasized or absent in each treatment (e.g., Auden’s “</w:t>
            </w:r>
            <w:proofErr w:type="spellStart"/>
            <w:r>
              <w:t>Musée</w:t>
            </w:r>
            <w:proofErr w:type="spellEnd"/>
            <w:r>
              <w:t xml:space="preserve"> des Beaux Arts” and Breughel’s Landscape with the Fall of </w:t>
            </w:r>
            <w:proofErr w:type="spellStart"/>
            <w:r>
              <w:t>Icarus</w:t>
            </w:r>
            <w:proofErr w:type="spellEnd"/>
            <w:r>
              <w:t xml:space="preserve">). </w:t>
            </w:r>
          </w:p>
        </w:tc>
      </w:tr>
      <w:tr w:rsidR="00CC1FA9">
        <w:trPr>
          <w:trHeight w:val="80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RL.9-10.9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how an author draws on and transforms source material in a specific work (e.g., how Shakespeare treats a theme or topic from Ovid or the Bible or how a later author draws on a play by Shakespeare). </w:t>
            </w:r>
          </w:p>
        </w:tc>
      </w:tr>
      <w:tr w:rsidR="00CC1FA9">
        <w:trPr>
          <w:trHeight w:val="26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Range of Reading &amp; Level of Text Complexity </w:t>
            </w:r>
          </w:p>
        </w:tc>
      </w:tr>
      <w:tr w:rsidR="00CC1FA9">
        <w:trPr>
          <w:trHeight w:val="104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RL.9-10.10 </w:t>
            </w: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39" w:lineRule="auto"/>
              <w:ind w:left="1" w:right="23" w:firstLine="0"/>
            </w:pPr>
            <w:r>
              <w:t xml:space="preserve">By the end of grade 9, read and comprehend literature, including stories, dramas, and poems, in the grades 9–10 text complexity band proficiently, with scaffolding as needed at the high end of the range. </w:t>
            </w:r>
          </w:p>
        </w:tc>
      </w:tr>
      <w:tr w:rsidR="00CC1FA9">
        <w:trPr>
          <w:trHeight w:val="480"/>
        </w:trPr>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p>
        </w:tc>
        <w:tc>
          <w:tcPr>
            <w:tcW w:w="82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39" w:lineRule="auto"/>
              <w:ind w:left="1" w:right="23" w:firstLine="0"/>
            </w:pPr>
            <w:r>
              <w:rPr>
                <w:b/>
              </w:rPr>
              <w:t xml:space="preserve">WRITING – Text Types &amp; Purposes </w:t>
            </w:r>
          </w:p>
        </w:tc>
      </w:tr>
    </w:tbl>
    <w:tbl>
      <w:tblPr>
        <w:tblStyle w:val="a1"/>
        <w:tblW w:w="9720" w:type="dxa"/>
        <w:tblInd w:w="107" w:type="dxa"/>
        <w:tblLayout w:type="fixed"/>
        <w:tblLook w:val="0400"/>
      </w:tblPr>
      <w:tblGrid>
        <w:gridCol w:w="1406"/>
        <w:gridCol w:w="8314"/>
      </w:tblGrid>
      <w:tr w:rsidR="00CC1FA9" w:rsidTr="0056462C">
        <w:trPr>
          <w:trHeight w:val="4080"/>
        </w:trPr>
        <w:tc>
          <w:tcPr>
            <w:tcW w:w="140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W.9-10.1 </w:t>
            </w:r>
          </w:p>
        </w:tc>
        <w:tc>
          <w:tcPr>
            <w:tcW w:w="831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Write arguments to support claims in an analysis of substantive topics or texts, using valid reasoning and relevant and sufficient evidence.  </w:t>
            </w:r>
          </w:p>
          <w:p w:rsidR="00CC1FA9" w:rsidRDefault="00F23DF7">
            <w:pPr>
              <w:pStyle w:val="normal0"/>
              <w:numPr>
                <w:ilvl w:val="0"/>
                <w:numId w:val="42"/>
              </w:numPr>
              <w:spacing w:after="62" w:line="245" w:lineRule="auto"/>
              <w:ind w:hanging="360"/>
              <w:contextualSpacing/>
            </w:pPr>
            <w:r>
              <w:t xml:space="preserve">Introduce precise claim(s), distinguish the claim(s) from alternate or opposing claims, and create an organization that establishes clear relationships among claim(s), counterclaims, reasons, and evidence. </w:t>
            </w:r>
          </w:p>
          <w:p w:rsidR="00CC1FA9" w:rsidRDefault="00F23DF7">
            <w:pPr>
              <w:pStyle w:val="normal0"/>
              <w:numPr>
                <w:ilvl w:val="0"/>
                <w:numId w:val="42"/>
              </w:numPr>
              <w:spacing w:after="63" w:line="244" w:lineRule="auto"/>
              <w:ind w:hanging="360"/>
              <w:contextualSpacing/>
            </w:pPr>
            <w:r>
              <w:t xml:space="preserve">Develop claim(s) and counterclaims fairly, supplying evidence for each while pointing out the strengths and limitations of both in a manner that anticipates the audience’s knowledge level and concerns. </w:t>
            </w:r>
          </w:p>
          <w:p w:rsidR="00CC1FA9" w:rsidRDefault="00F23DF7">
            <w:pPr>
              <w:pStyle w:val="normal0"/>
              <w:numPr>
                <w:ilvl w:val="0"/>
                <w:numId w:val="42"/>
              </w:numPr>
              <w:spacing w:after="62" w:line="245" w:lineRule="auto"/>
              <w:ind w:hanging="360"/>
              <w:contextualSpacing/>
            </w:pPr>
            <w:r>
              <w:t xml:space="preserve">Use words, phrases, and clauses to link the major sections of the text, create cohesion, and clarify the relationships between claim(s) and reasons, between reasons and evidence, and between claim(s) and counterclaims. </w:t>
            </w:r>
          </w:p>
          <w:p w:rsidR="00CC1FA9" w:rsidRDefault="00F23DF7">
            <w:pPr>
              <w:pStyle w:val="normal0"/>
              <w:numPr>
                <w:ilvl w:val="0"/>
                <w:numId w:val="42"/>
              </w:numPr>
              <w:spacing w:after="53" w:line="250" w:lineRule="auto"/>
              <w:ind w:hanging="360"/>
              <w:contextualSpacing/>
            </w:pPr>
            <w:r>
              <w:t xml:space="preserve">Establish and maintain a formal style and objective tone while attending to the norms and conventions of the discipline in which they are writing. </w:t>
            </w:r>
          </w:p>
          <w:p w:rsidR="00CC1FA9" w:rsidRDefault="00F23DF7">
            <w:pPr>
              <w:pStyle w:val="normal0"/>
              <w:numPr>
                <w:ilvl w:val="0"/>
                <w:numId w:val="42"/>
              </w:numPr>
              <w:spacing w:line="259" w:lineRule="auto"/>
              <w:ind w:hanging="360"/>
              <w:contextualSpacing/>
            </w:pPr>
            <w:r>
              <w:t xml:space="preserve">Provide a concluding statement or section that follows from and supports the argument presented. </w:t>
            </w:r>
          </w:p>
        </w:tc>
      </w:tr>
      <w:tr w:rsidR="00CC1FA9" w:rsidTr="0056462C">
        <w:trPr>
          <w:trHeight w:val="2740"/>
        </w:trPr>
        <w:tc>
          <w:tcPr>
            <w:tcW w:w="140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W.9-10.3 </w:t>
            </w:r>
          </w:p>
        </w:tc>
        <w:tc>
          <w:tcPr>
            <w:tcW w:w="831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Write narratives to develop real or imagined experiences or events using effective technique, well-chosen details, and well-structured event sequences.  </w:t>
            </w:r>
          </w:p>
          <w:p w:rsidR="00CC1FA9" w:rsidRDefault="00F23DF7">
            <w:pPr>
              <w:pStyle w:val="normal0"/>
              <w:numPr>
                <w:ilvl w:val="0"/>
                <w:numId w:val="123"/>
              </w:numPr>
              <w:spacing w:after="63" w:line="244" w:lineRule="auto"/>
              <w:ind w:hanging="360"/>
              <w:contextualSpacing/>
            </w:pPr>
            <w:r>
              <w:t xml:space="preserve">Engage and orient the reader by setting out a problem, situation, or observation, establishing one or multiple point(s) of view, and introducing a narrator and/or characters; create a smooth progression of experiences or events. </w:t>
            </w:r>
          </w:p>
          <w:p w:rsidR="00CC1FA9" w:rsidRDefault="00F23DF7">
            <w:pPr>
              <w:pStyle w:val="normal0"/>
              <w:numPr>
                <w:ilvl w:val="0"/>
                <w:numId w:val="123"/>
              </w:numPr>
              <w:spacing w:after="56" w:line="250" w:lineRule="auto"/>
              <w:ind w:hanging="360"/>
              <w:contextualSpacing/>
            </w:pPr>
            <w:r>
              <w:t xml:space="preserve">Use narrative techniques, such as dialogue, pacing, description, reflection, and multiple plot lines, to develop experiences, events, and/or characters. </w:t>
            </w:r>
          </w:p>
          <w:p w:rsidR="00CC1FA9" w:rsidRDefault="00F23DF7">
            <w:pPr>
              <w:pStyle w:val="normal0"/>
              <w:numPr>
                <w:ilvl w:val="0"/>
                <w:numId w:val="123"/>
              </w:numPr>
              <w:spacing w:after="53" w:line="250" w:lineRule="auto"/>
              <w:ind w:hanging="360"/>
              <w:contextualSpacing/>
            </w:pPr>
            <w:r>
              <w:t xml:space="preserve">Use a variety of techniques to sequence events so that they build on one another to create a coherent whole. </w:t>
            </w:r>
          </w:p>
          <w:p w:rsidR="00CC1FA9" w:rsidRDefault="00F23DF7">
            <w:pPr>
              <w:pStyle w:val="normal0"/>
              <w:numPr>
                <w:ilvl w:val="0"/>
                <w:numId w:val="123"/>
              </w:numPr>
              <w:spacing w:after="46" w:line="259" w:lineRule="auto"/>
              <w:contextualSpacing/>
            </w:pPr>
            <w:r>
              <w:t xml:space="preserve">Use precise words and phrases, telling details, and sensory language to convey a vivid picture of the experiences, events, setting, and/or characters. </w:t>
            </w:r>
          </w:p>
          <w:p w:rsidR="00CC1FA9" w:rsidRDefault="00F23DF7">
            <w:pPr>
              <w:pStyle w:val="normal0"/>
              <w:numPr>
                <w:ilvl w:val="0"/>
                <w:numId w:val="123"/>
              </w:numPr>
              <w:spacing w:line="259" w:lineRule="auto"/>
              <w:contextualSpacing/>
              <w:jc w:val="both"/>
            </w:pPr>
            <w:r>
              <w:t>Provide a conclusion that follows from and reflects on what is experienced, observed, or resolved over the course of the narrative.</w:t>
            </w:r>
          </w:p>
        </w:tc>
      </w:tr>
    </w:tbl>
    <w:tbl>
      <w:tblPr>
        <w:tblStyle w:val="a2"/>
        <w:tblW w:w="9720" w:type="dxa"/>
        <w:tblInd w:w="107" w:type="dxa"/>
        <w:tblLayout w:type="fixed"/>
        <w:tblLook w:val="0400"/>
      </w:tblPr>
      <w:tblGrid>
        <w:gridCol w:w="1046"/>
        <w:gridCol w:w="8674"/>
      </w:tblGrid>
      <w:tr w:rsidR="00CC1FA9" w:rsidTr="0056462C">
        <w:trPr>
          <w:trHeight w:val="260"/>
        </w:trPr>
        <w:tc>
          <w:tcPr>
            <w:tcW w:w="1046"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Production &amp; Distribution of Writing </w:t>
            </w:r>
          </w:p>
        </w:tc>
      </w:tr>
      <w:tr w:rsidR="00CC1FA9" w:rsidTr="0056462C">
        <w:trPr>
          <w:trHeight w:val="8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W.9-10.4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Produce clear and coherent writing in which the development, organization, and style are appropriate to task, purpose, and audience. (Grade-specific expectations for writing types are defined in standards 1–3 above.) </w:t>
            </w:r>
          </w:p>
        </w:tc>
      </w:tr>
      <w:tr w:rsidR="00CC1FA9" w:rsidTr="0056462C">
        <w:trPr>
          <w:trHeight w:val="8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W.9-10.5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Develop and strengthen writing as needed by planning, revising, editing, rewriting, or trying a new approach, focusing on addressing what is most significant for a specific purpose and audience. </w:t>
            </w:r>
          </w:p>
        </w:tc>
      </w:tr>
      <w:tr w:rsidR="00CC1FA9" w:rsidTr="0056462C">
        <w:trPr>
          <w:trHeight w:val="8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W.9-10.6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Use technology, including the Internet, to produce, publish, and update individual or shared writing products, taking advantage of technology’s capacity to link to other information and to display information flexibly and dynamically. </w:t>
            </w:r>
          </w:p>
        </w:tc>
      </w:tr>
      <w:tr w:rsidR="00CC1FA9" w:rsidTr="0056462C">
        <w:trPr>
          <w:trHeight w:val="26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Research to Build &amp; Present Knowledge </w:t>
            </w:r>
          </w:p>
        </w:tc>
      </w:tr>
      <w:tr w:rsidR="00CC1FA9" w:rsidTr="0056462C">
        <w:trPr>
          <w:trHeight w:val="27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W.9-10.9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Draw evidence from literary or informational texts to support analysis, reflection, and research.  </w:t>
            </w:r>
          </w:p>
          <w:p w:rsidR="00CC1FA9" w:rsidRDefault="00F23DF7">
            <w:pPr>
              <w:pStyle w:val="normal0"/>
              <w:numPr>
                <w:ilvl w:val="0"/>
                <w:numId w:val="124"/>
              </w:numPr>
              <w:spacing w:line="250" w:lineRule="auto"/>
              <w:ind w:hanging="360"/>
              <w:contextualSpacing/>
            </w:pPr>
            <w:r>
              <w:t xml:space="preserve">Apply </w:t>
            </w:r>
            <w:r>
              <w:rPr>
                <w:i/>
              </w:rPr>
              <w:t>grades 9–10 Reading standards</w:t>
            </w:r>
            <w:r>
              <w:t xml:space="preserve"> to literature (e.g., “Analyze how an author draws on and transforms source material in a specific work [e.g., how </w:t>
            </w:r>
          </w:p>
          <w:p w:rsidR="00CC1FA9" w:rsidRDefault="00F23DF7">
            <w:pPr>
              <w:pStyle w:val="normal0"/>
              <w:spacing w:after="71" w:line="237" w:lineRule="auto"/>
              <w:ind w:left="721" w:firstLine="0"/>
            </w:pPr>
            <w:r>
              <w:t xml:space="preserve">Shakespeare treats a theme or topic from Ovid or the Bible or how a later author draws on a play by Shakespeare]”). </w:t>
            </w:r>
          </w:p>
          <w:p w:rsidR="00CC1FA9" w:rsidRDefault="00F23DF7">
            <w:pPr>
              <w:pStyle w:val="normal0"/>
              <w:numPr>
                <w:ilvl w:val="0"/>
                <w:numId w:val="29"/>
              </w:numPr>
              <w:spacing w:line="259" w:lineRule="auto"/>
              <w:ind w:hanging="360"/>
              <w:contextualSpacing/>
            </w:pPr>
            <w:r>
              <w:t xml:space="preserve">Apply </w:t>
            </w:r>
            <w:r>
              <w:rPr>
                <w:i/>
              </w:rPr>
              <w:t>grades 9–10 Reading standards</w:t>
            </w:r>
            <w:r>
              <w:t xml:space="preserve"> to literary nonfiction (e.g., “Delineate and evaluate the argument and specific claims in a text, assessing whether the reasoning is valid and the evidence is relevant and sufficient; identify false statements and fallacious reasoning”). </w:t>
            </w:r>
          </w:p>
        </w:tc>
      </w:tr>
      <w:tr w:rsidR="00CC1FA9" w:rsidTr="0056462C">
        <w:trPr>
          <w:trHeight w:val="26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Range of Writing </w:t>
            </w:r>
          </w:p>
        </w:tc>
      </w:tr>
      <w:tr w:rsidR="00CC1FA9" w:rsidTr="0056462C">
        <w:trPr>
          <w:trHeight w:val="8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W.9-10.10</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Write routinely over extended time frames (time for research, reflection, and revision) and shorter time frames (a single sitting or a day or two) for a range of tasks, purposes, and audiences. </w:t>
            </w:r>
          </w:p>
        </w:tc>
      </w:tr>
      <w:tr w:rsidR="00CC1FA9" w:rsidTr="0056462C">
        <w:trPr>
          <w:trHeight w:val="26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SPEAKING &amp; LISTENING – Comprehension &amp; Collaboration </w:t>
            </w:r>
          </w:p>
        </w:tc>
      </w:tr>
      <w:tr w:rsidR="00CC1FA9" w:rsidTr="0056462C">
        <w:trPr>
          <w:trHeight w:val="218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SL.9-10.1</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Initiate and participate effectively in a range of collaborative discussions (one-on-one, in groups, and teacher-led) with diverse partners on grades 9–10 topics, texts, and issues, building on others’ ideas and expressing their own clearly and persuasively. </w:t>
            </w:r>
          </w:p>
          <w:p w:rsidR="00CC1FA9" w:rsidRDefault="00F23DF7">
            <w:pPr>
              <w:pStyle w:val="normal0"/>
              <w:numPr>
                <w:ilvl w:val="0"/>
                <w:numId w:val="6"/>
              </w:numPr>
              <w:spacing w:after="65" w:line="242" w:lineRule="auto"/>
              <w:ind w:hanging="360"/>
              <w:contextualSpacing/>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ideas. </w:t>
            </w:r>
          </w:p>
          <w:p w:rsidR="00CC1FA9" w:rsidRDefault="00F23DF7">
            <w:pPr>
              <w:pStyle w:val="normal0"/>
              <w:numPr>
                <w:ilvl w:val="0"/>
                <w:numId w:val="6"/>
              </w:numPr>
              <w:spacing w:line="259" w:lineRule="auto"/>
              <w:ind w:hanging="360"/>
              <w:contextualSpacing/>
            </w:pPr>
            <w:r>
              <w:t xml:space="preserve">Work with peers to set rules for collegial discussions and decision-making (e.g., </w:t>
            </w:r>
          </w:p>
        </w:tc>
      </w:tr>
    </w:tbl>
    <w:tbl>
      <w:tblPr>
        <w:tblStyle w:val="a3"/>
        <w:tblW w:w="9720" w:type="dxa"/>
        <w:tblInd w:w="107" w:type="dxa"/>
        <w:tblLayout w:type="fixed"/>
        <w:tblLook w:val="0400"/>
      </w:tblPr>
      <w:tblGrid>
        <w:gridCol w:w="1046"/>
        <w:gridCol w:w="8674"/>
      </w:tblGrid>
      <w:tr w:rsidR="00CC1FA9" w:rsidTr="0056462C">
        <w:trPr>
          <w:trHeight w:val="2440"/>
        </w:trPr>
        <w:tc>
          <w:tcPr>
            <w:tcW w:w="1046"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67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721" w:firstLine="0"/>
              <w:jc w:val="both"/>
            </w:pPr>
            <w:proofErr w:type="gramStart"/>
            <w:r>
              <w:t>informal</w:t>
            </w:r>
            <w:proofErr w:type="gramEnd"/>
            <w:r>
              <w:t xml:space="preserve"> consensus, taking votes on key issues, presentation of alternate views), clear goals and deadlines, and individual roles as needed. </w:t>
            </w:r>
          </w:p>
          <w:p w:rsidR="00CC1FA9" w:rsidRDefault="00F23DF7">
            <w:pPr>
              <w:pStyle w:val="normal0"/>
              <w:numPr>
                <w:ilvl w:val="0"/>
                <w:numId w:val="120"/>
              </w:numPr>
              <w:spacing w:after="62" w:line="245" w:lineRule="auto"/>
              <w:ind w:hanging="360"/>
              <w:contextualSpacing/>
            </w:pPr>
            <w:r>
              <w:t xml:space="preserve">Propel conversations by posing and responding to questions that relate the current discussion to broader themes or larger ideas; actively incorporate others into the discussion; and clarify, verify, or challenge ideas and conclusions. </w:t>
            </w:r>
          </w:p>
          <w:p w:rsidR="00CC1FA9" w:rsidRDefault="00F23DF7">
            <w:pPr>
              <w:pStyle w:val="normal0"/>
              <w:numPr>
                <w:ilvl w:val="0"/>
                <w:numId w:val="120"/>
              </w:numPr>
              <w:spacing w:line="259" w:lineRule="auto"/>
              <w:ind w:hanging="360"/>
              <w:contextualSpacing/>
            </w:pPr>
            <w: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CC1FA9" w:rsidTr="0056462C">
        <w:trPr>
          <w:trHeight w:val="26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SPEAKING &amp; LISTENING – Presentation of Knowledge &amp; Ideas</w:t>
            </w:r>
            <w:r>
              <w:t xml:space="preserve"> </w:t>
            </w:r>
          </w:p>
        </w:tc>
      </w:tr>
      <w:tr w:rsidR="00CC1FA9" w:rsidTr="0056462C">
        <w:trPr>
          <w:trHeight w:val="8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SL.9-10.5</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30" w:firstLine="0"/>
            </w:pPr>
            <w:r>
              <w:t>Make strategic use of digital media (e.g., textual, graphical, audio, visual, and interactive elements) in presentations to enhance understanding of findings, reasoning, and evidence and to add interest.</w:t>
            </w:r>
            <w:r>
              <w:rPr>
                <w:b/>
              </w:rPr>
              <w:t xml:space="preserve"> </w:t>
            </w:r>
          </w:p>
        </w:tc>
      </w:tr>
      <w:tr w:rsidR="00CC1FA9" w:rsidTr="0056462C">
        <w:trPr>
          <w:trHeight w:val="54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SL.9-10.6.</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Adapt speech to a variety of contexts and tasks, demonstrating command of formal English when indicated or appropriate.</w:t>
            </w:r>
            <w:r>
              <w:rPr>
                <w:b/>
              </w:rPr>
              <w:t xml:space="preserve"> </w:t>
            </w:r>
          </w:p>
        </w:tc>
      </w:tr>
      <w:tr w:rsidR="00CC1FA9" w:rsidTr="0056462C">
        <w:trPr>
          <w:trHeight w:val="26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Conventions of Standard English </w:t>
            </w:r>
          </w:p>
        </w:tc>
      </w:tr>
      <w:tr w:rsidR="00CC1FA9" w:rsidTr="0056462C">
        <w:trPr>
          <w:trHeight w:val="218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L.9-10.1</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Demonstrate command of the conventions of standard English grammar and usage when writing or speaking. </w:t>
            </w:r>
          </w:p>
          <w:p w:rsidR="00CC1FA9" w:rsidRDefault="00F23DF7">
            <w:pPr>
              <w:pStyle w:val="normal0"/>
              <w:spacing w:after="30" w:line="259" w:lineRule="auto"/>
              <w:ind w:left="0" w:firstLine="0"/>
            </w:pPr>
            <w:r>
              <w:t xml:space="preserve">Use parallel structure. </w:t>
            </w:r>
          </w:p>
          <w:p w:rsidR="00CC1FA9" w:rsidRDefault="00F23DF7">
            <w:pPr>
              <w:pStyle w:val="normal0"/>
              <w:numPr>
                <w:ilvl w:val="0"/>
                <w:numId w:val="40"/>
              </w:numPr>
              <w:spacing w:after="64" w:line="242" w:lineRule="auto"/>
              <w:ind w:hanging="360"/>
              <w:contextualSpacing/>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p w:rsidR="00CC1FA9" w:rsidRDefault="00F23DF7">
            <w:pPr>
              <w:pStyle w:val="normal0"/>
              <w:numPr>
                <w:ilvl w:val="0"/>
                <w:numId w:val="40"/>
              </w:numPr>
              <w:spacing w:line="259" w:lineRule="auto"/>
              <w:ind w:hanging="360"/>
              <w:contextualSpacing/>
            </w:pPr>
            <w:r>
              <w:t xml:space="preserve">Analyze nuances in the meaning of words with similar denotations. </w:t>
            </w:r>
          </w:p>
        </w:tc>
      </w:tr>
      <w:tr w:rsidR="00CC1FA9" w:rsidTr="0056462C">
        <w:trPr>
          <w:trHeight w:val="164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L.9-10.2</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Demonstrate command of the conventions of standard English capitalization, punctuation, and spelling when writing. </w:t>
            </w:r>
          </w:p>
          <w:p w:rsidR="00CC1FA9" w:rsidRDefault="00F23DF7">
            <w:pPr>
              <w:pStyle w:val="normal0"/>
              <w:numPr>
                <w:ilvl w:val="0"/>
                <w:numId w:val="117"/>
              </w:numPr>
              <w:spacing w:after="58" w:line="248" w:lineRule="auto"/>
              <w:ind w:hanging="360"/>
              <w:contextualSpacing/>
            </w:pPr>
            <w:r>
              <w:t xml:space="preserve">Use a semicolon (and perhaps a conjunctive adverb) to link two or more closely related independent clauses. </w:t>
            </w:r>
          </w:p>
          <w:p w:rsidR="00CC1FA9" w:rsidRDefault="00F23DF7">
            <w:pPr>
              <w:pStyle w:val="normal0"/>
              <w:numPr>
                <w:ilvl w:val="0"/>
                <w:numId w:val="117"/>
              </w:numPr>
              <w:spacing w:after="31" w:line="259" w:lineRule="auto"/>
              <w:ind w:hanging="360"/>
              <w:contextualSpacing/>
            </w:pPr>
            <w:r>
              <w:t xml:space="preserve">Use a colon to introduce a list or quotation. </w:t>
            </w:r>
          </w:p>
          <w:p w:rsidR="00CC1FA9" w:rsidRDefault="00F23DF7">
            <w:pPr>
              <w:pStyle w:val="normal0"/>
              <w:numPr>
                <w:ilvl w:val="0"/>
                <w:numId w:val="117"/>
              </w:numPr>
              <w:spacing w:line="259" w:lineRule="auto"/>
              <w:ind w:hanging="360"/>
              <w:contextualSpacing/>
            </w:pPr>
            <w:r>
              <w:t xml:space="preserve">Spell correctly. </w:t>
            </w:r>
          </w:p>
        </w:tc>
      </w:tr>
      <w:tr w:rsidR="00CC1FA9" w:rsidTr="0056462C">
        <w:trPr>
          <w:trHeight w:val="26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Knowledge of Language </w:t>
            </w:r>
          </w:p>
        </w:tc>
      </w:tr>
      <w:tr w:rsidR="00CC1FA9" w:rsidTr="0056462C">
        <w:trPr>
          <w:trHeight w:val="190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L.9-10.3</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Apply knowledge of language to understand how language functions in different contexts, to make effective choices for meaning or style, and to comprehend more fully when reading or listening. </w:t>
            </w:r>
          </w:p>
          <w:p w:rsidR="00CC1FA9" w:rsidRDefault="00F23DF7">
            <w:pPr>
              <w:pStyle w:val="normal0"/>
              <w:numPr>
                <w:ilvl w:val="0"/>
                <w:numId w:val="63"/>
              </w:numPr>
              <w:spacing w:line="245" w:lineRule="auto"/>
              <w:ind w:hanging="360"/>
              <w:contextualSpacing/>
            </w:pPr>
            <w:r>
              <w:t xml:space="preserve">Write and edit work so that it conforms to the guidelines in a style manual (e.g., </w:t>
            </w:r>
            <w:r>
              <w:rPr>
                <w:i/>
              </w:rPr>
              <w:t>MLA Handbook</w:t>
            </w:r>
            <w:r>
              <w:t xml:space="preserve">, </w:t>
            </w:r>
            <w:proofErr w:type="spellStart"/>
            <w:r>
              <w:t>Turabian’s</w:t>
            </w:r>
            <w:proofErr w:type="spellEnd"/>
            <w:r>
              <w:t xml:space="preserve"> </w:t>
            </w:r>
            <w:r>
              <w:rPr>
                <w:i/>
              </w:rPr>
              <w:t>Manual for Writers</w:t>
            </w:r>
            <w:r>
              <w:t xml:space="preserve">) appropriate for the discipline and writing type. </w:t>
            </w:r>
          </w:p>
          <w:p w:rsidR="00CC1FA9" w:rsidRDefault="00F23DF7">
            <w:pPr>
              <w:pStyle w:val="normal0"/>
              <w:spacing w:line="259" w:lineRule="auto"/>
              <w:ind w:left="721" w:firstLine="0"/>
            </w:pPr>
            <w:r>
              <w:t xml:space="preserve"> </w:t>
            </w:r>
          </w:p>
        </w:tc>
      </w:tr>
    </w:tbl>
    <w:tbl>
      <w:tblPr>
        <w:tblStyle w:val="a4"/>
        <w:tblW w:w="9720" w:type="dxa"/>
        <w:tblInd w:w="107" w:type="dxa"/>
        <w:tblLayout w:type="fixed"/>
        <w:tblLook w:val="0400"/>
      </w:tblPr>
      <w:tblGrid>
        <w:gridCol w:w="1046"/>
        <w:gridCol w:w="8674"/>
      </w:tblGrid>
      <w:tr w:rsidR="00CC1FA9" w:rsidTr="0056462C">
        <w:trPr>
          <w:trHeight w:val="260"/>
        </w:trPr>
        <w:tc>
          <w:tcPr>
            <w:tcW w:w="1046"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67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LANGUAGE – Vocabulary Acquisition &amp; Use</w:t>
            </w:r>
            <w:r>
              <w:t xml:space="preserve"> </w:t>
            </w:r>
          </w:p>
        </w:tc>
      </w:tr>
      <w:tr w:rsidR="00CC1FA9" w:rsidTr="0056462C">
        <w:trPr>
          <w:trHeight w:val="328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L.9-10.4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Determine or clarify the meaning of unknown and multiple-meaning words and phrases based on </w:t>
            </w:r>
            <w:r>
              <w:rPr>
                <w:i/>
              </w:rPr>
              <w:t>grades 9–10 reading and content</w:t>
            </w:r>
            <w:r>
              <w:t xml:space="preserve">, choosing flexibly from a range of strategies. </w:t>
            </w:r>
          </w:p>
          <w:p w:rsidR="00CC1FA9" w:rsidRDefault="00F23DF7">
            <w:pPr>
              <w:pStyle w:val="normal0"/>
              <w:numPr>
                <w:ilvl w:val="0"/>
                <w:numId w:val="113"/>
              </w:numPr>
              <w:spacing w:after="56" w:line="250" w:lineRule="auto"/>
              <w:ind w:hanging="360"/>
              <w:contextualSpacing/>
            </w:pPr>
            <w:r>
              <w:t xml:space="preserve">Use context (e.g., the overall meaning of a sentence, paragraph, or text; a word’s position or function in a sentence) as a clue to the meaning of a word or phrase. </w:t>
            </w:r>
          </w:p>
          <w:p w:rsidR="00CC1FA9" w:rsidRDefault="00F23DF7">
            <w:pPr>
              <w:pStyle w:val="normal0"/>
              <w:numPr>
                <w:ilvl w:val="0"/>
                <w:numId w:val="113"/>
              </w:numPr>
              <w:spacing w:after="63" w:line="244" w:lineRule="auto"/>
              <w:ind w:hanging="360"/>
              <w:contextualSpacing/>
            </w:pPr>
            <w:r>
              <w:t xml:space="preserve">Identify and correctly use patterns of word changes that indicate different meanings or parts of speech (e.g., </w:t>
            </w:r>
            <w:r>
              <w:rPr>
                <w:i/>
              </w:rPr>
              <w:t>analyze, analysis, analytical; advocate, advocacy</w:t>
            </w:r>
            <w:r>
              <w:t xml:space="preserve">). </w:t>
            </w:r>
          </w:p>
          <w:p w:rsidR="00CC1FA9" w:rsidRDefault="00F23DF7">
            <w:pPr>
              <w:pStyle w:val="normal0"/>
              <w:numPr>
                <w:ilvl w:val="0"/>
                <w:numId w:val="113"/>
              </w:numPr>
              <w:spacing w:after="62" w:line="245" w:lineRule="auto"/>
              <w:ind w:hanging="360"/>
              <w:contextualSpacing/>
            </w:pPr>
            <w:r>
              <w:t xml:space="preserve">Consult general and specialized reference materials (e.g., dictionaries, glossaries, thesauruses), both print and digital, to find the pronunciation of a word or determine or clarify its precise meaning, </w:t>
            </w:r>
            <w:proofErr w:type="spellStart"/>
            <w:r>
              <w:t>its</w:t>
            </w:r>
            <w:proofErr w:type="spellEnd"/>
            <w:r>
              <w:t xml:space="preserve"> part of speech, or its etymology. </w:t>
            </w:r>
          </w:p>
          <w:p w:rsidR="00CC1FA9" w:rsidRDefault="00F23DF7">
            <w:pPr>
              <w:pStyle w:val="normal0"/>
              <w:numPr>
                <w:ilvl w:val="0"/>
                <w:numId w:val="113"/>
              </w:numPr>
              <w:spacing w:line="259" w:lineRule="auto"/>
              <w:ind w:hanging="360"/>
              <w:contextualSpacing/>
            </w:pPr>
            <w:r>
              <w:t xml:space="preserve">Verify the preliminary determination of the meaning of a word or phrase (e.g., by checking the inferred meaning in context or in a dictionary). </w:t>
            </w:r>
          </w:p>
        </w:tc>
      </w:tr>
      <w:tr w:rsidR="00CC1FA9" w:rsidTr="0056462C">
        <w:trPr>
          <w:trHeight w:val="108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L.9-10.5</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6" w:line="239" w:lineRule="auto"/>
              <w:ind w:left="1" w:firstLine="0"/>
              <w:jc w:val="both"/>
            </w:pPr>
            <w:r>
              <w:t xml:space="preserve">Demonstrate understanding of figurative language, word relationships, and nuances in word meanings. </w:t>
            </w:r>
          </w:p>
          <w:p w:rsidR="00CC1FA9" w:rsidRDefault="00F23DF7">
            <w:pPr>
              <w:pStyle w:val="normal0"/>
              <w:spacing w:line="259" w:lineRule="auto"/>
              <w:ind w:left="721" w:hanging="360"/>
            </w:pPr>
            <w:r>
              <w:rPr>
                <w:rFonts w:ascii="Noto Symbol" w:eastAsia="Noto Symbol" w:hAnsi="Noto Symbol" w:cs="Noto Symbol"/>
                <w:sz w:val="28"/>
                <w:szCs w:val="28"/>
              </w:rPr>
              <w:t>•</w:t>
            </w:r>
            <w:r>
              <w:rPr>
                <w:rFonts w:ascii="Arial" w:eastAsia="Arial" w:hAnsi="Arial" w:cs="Arial"/>
              </w:rPr>
              <w:t xml:space="preserve"> </w:t>
            </w:r>
            <w:r>
              <w:rPr>
                <w:rFonts w:ascii="Arial" w:eastAsia="Arial" w:hAnsi="Arial" w:cs="Arial"/>
              </w:rPr>
              <w:tab/>
            </w:r>
            <w:r>
              <w:t xml:space="preserve">Interpret figures of speech (e.g., euphemism, oxymoron) in context and analyze their role in the text. </w:t>
            </w:r>
          </w:p>
          <w:p w:rsidR="00CC1FA9" w:rsidRDefault="00F23DF7">
            <w:pPr>
              <w:pStyle w:val="normal0"/>
              <w:numPr>
                <w:ilvl w:val="0"/>
                <w:numId w:val="21"/>
              </w:numPr>
              <w:spacing w:line="259" w:lineRule="auto"/>
              <w:ind w:hanging="360"/>
              <w:contextualSpacing/>
              <w:rPr>
                <w:color w:val="202020"/>
              </w:rPr>
            </w:pPr>
            <w:r>
              <w:rPr>
                <w:color w:val="202020"/>
              </w:rPr>
              <w:t>Analyze nuances in the meaning of words with similar denotations.</w:t>
            </w:r>
          </w:p>
        </w:tc>
      </w:tr>
      <w:tr w:rsidR="00CC1FA9" w:rsidTr="0056462C">
        <w:trPr>
          <w:trHeight w:val="1080"/>
        </w:trPr>
        <w:tc>
          <w:tcPr>
            <w:tcW w:w="104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L.9-10.6</w:t>
            </w:r>
            <w:r>
              <w:rPr>
                <w:b/>
              </w:rPr>
              <w:t xml:space="preserve"> </w:t>
            </w:r>
          </w:p>
        </w:tc>
        <w:tc>
          <w:tcPr>
            <w:tcW w:w="867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tbl>
      <w:tblPr>
        <w:tblStyle w:val="a5"/>
        <w:tblW w:w="9720" w:type="dxa"/>
        <w:tblInd w:w="107" w:type="dxa"/>
        <w:tblLayout w:type="fixed"/>
        <w:tblLook w:val="0400"/>
      </w:tblPr>
      <w:tblGrid>
        <w:gridCol w:w="4211"/>
        <w:gridCol w:w="5509"/>
      </w:tblGrid>
      <w:tr w:rsidR="00CC1FA9" w:rsidTr="0056462C">
        <w:trPr>
          <w:trHeight w:val="6180"/>
        </w:trPr>
        <w:tc>
          <w:tcPr>
            <w:tcW w:w="4211"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19" w:line="259" w:lineRule="auto"/>
              <w:ind w:left="0" w:firstLine="0"/>
            </w:pPr>
            <w:r>
              <w:rPr>
                <w:b/>
              </w:rPr>
              <w:t xml:space="preserve">Unit Essential Questions </w:t>
            </w:r>
          </w:p>
          <w:p w:rsidR="00CC1FA9" w:rsidRDefault="00F23DF7">
            <w:pPr>
              <w:pStyle w:val="normal0"/>
              <w:spacing w:after="84" w:line="259" w:lineRule="auto"/>
              <w:ind w:left="0" w:firstLine="0"/>
            </w:pPr>
            <w:r>
              <w:rPr>
                <w:b/>
              </w:rPr>
              <w:t xml:space="preserve"> </w:t>
            </w:r>
          </w:p>
          <w:p w:rsidR="00CC1FA9" w:rsidRDefault="00F23DF7">
            <w:pPr>
              <w:pStyle w:val="normal0"/>
              <w:numPr>
                <w:ilvl w:val="0"/>
                <w:numId w:val="33"/>
              </w:numPr>
              <w:spacing w:line="276" w:lineRule="auto"/>
              <w:ind w:hanging="720"/>
              <w:contextualSpacing/>
            </w:pPr>
            <w:r>
              <w:t>Why do we study literature?</w:t>
            </w:r>
          </w:p>
          <w:p w:rsidR="00CC1FA9" w:rsidRDefault="00F23DF7">
            <w:pPr>
              <w:pStyle w:val="normal0"/>
              <w:numPr>
                <w:ilvl w:val="0"/>
                <w:numId w:val="33"/>
              </w:numPr>
              <w:spacing w:line="276" w:lineRule="auto"/>
              <w:ind w:hanging="720"/>
              <w:contextualSpacing/>
            </w:pPr>
            <w:r>
              <w:t>How do we make inferences?</w:t>
            </w:r>
          </w:p>
          <w:p w:rsidR="00CC1FA9" w:rsidRDefault="00F23DF7">
            <w:pPr>
              <w:pStyle w:val="normal0"/>
              <w:numPr>
                <w:ilvl w:val="0"/>
                <w:numId w:val="33"/>
              </w:numPr>
              <w:spacing w:line="276" w:lineRule="auto"/>
              <w:ind w:hanging="720"/>
              <w:contextualSpacing/>
            </w:pPr>
            <w:r>
              <w:t>What is the significance of time and place in culture?</w:t>
            </w:r>
          </w:p>
          <w:p w:rsidR="00CC1FA9" w:rsidRDefault="00F23DF7">
            <w:pPr>
              <w:pStyle w:val="normal0"/>
              <w:numPr>
                <w:ilvl w:val="0"/>
                <w:numId w:val="33"/>
              </w:numPr>
              <w:spacing w:line="276" w:lineRule="auto"/>
              <w:ind w:hanging="720"/>
              <w:contextualSpacing/>
            </w:pPr>
            <w:r>
              <w:t xml:space="preserve">What is theme, and how can it be identified? </w:t>
            </w:r>
          </w:p>
          <w:p w:rsidR="00CC1FA9" w:rsidRDefault="00F23DF7">
            <w:pPr>
              <w:pStyle w:val="normal0"/>
              <w:numPr>
                <w:ilvl w:val="0"/>
                <w:numId w:val="33"/>
              </w:numPr>
              <w:spacing w:line="276" w:lineRule="auto"/>
              <w:ind w:hanging="720"/>
              <w:contextualSpacing/>
            </w:pPr>
            <w:r>
              <w:t>How can a person’s actions impact how others understand the person’s values?</w:t>
            </w:r>
          </w:p>
          <w:p w:rsidR="00CC1FA9" w:rsidRDefault="00F23DF7">
            <w:pPr>
              <w:pStyle w:val="normal0"/>
              <w:numPr>
                <w:ilvl w:val="0"/>
                <w:numId w:val="33"/>
              </w:numPr>
              <w:spacing w:line="276" w:lineRule="auto"/>
              <w:ind w:hanging="720"/>
              <w:contextualSpacing/>
            </w:pPr>
            <w:r>
              <w:t>How can understanding why a person makes certain choices allow us to understand our own choices?</w:t>
            </w:r>
          </w:p>
          <w:p w:rsidR="00CC1FA9" w:rsidRDefault="00F23DF7">
            <w:pPr>
              <w:pStyle w:val="normal0"/>
              <w:numPr>
                <w:ilvl w:val="0"/>
                <w:numId w:val="33"/>
              </w:numPr>
              <w:spacing w:line="276" w:lineRule="auto"/>
              <w:ind w:hanging="720"/>
              <w:contextualSpacing/>
            </w:pPr>
            <w:r>
              <w:t>Why do people see the same situation differently?</w:t>
            </w:r>
          </w:p>
          <w:p w:rsidR="00CC1FA9" w:rsidRDefault="00F23DF7">
            <w:pPr>
              <w:pStyle w:val="normal0"/>
              <w:numPr>
                <w:ilvl w:val="0"/>
                <w:numId w:val="33"/>
              </w:numPr>
              <w:spacing w:line="276" w:lineRule="auto"/>
              <w:ind w:hanging="720"/>
              <w:contextualSpacing/>
            </w:pPr>
            <w:r>
              <w:t>Why is it important to try to understand how people communicate differently?</w:t>
            </w:r>
          </w:p>
          <w:p w:rsidR="00CC1FA9" w:rsidRDefault="00F23DF7">
            <w:pPr>
              <w:pStyle w:val="normal0"/>
              <w:numPr>
                <w:ilvl w:val="0"/>
                <w:numId w:val="33"/>
              </w:numPr>
              <w:spacing w:after="102" w:line="245" w:lineRule="auto"/>
              <w:ind w:hanging="360"/>
            </w:pPr>
            <w:r>
              <w:t xml:space="preserve">How is our understanding of culture and society constructed through and by language? </w:t>
            </w:r>
          </w:p>
          <w:p w:rsidR="00CC1FA9" w:rsidRDefault="00F23DF7">
            <w:pPr>
              <w:pStyle w:val="normal0"/>
              <w:numPr>
                <w:ilvl w:val="0"/>
                <w:numId w:val="33"/>
              </w:numPr>
              <w:spacing w:after="94" w:line="251" w:lineRule="auto"/>
              <w:ind w:hanging="360"/>
            </w:pPr>
            <w:r>
              <w:t xml:space="preserve">How does one infer theme from a work of fiction? </w:t>
            </w:r>
          </w:p>
        </w:tc>
        <w:tc>
          <w:tcPr>
            <w:tcW w:w="5509"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66" w:line="276" w:lineRule="auto"/>
              <w:ind w:left="1" w:right="1938" w:firstLine="0"/>
            </w:pPr>
            <w:r>
              <w:rPr>
                <w:b/>
              </w:rPr>
              <w:t xml:space="preserve">Unit Enduring Understandings </w:t>
            </w:r>
            <w:r>
              <w:rPr>
                <w:i/>
              </w:rPr>
              <w:t xml:space="preserve">Students will </w:t>
            </w:r>
            <w:proofErr w:type="gramStart"/>
            <w:r>
              <w:rPr>
                <w:i/>
              </w:rPr>
              <w:t>understand</w:t>
            </w:r>
            <w:proofErr w:type="gramEnd"/>
            <w:r>
              <w:rPr>
                <w:i/>
              </w:rPr>
              <w:t xml:space="preserve">… </w:t>
            </w:r>
          </w:p>
          <w:p w:rsidR="00CC1FA9" w:rsidRDefault="00F23DF7">
            <w:pPr>
              <w:pStyle w:val="normal0"/>
              <w:numPr>
                <w:ilvl w:val="0"/>
                <w:numId w:val="34"/>
              </w:numPr>
              <w:spacing w:line="276" w:lineRule="auto"/>
              <w:ind w:hanging="721"/>
              <w:contextualSpacing/>
            </w:pPr>
            <w:r>
              <w:t xml:space="preserve">Literature is an </w:t>
            </w:r>
            <w:proofErr w:type="spellStart"/>
            <w:r>
              <w:t>artform</w:t>
            </w:r>
            <w:proofErr w:type="spellEnd"/>
            <w:r>
              <w:t xml:space="preserve"> that expresses universal issues.</w:t>
            </w:r>
          </w:p>
          <w:p w:rsidR="00CC1FA9" w:rsidRDefault="00F23DF7">
            <w:pPr>
              <w:pStyle w:val="normal0"/>
              <w:numPr>
                <w:ilvl w:val="0"/>
                <w:numId w:val="34"/>
              </w:numPr>
              <w:spacing w:line="276" w:lineRule="auto"/>
              <w:ind w:hanging="721"/>
              <w:contextualSpacing/>
            </w:pPr>
            <w:r>
              <w:t xml:space="preserve">When reading, we need to make inferences. </w:t>
            </w:r>
          </w:p>
          <w:p w:rsidR="00CC1FA9" w:rsidRDefault="00F23DF7">
            <w:pPr>
              <w:pStyle w:val="normal0"/>
              <w:numPr>
                <w:ilvl w:val="0"/>
                <w:numId w:val="34"/>
              </w:numPr>
              <w:spacing w:line="276" w:lineRule="auto"/>
              <w:ind w:hanging="721"/>
              <w:contextualSpacing/>
            </w:pPr>
            <w:r>
              <w:t>Time and place is significant in a work of literature.</w:t>
            </w:r>
          </w:p>
          <w:p w:rsidR="00CC1FA9" w:rsidRDefault="00F23DF7">
            <w:pPr>
              <w:pStyle w:val="normal0"/>
              <w:numPr>
                <w:ilvl w:val="0"/>
                <w:numId w:val="34"/>
              </w:numPr>
              <w:spacing w:line="276" w:lineRule="auto"/>
              <w:ind w:hanging="721"/>
              <w:contextualSpacing/>
            </w:pPr>
            <w:r>
              <w:t xml:space="preserve">To fully understand the author’s intent, we must identify and understand theme. </w:t>
            </w:r>
          </w:p>
          <w:p w:rsidR="00CC1FA9" w:rsidRDefault="00F23DF7">
            <w:pPr>
              <w:pStyle w:val="normal0"/>
              <w:numPr>
                <w:ilvl w:val="0"/>
                <w:numId w:val="34"/>
              </w:numPr>
              <w:spacing w:line="276" w:lineRule="auto"/>
              <w:ind w:hanging="721"/>
              <w:contextualSpacing/>
            </w:pPr>
            <w:r>
              <w:t>A character’s actions can reveal conflict and advance the plot.</w:t>
            </w:r>
          </w:p>
          <w:p w:rsidR="00CC1FA9" w:rsidRDefault="00F23DF7">
            <w:pPr>
              <w:pStyle w:val="normal0"/>
              <w:numPr>
                <w:ilvl w:val="0"/>
                <w:numId w:val="34"/>
              </w:numPr>
              <w:spacing w:line="276" w:lineRule="auto"/>
              <w:ind w:hanging="721"/>
              <w:contextualSpacing/>
            </w:pPr>
            <w:r>
              <w:t>Understanding characters enhances understanding of plot, theme, and conflict.</w:t>
            </w:r>
          </w:p>
          <w:p w:rsidR="00CC1FA9" w:rsidRDefault="00F23DF7">
            <w:pPr>
              <w:pStyle w:val="normal0"/>
              <w:numPr>
                <w:ilvl w:val="0"/>
                <w:numId w:val="34"/>
              </w:numPr>
              <w:spacing w:line="276" w:lineRule="auto"/>
              <w:ind w:hanging="721"/>
              <w:contextualSpacing/>
            </w:pPr>
            <w:r>
              <w:t xml:space="preserve">The choices an author makes with regard to word choice, figurative devices, structure, and point of view impact meaning of a literary work. </w:t>
            </w:r>
          </w:p>
          <w:p w:rsidR="00CC1FA9" w:rsidRDefault="00F23DF7">
            <w:pPr>
              <w:pStyle w:val="normal0"/>
              <w:numPr>
                <w:ilvl w:val="0"/>
                <w:numId w:val="34"/>
              </w:numPr>
              <w:spacing w:line="276" w:lineRule="auto"/>
              <w:ind w:hanging="721"/>
              <w:contextualSpacing/>
            </w:pPr>
            <w:r>
              <w:t xml:space="preserve">Artists (writers, painters, photographers, etc.) create a different vision for the same subject matter, and can be inspired by other original works.  </w:t>
            </w:r>
          </w:p>
        </w:tc>
      </w:tr>
    </w:tbl>
    <w:p w:rsidR="00CC1FA9" w:rsidRDefault="00CC1FA9">
      <w:pPr>
        <w:pStyle w:val="normal0"/>
        <w:spacing w:after="0" w:line="259" w:lineRule="auto"/>
        <w:ind w:left="-1800" w:right="18" w:firstLine="0"/>
      </w:pPr>
    </w:p>
    <w:tbl>
      <w:tblPr>
        <w:tblStyle w:val="a6"/>
        <w:tblW w:w="9720" w:type="dxa"/>
        <w:tblInd w:w="107" w:type="dxa"/>
        <w:tblLayout w:type="fixed"/>
        <w:tblLook w:val="0400"/>
      </w:tblPr>
      <w:tblGrid>
        <w:gridCol w:w="4230"/>
        <w:gridCol w:w="5490"/>
      </w:tblGrid>
      <w:tr w:rsidR="00CC1FA9" w:rsidTr="0056462C">
        <w:trPr>
          <w:trHeight w:val="6060"/>
        </w:trPr>
        <w:tc>
          <w:tcPr>
            <w:tcW w:w="423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lastRenderedPageBreak/>
              <w:t>Unit Learning Goals</w:t>
            </w:r>
          </w:p>
          <w:p w:rsidR="00CC1FA9" w:rsidRDefault="00CC1FA9">
            <w:pPr>
              <w:pStyle w:val="normal0"/>
              <w:spacing w:after="86" w:line="259" w:lineRule="auto"/>
              <w:ind w:left="0" w:firstLine="0"/>
            </w:pPr>
          </w:p>
          <w:p w:rsidR="00CC1FA9" w:rsidRDefault="00F23DF7">
            <w:pPr>
              <w:pStyle w:val="normal0"/>
              <w:numPr>
                <w:ilvl w:val="0"/>
                <w:numId w:val="48"/>
              </w:numPr>
              <w:spacing w:line="276" w:lineRule="auto"/>
              <w:ind w:hanging="720"/>
              <w:contextualSpacing/>
            </w:pPr>
            <w:r>
              <w:t>Be able to use evidence from the text to support a claim about the literature</w:t>
            </w:r>
          </w:p>
          <w:p w:rsidR="00CC1FA9" w:rsidRDefault="00F23DF7">
            <w:pPr>
              <w:pStyle w:val="normal0"/>
              <w:numPr>
                <w:ilvl w:val="0"/>
                <w:numId w:val="48"/>
              </w:numPr>
              <w:spacing w:line="276" w:lineRule="auto"/>
              <w:ind w:hanging="720"/>
              <w:contextualSpacing/>
            </w:pPr>
            <w:r>
              <w:t>Determine the theme of a text and evaluate its development over the course of a story</w:t>
            </w:r>
          </w:p>
          <w:p w:rsidR="00CC1FA9" w:rsidRDefault="00F23DF7">
            <w:pPr>
              <w:pStyle w:val="normal0"/>
              <w:numPr>
                <w:ilvl w:val="0"/>
                <w:numId w:val="48"/>
              </w:numPr>
              <w:spacing w:line="276" w:lineRule="auto"/>
              <w:ind w:hanging="720"/>
              <w:contextualSpacing/>
            </w:pPr>
            <w:r>
              <w:t>Be able to identify thematic and structural relationships among 2 or more pieces of literature</w:t>
            </w:r>
          </w:p>
          <w:p w:rsidR="00CC1FA9" w:rsidRDefault="00F23DF7">
            <w:pPr>
              <w:pStyle w:val="normal0"/>
              <w:numPr>
                <w:ilvl w:val="0"/>
                <w:numId w:val="48"/>
              </w:numPr>
              <w:spacing w:line="276" w:lineRule="auto"/>
              <w:ind w:hanging="720"/>
              <w:contextualSpacing/>
            </w:pPr>
            <w:r>
              <w:t>Evaluate how complex characters develop over the course of a story and how their traits and motivation affect the plot</w:t>
            </w:r>
          </w:p>
          <w:p w:rsidR="00CC1FA9" w:rsidRDefault="00F23DF7">
            <w:pPr>
              <w:pStyle w:val="normal0"/>
              <w:numPr>
                <w:ilvl w:val="0"/>
                <w:numId w:val="48"/>
              </w:numPr>
              <w:spacing w:line="276" w:lineRule="auto"/>
              <w:ind w:hanging="720"/>
              <w:contextualSpacing/>
            </w:pPr>
            <w:r>
              <w:t>Analyze how a story or key scene from a story changes when presented in a different context</w:t>
            </w:r>
          </w:p>
          <w:p w:rsidR="00CC1FA9" w:rsidRDefault="00F23DF7">
            <w:pPr>
              <w:pStyle w:val="normal0"/>
              <w:numPr>
                <w:ilvl w:val="0"/>
                <w:numId w:val="48"/>
              </w:numPr>
              <w:spacing w:line="276" w:lineRule="auto"/>
              <w:ind w:hanging="720"/>
              <w:contextualSpacing/>
            </w:pPr>
            <w:r>
              <w:t>Analyze how a cultural experience is reflected in a work of literature</w:t>
            </w:r>
          </w:p>
          <w:p w:rsidR="00CC1FA9" w:rsidRDefault="00F23DF7">
            <w:pPr>
              <w:pStyle w:val="normal0"/>
              <w:numPr>
                <w:ilvl w:val="0"/>
                <w:numId w:val="48"/>
              </w:numPr>
              <w:spacing w:line="276" w:lineRule="auto"/>
              <w:ind w:hanging="720"/>
              <w:contextualSpacing/>
            </w:pPr>
            <w:r>
              <w:t>Analyze how an author draws on source material in a specific work</w:t>
            </w:r>
          </w:p>
        </w:tc>
        <w:tc>
          <w:tcPr>
            <w:tcW w:w="5490" w:type="dxa"/>
            <w:tcBorders>
              <w:top w:val="single" w:sz="4" w:space="0" w:color="000000"/>
              <w:left w:val="single" w:sz="4" w:space="0" w:color="000000"/>
              <w:bottom w:val="single" w:sz="4" w:space="0" w:color="000000"/>
              <w:right w:val="single" w:sz="7" w:space="0" w:color="000000"/>
            </w:tcBorders>
            <w:shd w:val="clear" w:color="auto" w:fill="FFCCCC"/>
          </w:tcPr>
          <w:p w:rsidR="00CC1FA9" w:rsidRDefault="00F23DF7">
            <w:pPr>
              <w:pStyle w:val="normal0"/>
              <w:spacing w:after="16" w:line="259" w:lineRule="auto"/>
              <w:ind w:left="1" w:firstLine="0"/>
            </w:pPr>
            <w:r>
              <w:rPr>
                <w:b/>
              </w:rPr>
              <w:t>Targeted Skills</w:t>
            </w:r>
          </w:p>
          <w:p w:rsidR="00CC1FA9" w:rsidRDefault="00CC1FA9">
            <w:pPr>
              <w:pStyle w:val="normal0"/>
              <w:spacing w:after="87" w:line="259" w:lineRule="auto"/>
              <w:ind w:left="1" w:firstLine="0"/>
            </w:pPr>
          </w:p>
          <w:p w:rsidR="00CC1FA9" w:rsidRDefault="00F23DF7">
            <w:pPr>
              <w:pStyle w:val="normal0"/>
              <w:numPr>
                <w:ilvl w:val="0"/>
                <w:numId w:val="49"/>
              </w:numPr>
              <w:spacing w:line="276" w:lineRule="auto"/>
              <w:ind w:hanging="721"/>
              <w:contextualSpacing/>
            </w:pPr>
            <w:r>
              <w:t>Be able to develop written responses to story-based questions by using evidence from the text to support an answer.</w:t>
            </w:r>
          </w:p>
          <w:p w:rsidR="00CC1FA9" w:rsidRDefault="00F23DF7">
            <w:pPr>
              <w:pStyle w:val="normal0"/>
              <w:numPr>
                <w:ilvl w:val="0"/>
                <w:numId w:val="49"/>
              </w:numPr>
              <w:spacing w:line="276" w:lineRule="auto"/>
              <w:ind w:hanging="721"/>
              <w:contextualSpacing/>
            </w:pPr>
            <w:r>
              <w:t>Be able to write a literary analysis paper.</w:t>
            </w:r>
          </w:p>
          <w:p w:rsidR="00CC1FA9" w:rsidRDefault="00F23DF7">
            <w:pPr>
              <w:pStyle w:val="normal0"/>
              <w:numPr>
                <w:ilvl w:val="0"/>
                <w:numId w:val="49"/>
              </w:numPr>
              <w:spacing w:line="276" w:lineRule="auto"/>
              <w:ind w:hanging="721"/>
              <w:contextualSpacing/>
            </w:pPr>
            <w:r>
              <w:t>Be able to write a comparative analysis using two or more stories. Students will use textual evidence from multiple stories to support their claims.</w:t>
            </w:r>
          </w:p>
          <w:p w:rsidR="00CC1FA9" w:rsidRDefault="00F23DF7">
            <w:pPr>
              <w:pStyle w:val="normal0"/>
              <w:numPr>
                <w:ilvl w:val="0"/>
                <w:numId w:val="49"/>
              </w:numPr>
              <w:spacing w:line="276" w:lineRule="auto"/>
              <w:ind w:hanging="721"/>
              <w:contextualSpacing/>
            </w:pPr>
            <w:r>
              <w:t>Be able to evaluate and respond to literary criticism.</w:t>
            </w:r>
          </w:p>
          <w:p w:rsidR="00CC1FA9" w:rsidRDefault="00F23DF7">
            <w:pPr>
              <w:pStyle w:val="normal0"/>
              <w:numPr>
                <w:ilvl w:val="0"/>
                <w:numId w:val="49"/>
              </w:numPr>
              <w:spacing w:line="276" w:lineRule="auto"/>
              <w:ind w:hanging="721"/>
              <w:contextualSpacing/>
            </w:pPr>
            <w:r>
              <w:t>Be able to sustain literary-based discussion in both small group and whole group settings and elaborate on discussion by making specific reference to the text</w:t>
            </w:r>
          </w:p>
          <w:p w:rsidR="00CC1FA9" w:rsidRDefault="00F23DF7">
            <w:pPr>
              <w:pStyle w:val="normal0"/>
              <w:numPr>
                <w:ilvl w:val="0"/>
                <w:numId w:val="49"/>
              </w:numPr>
              <w:spacing w:line="276" w:lineRule="auto"/>
              <w:ind w:hanging="721"/>
              <w:contextualSpacing/>
            </w:pPr>
            <w:r>
              <w:t>Be able to learn new words and determine their meanings in context</w:t>
            </w:r>
          </w:p>
          <w:p w:rsidR="00CC1FA9" w:rsidRDefault="00F23DF7">
            <w:pPr>
              <w:pStyle w:val="normal0"/>
              <w:numPr>
                <w:ilvl w:val="0"/>
                <w:numId w:val="49"/>
              </w:numPr>
              <w:spacing w:line="276" w:lineRule="auto"/>
              <w:ind w:hanging="721"/>
              <w:contextualSpacing/>
            </w:pPr>
            <w:r>
              <w:t>Conduct a character analysis by evaluating what a character says, does and what other characters say about him or her</w:t>
            </w:r>
          </w:p>
          <w:p w:rsidR="00CC1FA9" w:rsidRDefault="00F23DF7">
            <w:pPr>
              <w:pStyle w:val="normal0"/>
              <w:numPr>
                <w:ilvl w:val="0"/>
                <w:numId w:val="49"/>
              </w:numPr>
              <w:spacing w:line="276" w:lineRule="auto"/>
              <w:ind w:hanging="721"/>
              <w:contextualSpacing/>
            </w:pPr>
            <w:r>
              <w:t>Demonstrate a command of Standard English in writing and discussion</w:t>
            </w:r>
          </w:p>
          <w:p w:rsidR="00CC1FA9" w:rsidRDefault="00F23DF7">
            <w:pPr>
              <w:pStyle w:val="normal0"/>
              <w:numPr>
                <w:ilvl w:val="0"/>
                <w:numId w:val="49"/>
              </w:numPr>
              <w:spacing w:line="276" w:lineRule="auto"/>
              <w:ind w:hanging="721"/>
              <w:contextualSpacing/>
            </w:pPr>
            <w:r>
              <w:t>Respond constructively to advance a discussion and build on the input of others</w:t>
            </w:r>
          </w:p>
          <w:p w:rsidR="00CC1FA9" w:rsidRDefault="00F23DF7">
            <w:pPr>
              <w:pStyle w:val="normal0"/>
              <w:numPr>
                <w:ilvl w:val="0"/>
                <w:numId w:val="49"/>
              </w:numPr>
              <w:spacing w:line="276" w:lineRule="auto"/>
              <w:ind w:hanging="721"/>
              <w:contextualSpacing/>
            </w:pPr>
            <w:r>
              <w:t>Evaluate another student’s response in discussion by evaluating their rhetoric and evidence</w:t>
            </w:r>
          </w:p>
          <w:p w:rsidR="00CC1FA9" w:rsidRDefault="00F23DF7">
            <w:pPr>
              <w:pStyle w:val="normal0"/>
              <w:numPr>
                <w:ilvl w:val="0"/>
                <w:numId w:val="49"/>
              </w:numPr>
              <w:spacing w:line="276" w:lineRule="auto"/>
              <w:ind w:hanging="721"/>
              <w:contextualSpacing/>
            </w:pPr>
            <w:r>
              <w:t>Be able to use narrative writing skills to continue or change the ending of a story</w:t>
            </w:r>
          </w:p>
        </w:tc>
      </w:tr>
    </w:tbl>
    <w:p w:rsidR="0056462C" w:rsidRDefault="0056462C"/>
    <w:tbl>
      <w:tblPr>
        <w:tblStyle w:val="a6"/>
        <w:tblW w:w="9720" w:type="dxa"/>
        <w:tblInd w:w="107" w:type="dxa"/>
        <w:tblLayout w:type="fixed"/>
        <w:tblLook w:val="0400"/>
      </w:tblPr>
      <w:tblGrid>
        <w:gridCol w:w="9720"/>
      </w:tblGrid>
      <w:tr w:rsidR="00CC1FA9" w:rsidTr="0056462C">
        <w:trPr>
          <w:trHeight w:val="580"/>
        </w:trPr>
        <w:tc>
          <w:tcPr>
            <w:tcW w:w="9720" w:type="dxa"/>
            <w:tcBorders>
              <w:top w:val="single" w:sz="4" w:space="0" w:color="000000"/>
              <w:left w:val="single" w:sz="4" w:space="0" w:color="000000"/>
              <w:bottom w:val="single" w:sz="4" w:space="0" w:color="000000"/>
              <w:right w:val="single" w:sz="7" w:space="0" w:color="000000"/>
            </w:tcBorders>
            <w:shd w:val="clear" w:color="auto" w:fill="365F91"/>
          </w:tcPr>
          <w:p w:rsidR="00CC1FA9" w:rsidRDefault="00F23DF7">
            <w:pPr>
              <w:pStyle w:val="normal0"/>
              <w:spacing w:after="39" w:line="259" w:lineRule="auto"/>
              <w:ind w:left="0" w:right="31" w:firstLine="0"/>
              <w:jc w:val="center"/>
            </w:pPr>
            <w:r>
              <w:rPr>
                <w:b/>
                <w:color w:val="FFFFFF"/>
                <w:sz w:val="24"/>
                <w:szCs w:val="24"/>
              </w:rPr>
              <w:t xml:space="preserve">9TH GRADE ENGLISH LANGUAGE ARTS CURRICULUM </w:t>
            </w:r>
          </w:p>
          <w:p w:rsidR="00CC1FA9" w:rsidRDefault="00F23DF7">
            <w:pPr>
              <w:pStyle w:val="normal0"/>
              <w:spacing w:line="259" w:lineRule="auto"/>
              <w:ind w:left="0" w:right="27" w:firstLine="0"/>
              <w:jc w:val="center"/>
            </w:pPr>
            <w:r>
              <w:rPr>
                <w:b/>
                <w:color w:val="FFFFFF"/>
                <w:sz w:val="24"/>
                <w:szCs w:val="24"/>
              </w:rPr>
              <w:t>Evidence of Learning</w:t>
            </w:r>
            <w:r>
              <w:rPr>
                <w:rFonts w:ascii="Times New Roman" w:eastAsia="Times New Roman" w:hAnsi="Times New Roman" w:cs="Times New Roman"/>
                <w:sz w:val="24"/>
                <w:szCs w:val="24"/>
              </w:rPr>
              <w:t xml:space="preserve"> </w:t>
            </w:r>
          </w:p>
        </w:tc>
      </w:tr>
      <w:tr w:rsidR="00CC1FA9" w:rsidTr="0056462C">
        <w:trPr>
          <w:trHeight w:val="1755"/>
        </w:trPr>
        <w:tc>
          <w:tcPr>
            <w:tcW w:w="9720"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124" w:line="259" w:lineRule="auto"/>
              <w:ind w:left="0" w:firstLine="0"/>
            </w:pPr>
            <w:r>
              <w:rPr>
                <w:b/>
              </w:rPr>
              <w:t xml:space="preserve">Formative Assessments </w:t>
            </w:r>
          </w:p>
          <w:p w:rsidR="00CC1FA9" w:rsidRDefault="00F23DF7">
            <w:pPr>
              <w:pStyle w:val="normal0"/>
              <w:numPr>
                <w:ilvl w:val="0"/>
                <w:numId w:val="51"/>
              </w:numPr>
              <w:spacing w:before="40" w:after="40"/>
              <w:ind w:hanging="360"/>
              <w:contextualSpacing/>
            </w:pPr>
            <w:r>
              <w:t>Conferencing individual/small group</w:t>
            </w:r>
          </w:p>
          <w:p w:rsidR="00CC1FA9" w:rsidRDefault="00F23DF7">
            <w:pPr>
              <w:pStyle w:val="normal0"/>
              <w:numPr>
                <w:ilvl w:val="0"/>
                <w:numId w:val="51"/>
              </w:numPr>
              <w:spacing w:before="40" w:after="40"/>
              <w:ind w:hanging="360"/>
              <w:contextualSpacing/>
            </w:pPr>
            <w:r>
              <w:t xml:space="preserve">Open-ended questions </w:t>
            </w:r>
          </w:p>
          <w:p w:rsidR="00CC1FA9" w:rsidRDefault="00F23DF7">
            <w:pPr>
              <w:pStyle w:val="normal0"/>
              <w:numPr>
                <w:ilvl w:val="0"/>
                <w:numId w:val="51"/>
              </w:numPr>
              <w:spacing w:before="40" w:after="40"/>
              <w:ind w:hanging="360"/>
              <w:contextualSpacing/>
            </w:pPr>
            <w:r>
              <w:t>Games</w:t>
            </w:r>
          </w:p>
          <w:p w:rsidR="00CC1FA9" w:rsidRDefault="00F23DF7">
            <w:pPr>
              <w:pStyle w:val="normal0"/>
              <w:numPr>
                <w:ilvl w:val="0"/>
                <w:numId w:val="51"/>
              </w:numPr>
              <w:spacing w:before="40" w:after="40"/>
              <w:ind w:hanging="360"/>
              <w:contextualSpacing/>
            </w:pPr>
            <w:r>
              <w:t>Graphic Organizers</w:t>
            </w:r>
          </w:p>
          <w:p w:rsidR="00CC1FA9" w:rsidRDefault="00F23DF7">
            <w:pPr>
              <w:pStyle w:val="normal0"/>
              <w:numPr>
                <w:ilvl w:val="0"/>
                <w:numId w:val="51"/>
              </w:numPr>
              <w:spacing w:before="40" w:after="40"/>
              <w:ind w:hanging="360"/>
              <w:contextualSpacing/>
            </w:pPr>
            <w:r>
              <w:t>Kinesthetic assessment</w:t>
            </w:r>
          </w:p>
          <w:p w:rsidR="00CC1FA9" w:rsidRDefault="00F23DF7">
            <w:pPr>
              <w:pStyle w:val="normal0"/>
              <w:numPr>
                <w:ilvl w:val="0"/>
                <w:numId w:val="51"/>
              </w:numPr>
              <w:spacing w:before="40" w:after="40"/>
              <w:ind w:hanging="360"/>
              <w:contextualSpacing/>
            </w:pPr>
            <w:r>
              <w:t>Practice Presentations</w:t>
            </w:r>
          </w:p>
          <w:p w:rsidR="00CC1FA9" w:rsidRDefault="00F23DF7">
            <w:pPr>
              <w:pStyle w:val="normal0"/>
              <w:numPr>
                <w:ilvl w:val="0"/>
                <w:numId w:val="51"/>
              </w:numPr>
              <w:spacing w:before="40" w:after="40"/>
              <w:ind w:hanging="360"/>
              <w:contextualSpacing/>
            </w:pPr>
            <w:r>
              <w:t>Quizzes</w:t>
            </w:r>
          </w:p>
          <w:p w:rsidR="00CC1FA9" w:rsidRDefault="00F23DF7">
            <w:pPr>
              <w:pStyle w:val="normal0"/>
              <w:numPr>
                <w:ilvl w:val="0"/>
                <w:numId w:val="51"/>
              </w:numPr>
              <w:spacing w:before="40" w:after="40"/>
              <w:ind w:hanging="360"/>
              <w:contextualSpacing/>
            </w:pPr>
            <w:r>
              <w:t>Cooperative groups</w:t>
            </w:r>
          </w:p>
          <w:p w:rsidR="00CC1FA9" w:rsidRDefault="00F23DF7">
            <w:pPr>
              <w:pStyle w:val="normal0"/>
              <w:numPr>
                <w:ilvl w:val="0"/>
                <w:numId w:val="51"/>
              </w:numPr>
              <w:spacing w:before="40" w:after="40"/>
              <w:ind w:hanging="360"/>
              <w:contextualSpacing/>
            </w:pPr>
            <w:r>
              <w:t>Writer’s Notebook</w:t>
            </w:r>
          </w:p>
          <w:p w:rsidR="00CC1FA9" w:rsidRDefault="00F23DF7">
            <w:pPr>
              <w:pStyle w:val="normal0"/>
              <w:numPr>
                <w:ilvl w:val="0"/>
                <w:numId w:val="51"/>
              </w:numPr>
              <w:spacing w:before="40" w:after="40"/>
              <w:ind w:hanging="360"/>
              <w:contextualSpacing/>
            </w:pPr>
            <w:r>
              <w:t>Visual Assessment</w:t>
            </w:r>
          </w:p>
          <w:p w:rsidR="00CC1FA9" w:rsidRDefault="00F23DF7">
            <w:pPr>
              <w:pStyle w:val="normal0"/>
              <w:numPr>
                <w:ilvl w:val="0"/>
                <w:numId w:val="51"/>
              </w:numPr>
              <w:spacing w:before="40" w:after="40"/>
              <w:ind w:hanging="360"/>
              <w:contextualSpacing/>
            </w:pPr>
            <w:r>
              <w:lastRenderedPageBreak/>
              <w:t>Learning/response logs</w:t>
            </w:r>
          </w:p>
          <w:p w:rsidR="00CC1FA9" w:rsidRDefault="00F23DF7">
            <w:pPr>
              <w:pStyle w:val="normal0"/>
              <w:numPr>
                <w:ilvl w:val="0"/>
                <w:numId w:val="51"/>
              </w:numPr>
              <w:spacing w:before="40" w:after="40"/>
              <w:ind w:hanging="360"/>
              <w:contextualSpacing/>
            </w:pPr>
            <w:r>
              <w:t>Think-pair-share</w:t>
            </w:r>
          </w:p>
          <w:p w:rsidR="00CC1FA9" w:rsidRDefault="00F23DF7">
            <w:pPr>
              <w:pStyle w:val="normal0"/>
              <w:numPr>
                <w:ilvl w:val="0"/>
                <w:numId w:val="51"/>
              </w:numPr>
              <w:spacing w:before="40" w:after="40"/>
              <w:ind w:hanging="360"/>
              <w:contextualSpacing/>
            </w:pPr>
            <w:r>
              <w:t>Observations</w:t>
            </w:r>
          </w:p>
        </w:tc>
      </w:tr>
      <w:tr w:rsidR="00CC1FA9" w:rsidTr="0056462C">
        <w:trPr>
          <w:trHeight w:val="2040"/>
        </w:trPr>
        <w:tc>
          <w:tcPr>
            <w:tcW w:w="9720"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5" w:line="259" w:lineRule="auto"/>
              <w:ind w:left="0" w:firstLine="0"/>
            </w:pPr>
            <w:r>
              <w:rPr>
                <w:b/>
              </w:rPr>
              <w:lastRenderedPageBreak/>
              <w:t>Summative Assessments</w:t>
            </w:r>
            <w:r>
              <w:rPr>
                <w:i/>
              </w:rPr>
              <w:t xml:space="preserve"> </w:t>
            </w:r>
          </w:p>
          <w:p w:rsidR="00CC1FA9" w:rsidRDefault="00F23DF7">
            <w:pPr>
              <w:pStyle w:val="normal0"/>
              <w:numPr>
                <w:ilvl w:val="0"/>
                <w:numId w:val="53"/>
              </w:numPr>
              <w:spacing w:before="40" w:after="40"/>
              <w:ind w:hanging="360"/>
              <w:contextualSpacing/>
            </w:pPr>
            <w:r>
              <w:t>Final drafts</w:t>
            </w:r>
            <w:r>
              <w:tab/>
            </w:r>
            <w:r>
              <w:tab/>
            </w:r>
            <w:r>
              <w:tab/>
            </w:r>
            <w:r>
              <w:tab/>
            </w:r>
            <w:r>
              <w:tab/>
            </w:r>
            <w:r>
              <w:tab/>
            </w:r>
          </w:p>
          <w:p w:rsidR="00CC1FA9" w:rsidRDefault="00F23DF7">
            <w:pPr>
              <w:pStyle w:val="normal0"/>
              <w:numPr>
                <w:ilvl w:val="0"/>
                <w:numId w:val="53"/>
              </w:numPr>
              <w:spacing w:before="40" w:after="40"/>
              <w:ind w:hanging="360"/>
              <w:contextualSpacing/>
            </w:pPr>
            <w:r>
              <w:t>Oral presentations</w:t>
            </w:r>
          </w:p>
          <w:p w:rsidR="00CC1FA9" w:rsidRDefault="00F23DF7">
            <w:pPr>
              <w:pStyle w:val="normal0"/>
              <w:numPr>
                <w:ilvl w:val="0"/>
                <w:numId w:val="53"/>
              </w:numPr>
              <w:spacing w:before="40" w:after="40"/>
              <w:ind w:hanging="360"/>
              <w:contextualSpacing/>
            </w:pPr>
            <w:r>
              <w:t>Unit/Novel assessments</w:t>
            </w:r>
          </w:p>
          <w:p w:rsidR="00CC1FA9" w:rsidRDefault="00F23DF7">
            <w:pPr>
              <w:pStyle w:val="normal0"/>
              <w:numPr>
                <w:ilvl w:val="0"/>
                <w:numId w:val="53"/>
              </w:numPr>
              <w:spacing w:before="40" w:after="40"/>
              <w:ind w:hanging="360"/>
              <w:contextualSpacing/>
            </w:pPr>
            <w:r>
              <w:t>Interim assessments</w:t>
            </w:r>
          </w:p>
          <w:p w:rsidR="00CC1FA9" w:rsidRDefault="00F23DF7">
            <w:pPr>
              <w:pStyle w:val="normal0"/>
              <w:numPr>
                <w:ilvl w:val="0"/>
                <w:numId w:val="53"/>
              </w:numPr>
              <w:spacing w:before="40" w:after="40"/>
              <w:ind w:hanging="360"/>
              <w:contextualSpacing/>
            </w:pPr>
            <w:r>
              <w:t>Computer Adaptive Tests</w:t>
            </w:r>
          </w:p>
          <w:p w:rsidR="00CC1FA9" w:rsidRDefault="00F23DF7">
            <w:pPr>
              <w:pStyle w:val="normal0"/>
              <w:numPr>
                <w:ilvl w:val="0"/>
                <w:numId w:val="53"/>
              </w:numPr>
              <w:spacing w:before="40" w:after="40"/>
              <w:ind w:hanging="360"/>
              <w:contextualSpacing/>
            </w:pPr>
            <w:r>
              <w:t>Published works / Portfolios</w:t>
            </w:r>
          </w:p>
          <w:p w:rsidR="00CC1FA9" w:rsidRDefault="00F23DF7">
            <w:pPr>
              <w:pStyle w:val="normal0"/>
              <w:numPr>
                <w:ilvl w:val="0"/>
                <w:numId w:val="53"/>
              </w:numPr>
              <w:spacing w:before="40" w:after="40"/>
              <w:ind w:hanging="360"/>
              <w:contextualSpacing/>
            </w:pPr>
            <w:r>
              <w:t>Performance Tasks</w:t>
            </w:r>
          </w:p>
          <w:p w:rsidR="00CC1FA9" w:rsidRDefault="00F23DF7">
            <w:pPr>
              <w:pStyle w:val="normal0"/>
              <w:numPr>
                <w:ilvl w:val="0"/>
                <w:numId w:val="53"/>
              </w:numPr>
              <w:spacing w:before="40" w:after="40"/>
              <w:ind w:hanging="360"/>
              <w:contextualSpacing/>
            </w:pPr>
            <w:r>
              <w:t>Ends of Course Assessments</w:t>
            </w:r>
          </w:p>
          <w:p w:rsidR="00CC1FA9" w:rsidRDefault="00F23DF7">
            <w:pPr>
              <w:pStyle w:val="normal0"/>
              <w:numPr>
                <w:ilvl w:val="0"/>
                <w:numId w:val="53"/>
              </w:numPr>
              <w:spacing w:before="40" w:after="40"/>
              <w:ind w:hanging="360"/>
              <w:contextualSpacing/>
            </w:pPr>
            <w:r>
              <w:t>SGO’s pre and post assessments</w:t>
            </w:r>
          </w:p>
          <w:p w:rsidR="00CC1FA9" w:rsidRDefault="00F23DF7">
            <w:pPr>
              <w:pStyle w:val="normal0"/>
              <w:numPr>
                <w:ilvl w:val="0"/>
                <w:numId w:val="53"/>
              </w:numPr>
              <w:spacing w:before="40" w:after="40"/>
              <w:ind w:hanging="360"/>
              <w:contextualSpacing/>
            </w:pPr>
            <w:r>
              <w:t>State assessment</w:t>
            </w:r>
          </w:p>
        </w:tc>
      </w:tr>
    </w:tbl>
    <w:tbl>
      <w:tblPr>
        <w:tblStyle w:val="a7"/>
        <w:tblW w:w="9720" w:type="dxa"/>
        <w:tblInd w:w="107" w:type="dxa"/>
        <w:tblLayout w:type="fixed"/>
        <w:tblLook w:val="0400"/>
      </w:tblPr>
      <w:tblGrid>
        <w:gridCol w:w="9720"/>
      </w:tblGrid>
      <w:tr w:rsidR="00CC1FA9" w:rsidTr="0056462C">
        <w:trPr>
          <w:trHeight w:val="953"/>
        </w:trPr>
        <w:tc>
          <w:tcPr>
            <w:tcW w:w="9720" w:type="dxa"/>
            <w:tcBorders>
              <w:top w:val="nil"/>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Modifications (ELLs, Special Education, Gifted and Talented) </w:t>
            </w:r>
          </w:p>
          <w:p w:rsidR="00CC1FA9" w:rsidRDefault="00F23DF7">
            <w:pPr>
              <w:pStyle w:val="normal0"/>
              <w:numPr>
                <w:ilvl w:val="0"/>
                <w:numId w:val="27"/>
              </w:numPr>
              <w:spacing w:before="40" w:after="40"/>
              <w:contextualSpacing/>
            </w:pPr>
            <w:r>
              <w:t>Extended time needed</w:t>
            </w:r>
          </w:p>
          <w:p w:rsidR="00CC1FA9" w:rsidRDefault="00F23DF7">
            <w:pPr>
              <w:pStyle w:val="normal0"/>
              <w:numPr>
                <w:ilvl w:val="0"/>
                <w:numId w:val="27"/>
              </w:numPr>
              <w:spacing w:before="40" w:after="40"/>
              <w:contextualSpacing/>
            </w:pPr>
            <w:r>
              <w:t>Timelines and checkpoints</w:t>
            </w:r>
          </w:p>
          <w:p w:rsidR="00CC1FA9" w:rsidRDefault="00F23DF7">
            <w:pPr>
              <w:pStyle w:val="normal0"/>
              <w:numPr>
                <w:ilvl w:val="0"/>
                <w:numId w:val="27"/>
              </w:numPr>
              <w:spacing w:before="40" w:after="40"/>
              <w:contextualSpacing/>
            </w:pPr>
            <w:r>
              <w:t>Modify tests and quizzes</w:t>
            </w:r>
          </w:p>
          <w:p w:rsidR="00CC1FA9" w:rsidRDefault="00F23DF7">
            <w:pPr>
              <w:pStyle w:val="normal0"/>
              <w:numPr>
                <w:ilvl w:val="0"/>
                <w:numId w:val="27"/>
              </w:numPr>
              <w:spacing w:before="40" w:after="40"/>
              <w:contextualSpacing/>
            </w:pPr>
            <w:r>
              <w:t>Preferential seating</w:t>
            </w:r>
          </w:p>
          <w:p w:rsidR="00CC1FA9" w:rsidRDefault="00F23DF7">
            <w:pPr>
              <w:pStyle w:val="normal0"/>
              <w:numPr>
                <w:ilvl w:val="0"/>
                <w:numId w:val="27"/>
              </w:numPr>
              <w:spacing w:before="40" w:after="40"/>
              <w:contextualSpacing/>
            </w:pPr>
            <w:r>
              <w:t>Alternative/Formative assessment (projects)</w:t>
            </w:r>
          </w:p>
          <w:p w:rsidR="00CC1FA9" w:rsidRDefault="00F23DF7">
            <w:pPr>
              <w:pStyle w:val="normal0"/>
              <w:numPr>
                <w:ilvl w:val="0"/>
                <w:numId w:val="27"/>
              </w:numPr>
              <w:spacing w:before="40" w:after="40"/>
              <w:contextualSpacing/>
            </w:pPr>
            <w:r>
              <w:t>Follow all IEP modifications/504 plan</w:t>
            </w:r>
          </w:p>
          <w:p w:rsidR="00CC1FA9" w:rsidRDefault="00F23DF7">
            <w:pPr>
              <w:pStyle w:val="normal0"/>
              <w:numPr>
                <w:ilvl w:val="0"/>
                <w:numId w:val="27"/>
              </w:numPr>
              <w:spacing w:before="40" w:after="40"/>
              <w:contextualSpacing/>
            </w:pPr>
            <w:r>
              <w:t>Differentiated topics/instructions/lengths based on students’ abilities</w:t>
            </w:r>
          </w:p>
          <w:p w:rsidR="00CC1FA9" w:rsidRDefault="00F23DF7">
            <w:pPr>
              <w:pStyle w:val="normal0"/>
              <w:numPr>
                <w:ilvl w:val="0"/>
                <w:numId w:val="27"/>
              </w:numPr>
              <w:spacing w:before="40" w:after="40"/>
              <w:contextualSpacing/>
            </w:pPr>
            <w:r>
              <w:t>Appropriate scaffolding provided as necessary</w:t>
            </w:r>
          </w:p>
          <w:p w:rsidR="00CC1FA9" w:rsidRDefault="00F23DF7">
            <w:pPr>
              <w:pStyle w:val="normal0"/>
              <w:numPr>
                <w:ilvl w:val="0"/>
                <w:numId w:val="27"/>
              </w:numPr>
              <w:spacing w:before="40" w:after="40"/>
              <w:contextualSpacing/>
            </w:pPr>
            <w:r>
              <w:t>Additional enrichment texts/resources/assignments provided as needed based on student ability</w:t>
            </w:r>
          </w:p>
          <w:p w:rsidR="00CC1FA9" w:rsidRDefault="00F23DF7">
            <w:pPr>
              <w:pStyle w:val="normal0"/>
              <w:numPr>
                <w:ilvl w:val="0"/>
                <w:numId w:val="27"/>
              </w:numPr>
              <w:spacing w:before="40" w:after="40"/>
              <w:contextualSpacing/>
            </w:pPr>
            <w:r>
              <w:t>Effective teacher questioning; ranging from fact recall to higher order critical thinking questions</w:t>
            </w:r>
          </w:p>
          <w:p w:rsidR="00CC1FA9" w:rsidRDefault="00F23DF7">
            <w:pPr>
              <w:pStyle w:val="normal0"/>
              <w:numPr>
                <w:ilvl w:val="0"/>
                <w:numId w:val="27"/>
              </w:numPr>
              <w:spacing w:before="40" w:after="40"/>
              <w:contextualSpacing/>
            </w:pPr>
            <w:r>
              <w:t>Guided practice in combination with independent exploration</w:t>
            </w:r>
          </w:p>
          <w:p w:rsidR="00CC1FA9" w:rsidRDefault="00F23DF7">
            <w:pPr>
              <w:pStyle w:val="normal0"/>
              <w:numPr>
                <w:ilvl w:val="0"/>
                <w:numId w:val="27"/>
              </w:numPr>
              <w:spacing w:before="40" w:after="40"/>
              <w:contextualSpacing/>
            </w:pPr>
            <w:r>
              <w:t>Heterogeneous students grouping</w:t>
            </w:r>
          </w:p>
          <w:p w:rsidR="00CC1FA9" w:rsidRDefault="00F23DF7">
            <w:pPr>
              <w:pStyle w:val="normal0"/>
              <w:numPr>
                <w:ilvl w:val="0"/>
                <w:numId w:val="27"/>
              </w:numPr>
              <w:spacing w:before="40" w:after="40"/>
              <w:contextualSpacing/>
            </w:pPr>
            <w:r>
              <w:t xml:space="preserve">Movement from teacher-directed learning to student-directed learning </w:t>
            </w:r>
          </w:p>
          <w:p w:rsidR="00CC1FA9" w:rsidRDefault="00F23DF7">
            <w:pPr>
              <w:pStyle w:val="normal0"/>
              <w:numPr>
                <w:ilvl w:val="0"/>
                <w:numId w:val="27"/>
              </w:numPr>
              <w:spacing w:before="40" w:after="40"/>
              <w:contextualSpacing/>
            </w:pPr>
            <w:r>
              <w:t>Supplemental materials</w:t>
            </w:r>
          </w:p>
          <w:p w:rsidR="00CC1FA9" w:rsidRDefault="00F23DF7">
            <w:pPr>
              <w:pStyle w:val="normal0"/>
              <w:numPr>
                <w:ilvl w:val="0"/>
                <w:numId w:val="27"/>
              </w:numPr>
              <w:spacing w:before="40" w:after="40"/>
              <w:contextualSpacing/>
            </w:pPr>
            <w:r>
              <w:t>Teacher lead and student led conferences</w:t>
            </w:r>
          </w:p>
          <w:p w:rsidR="00CC1FA9" w:rsidRDefault="00F23DF7">
            <w:pPr>
              <w:pStyle w:val="normal0"/>
              <w:numPr>
                <w:ilvl w:val="0"/>
                <w:numId w:val="27"/>
              </w:numPr>
              <w:spacing w:before="40" w:after="40"/>
              <w:contextualSpacing/>
            </w:pPr>
            <w:r>
              <w:t>Cooperative learning</w:t>
            </w:r>
          </w:p>
          <w:p w:rsidR="00CC1FA9" w:rsidRDefault="00F23DF7">
            <w:pPr>
              <w:pStyle w:val="normal0"/>
              <w:numPr>
                <w:ilvl w:val="0"/>
                <w:numId w:val="27"/>
              </w:numPr>
              <w:spacing w:before="40" w:after="40"/>
              <w:contextualSpacing/>
            </w:pPr>
            <w:r>
              <w:t>Audio recording of text</w:t>
            </w:r>
          </w:p>
          <w:p w:rsidR="00CC1FA9" w:rsidRDefault="00F23DF7">
            <w:pPr>
              <w:pStyle w:val="normal0"/>
              <w:numPr>
                <w:ilvl w:val="0"/>
                <w:numId w:val="27"/>
              </w:numPr>
              <w:spacing w:before="40" w:after="40"/>
              <w:contextualSpacing/>
            </w:pPr>
            <w:r>
              <w:t>Designate a reader</w:t>
            </w:r>
          </w:p>
          <w:p w:rsidR="00CC1FA9" w:rsidRDefault="00F23DF7">
            <w:pPr>
              <w:pStyle w:val="normal0"/>
              <w:numPr>
                <w:ilvl w:val="0"/>
                <w:numId w:val="27"/>
              </w:numPr>
              <w:spacing w:before="40" w:after="40"/>
              <w:contextualSpacing/>
            </w:pPr>
            <w:r>
              <w:t>Read instructions orally</w:t>
            </w:r>
          </w:p>
          <w:p w:rsidR="00CC1FA9" w:rsidRDefault="00F23DF7">
            <w:pPr>
              <w:pStyle w:val="normal0"/>
              <w:numPr>
                <w:ilvl w:val="0"/>
                <w:numId w:val="27"/>
              </w:numPr>
              <w:spacing w:before="40" w:after="40"/>
              <w:contextualSpacing/>
            </w:pPr>
            <w:r>
              <w:t>Record Podcasts of lessons</w:t>
            </w:r>
          </w:p>
          <w:p w:rsidR="00CC1FA9" w:rsidRDefault="00F23DF7">
            <w:pPr>
              <w:pStyle w:val="normal0"/>
              <w:numPr>
                <w:ilvl w:val="0"/>
                <w:numId w:val="27"/>
              </w:numPr>
              <w:spacing w:before="40" w:after="40"/>
              <w:contextualSpacing/>
            </w:pPr>
            <w:r>
              <w:lastRenderedPageBreak/>
              <w:t>Outline lessons</w:t>
            </w:r>
          </w:p>
          <w:p w:rsidR="00CC1FA9" w:rsidRDefault="00F23DF7">
            <w:pPr>
              <w:pStyle w:val="normal0"/>
              <w:numPr>
                <w:ilvl w:val="0"/>
                <w:numId w:val="27"/>
              </w:numPr>
              <w:spacing w:before="40" w:after="40"/>
              <w:contextualSpacing/>
            </w:pPr>
            <w:r>
              <w:t>Word webs</w:t>
            </w:r>
          </w:p>
          <w:p w:rsidR="00CC1FA9" w:rsidRDefault="00F23DF7">
            <w:pPr>
              <w:pStyle w:val="normal0"/>
              <w:numPr>
                <w:ilvl w:val="0"/>
                <w:numId w:val="27"/>
              </w:numPr>
              <w:spacing w:before="40" w:after="40"/>
              <w:contextualSpacing/>
            </w:pPr>
            <w:r>
              <w:t>Visual organizers</w:t>
            </w:r>
          </w:p>
          <w:p w:rsidR="00CC1FA9" w:rsidRDefault="00F23DF7">
            <w:pPr>
              <w:pStyle w:val="normal0"/>
              <w:numPr>
                <w:ilvl w:val="0"/>
                <w:numId w:val="27"/>
              </w:numPr>
              <w:spacing w:before="40" w:after="40"/>
              <w:contextualSpacing/>
            </w:pPr>
            <w:r>
              <w:t>Dictate answers to a scribe</w:t>
            </w:r>
          </w:p>
          <w:p w:rsidR="00CC1FA9" w:rsidRDefault="00F23DF7">
            <w:pPr>
              <w:pStyle w:val="normal0"/>
              <w:numPr>
                <w:ilvl w:val="0"/>
                <w:numId w:val="27"/>
              </w:numPr>
              <w:spacing w:before="40" w:after="40"/>
              <w:contextualSpacing/>
            </w:pPr>
            <w:r>
              <w:t>Extended time</w:t>
            </w:r>
          </w:p>
          <w:p w:rsidR="00CC1FA9" w:rsidRDefault="00F23DF7">
            <w:pPr>
              <w:pStyle w:val="normal0"/>
              <w:numPr>
                <w:ilvl w:val="0"/>
                <w:numId w:val="27"/>
              </w:numPr>
              <w:spacing w:before="40" w:after="40"/>
              <w:contextualSpacing/>
            </w:pPr>
            <w:r>
              <w:t>Mark text with highlighter</w:t>
            </w:r>
          </w:p>
          <w:p w:rsidR="00CC1FA9" w:rsidRDefault="00F23DF7">
            <w:pPr>
              <w:pStyle w:val="normal0"/>
              <w:numPr>
                <w:ilvl w:val="0"/>
                <w:numId w:val="27"/>
              </w:numPr>
              <w:spacing w:before="40" w:after="40"/>
              <w:contextualSpacing/>
            </w:pPr>
            <w:r>
              <w:t xml:space="preserve">Alternate assessments </w:t>
            </w:r>
          </w:p>
        </w:tc>
      </w:tr>
      <w:tr w:rsidR="00CC1FA9" w:rsidTr="0056462C">
        <w:trPr>
          <w:trHeight w:val="7060"/>
        </w:trPr>
        <w:tc>
          <w:tcPr>
            <w:tcW w:w="9720"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3" w:line="259" w:lineRule="auto"/>
              <w:ind w:left="0" w:firstLine="0"/>
            </w:pPr>
            <w:r>
              <w:rPr>
                <w:b/>
              </w:rPr>
              <w:lastRenderedPageBreak/>
              <w:t xml:space="preserve">Curriculum development Resources/Instructional Materials/Equipment Needed Teacher Resources: </w:t>
            </w:r>
          </w:p>
          <w:p w:rsidR="00CC1FA9" w:rsidRDefault="00F23DF7">
            <w:pPr>
              <w:pStyle w:val="normal0"/>
              <w:numPr>
                <w:ilvl w:val="0"/>
                <w:numId w:val="43"/>
              </w:numPr>
              <w:spacing w:before="40" w:after="40"/>
              <w:ind w:hanging="360"/>
              <w:contextualSpacing/>
            </w:pPr>
            <w:r>
              <w:t>Textbooks</w:t>
            </w:r>
          </w:p>
          <w:p w:rsidR="00CC1FA9" w:rsidRDefault="00F23DF7">
            <w:pPr>
              <w:pStyle w:val="normal0"/>
              <w:numPr>
                <w:ilvl w:val="0"/>
                <w:numId w:val="43"/>
              </w:numPr>
              <w:spacing w:before="40" w:after="40"/>
              <w:ind w:hanging="360"/>
              <w:contextualSpacing/>
            </w:pPr>
            <w:r>
              <w:t>Print Material</w:t>
            </w:r>
          </w:p>
          <w:p w:rsidR="00CC1FA9" w:rsidRDefault="00F23DF7">
            <w:pPr>
              <w:pStyle w:val="normal0"/>
              <w:numPr>
                <w:ilvl w:val="0"/>
                <w:numId w:val="43"/>
              </w:numPr>
              <w:spacing w:before="40" w:after="40"/>
              <w:ind w:hanging="360"/>
              <w:contextualSpacing/>
            </w:pPr>
            <w:r>
              <w:t>White board</w:t>
            </w:r>
          </w:p>
          <w:p w:rsidR="00CC1FA9" w:rsidRDefault="00F23DF7">
            <w:pPr>
              <w:pStyle w:val="normal0"/>
              <w:numPr>
                <w:ilvl w:val="0"/>
                <w:numId w:val="43"/>
              </w:numPr>
              <w:spacing w:before="40" w:after="40"/>
              <w:ind w:hanging="360"/>
              <w:contextualSpacing/>
            </w:pPr>
            <w:r>
              <w:t>Computer</w:t>
            </w:r>
          </w:p>
          <w:p w:rsidR="00CC1FA9" w:rsidRDefault="00F23DF7">
            <w:pPr>
              <w:pStyle w:val="normal0"/>
              <w:numPr>
                <w:ilvl w:val="0"/>
                <w:numId w:val="43"/>
              </w:numPr>
              <w:spacing w:before="40" w:after="40"/>
              <w:ind w:hanging="360"/>
              <w:contextualSpacing/>
            </w:pPr>
            <w:r>
              <w:t>Smart Board</w:t>
            </w:r>
          </w:p>
          <w:p w:rsidR="00CC1FA9" w:rsidRDefault="00F23DF7">
            <w:pPr>
              <w:pStyle w:val="normal0"/>
              <w:numPr>
                <w:ilvl w:val="0"/>
                <w:numId w:val="43"/>
              </w:numPr>
              <w:spacing w:before="40" w:after="40"/>
              <w:ind w:hanging="360"/>
              <w:contextualSpacing/>
            </w:pPr>
            <w:r>
              <w:t>Apple TV</w:t>
            </w:r>
          </w:p>
          <w:p w:rsidR="00CC1FA9" w:rsidRDefault="00F23DF7">
            <w:pPr>
              <w:pStyle w:val="normal0"/>
              <w:numPr>
                <w:ilvl w:val="0"/>
                <w:numId w:val="43"/>
              </w:numPr>
              <w:spacing w:before="40" w:after="40"/>
              <w:ind w:hanging="360"/>
              <w:contextualSpacing/>
            </w:pPr>
            <w:proofErr w:type="spellStart"/>
            <w:r>
              <w:t>IPads</w:t>
            </w:r>
            <w:proofErr w:type="spellEnd"/>
            <w:r>
              <w:t>/Laptops</w:t>
            </w:r>
          </w:p>
          <w:p w:rsidR="00CC1FA9" w:rsidRDefault="00F23DF7">
            <w:pPr>
              <w:pStyle w:val="normal0"/>
              <w:numPr>
                <w:ilvl w:val="0"/>
                <w:numId w:val="43"/>
              </w:numPr>
              <w:spacing w:before="40" w:after="40"/>
              <w:ind w:hanging="360"/>
              <w:contextualSpacing/>
            </w:pPr>
            <w:r>
              <w:t>Smart Television</w:t>
            </w:r>
          </w:p>
          <w:p w:rsidR="00CC1FA9" w:rsidRDefault="00F23DF7">
            <w:pPr>
              <w:pStyle w:val="normal0"/>
              <w:numPr>
                <w:ilvl w:val="0"/>
                <w:numId w:val="43"/>
              </w:numPr>
              <w:spacing w:before="40" w:after="40"/>
              <w:ind w:hanging="360"/>
              <w:contextualSpacing/>
            </w:pPr>
            <w:r>
              <w:t>ELMO Document Reader</w:t>
            </w:r>
          </w:p>
          <w:p w:rsidR="00CC1FA9" w:rsidRDefault="00F23DF7">
            <w:pPr>
              <w:pStyle w:val="normal0"/>
              <w:numPr>
                <w:ilvl w:val="0"/>
                <w:numId w:val="43"/>
              </w:numPr>
              <w:spacing w:before="40" w:after="40"/>
              <w:ind w:hanging="360"/>
              <w:contextualSpacing/>
            </w:pPr>
            <w:r>
              <w:t>Overhead Projectors</w:t>
            </w:r>
          </w:p>
          <w:p w:rsidR="00CC1FA9" w:rsidRDefault="00F23DF7">
            <w:pPr>
              <w:pStyle w:val="normal0"/>
              <w:numPr>
                <w:ilvl w:val="0"/>
                <w:numId w:val="43"/>
              </w:numPr>
              <w:spacing w:before="40" w:after="40"/>
              <w:ind w:hanging="360"/>
              <w:contextualSpacing/>
            </w:pPr>
            <w:r>
              <w:t>Electronic Academic Response</w:t>
            </w:r>
          </w:p>
          <w:p w:rsidR="00CC1FA9" w:rsidRDefault="00F23DF7">
            <w:pPr>
              <w:pStyle w:val="normal0"/>
              <w:numPr>
                <w:ilvl w:val="0"/>
                <w:numId w:val="43"/>
              </w:numPr>
              <w:spacing w:before="40" w:after="40"/>
              <w:ind w:hanging="360"/>
              <w:contextualSpacing/>
            </w:pPr>
            <w:r>
              <w:t xml:space="preserve">Departmental Drive </w:t>
            </w:r>
          </w:p>
          <w:p w:rsidR="00CC1FA9" w:rsidRDefault="00F23DF7">
            <w:pPr>
              <w:pStyle w:val="normal0"/>
              <w:numPr>
                <w:ilvl w:val="0"/>
                <w:numId w:val="43"/>
              </w:numPr>
              <w:spacing w:before="40" w:after="40"/>
              <w:ind w:hanging="360"/>
              <w:contextualSpacing/>
            </w:pPr>
            <w:r>
              <w:t>Curriculum Map</w:t>
            </w:r>
          </w:p>
          <w:p w:rsidR="00CC1FA9" w:rsidRDefault="00F23DF7">
            <w:pPr>
              <w:pStyle w:val="normal0"/>
              <w:numPr>
                <w:ilvl w:val="0"/>
                <w:numId w:val="43"/>
              </w:numPr>
              <w:spacing w:before="40" w:after="40"/>
              <w:ind w:hanging="360"/>
              <w:contextualSpacing/>
            </w:pPr>
            <w:r>
              <w:t>District Approved and Selected novels</w:t>
            </w:r>
            <w:hyperlink r:id="rId15"/>
          </w:p>
          <w:p w:rsidR="00CC1FA9" w:rsidRDefault="00CC1FA9">
            <w:pPr>
              <w:pStyle w:val="normal0"/>
              <w:numPr>
                <w:ilvl w:val="0"/>
                <w:numId w:val="43"/>
              </w:numPr>
              <w:spacing w:after="69" w:line="259" w:lineRule="auto"/>
              <w:ind w:hanging="360"/>
            </w:pPr>
            <w:hyperlink r:id="rId16">
              <w:r w:rsidR="00F23DF7">
                <w:rPr>
                  <w:color w:val="0000FF"/>
                  <w:u w:val="single"/>
                </w:rPr>
                <w:t>Pearson Success Net</w:t>
              </w:r>
            </w:hyperlink>
            <w:hyperlink r:id="rId17">
              <w:r w:rsidR="00F23DF7">
                <w:t xml:space="preserve"> </w:t>
              </w:r>
            </w:hyperlink>
          </w:p>
          <w:p w:rsidR="00CC1FA9" w:rsidRDefault="00CC1FA9">
            <w:pPr>
              <w:pStyle w:val="normal0"/>
              <w:numPr>
                <w:ilvl w:val="0"/>
                <w:numId w:val="43"/>
              </w:numPr>
              <w:spacing w:after="73" w:line="259" w:lineRule="auto"/>
              <w:ind w:hanging="360"/>
            </w:pPr>
            <w:hyperlink r:id="rId18">
              <w:r w:rsidR="00F23DF7">
                <w:rPr>
                  <w:color w:val="0000FF"/>
                  <w:u w:val="single"/>
                </w:rPr>
                <w:t>YouTube</w:t>
              </w:r>
            </w:hyperlink>
            <w:hyperlink r:id="rId19">
              <w:r w:rsidR="00F23DF7">
                <w:t xml:space="preserve"> </w:t>
              </w:r>
            </w:hyperlink>
          </w:p>
          <w:p w:rsidR="00CC1FA9" w:rsidRDefault="00CC1FA9">
            <w:pPr>
              <w:pStyle w:val="normal0"/>
              <w:numPr>
                <w:ilvl w:val="0"/>
                <w:numId w:val="43"/>
              </w:numPr>
              <w:spacing w:after="70" w:line="259" w:lineRule="auto"/>
              <w:ind w:hanging="360"/>
            </w:pPr>
            <w:hyperlink r:id="rId20">
              <w:r w:rsidR="00F23DF7">
                <w:rPr>
                  <w:color w:val="0000FF"/>
                  <w:u w:val="single"/>
                </w:rPr>
                <w:t>http://www.webenglishteacher.com</w:t>
              </w:r>
            </w:hyperlink>
            <w:hyperlink r:id="rId21">
              <w:r w:rsidR="00F23DF7">
                <w:t xml:space="preserve"> </w:t>
              </w:r>
            </w:hyperlink>
          </w:p>
          <w:p w:rsidR="00CC1FA9" w:rsidRDefault="00CC1FA9">
            <w:pPr>
              <w:pStyle w:val="normal0"/>
              <w:numPr>
                <w:ilvl w:val="0"/>
                <w:numId w:val="43"/>
              </w:numPr>
              <w:spacing w:after="73" w:line="259" w:lineRule="auto"/>
              <w:ind w:hanging="360"/>
            </w:pPr>
            <w:hyperlink r:id="rId22">
              <w:r w:rsidR="00F23DF7">
                <w:rPr>
                  <w:color w:val="0000FF"/>
                  <w:u w:val="single"/>
                </w:rPr>
                <w:t>http://www.folger.edu</w:t>
              </w:r>
            </w:hyperlink>
            <w:hyperlink r:id="rId23">
              <w:r w:rsidR="00F23DF7">
                <w:t xml:space="preserve"> </w:t>
              </w:r>
            </w:hyperlink>
          </w:p>
          <w:p w:rsidR="00CC1FA9" w:rsidRDefault="00CC1FA9">
            <w:pPr>
              <w:pStyle w:val="normal0"/>
              <w:numPr>
                <w:ilvl w:val="0"/>
                <w:numId w:val="43"/>
              </w:numPr>
              <w:spacing w:after="70" w:line="259" w:lineRule="auto"/>
              <w:ind w:hanging="360"/>
            </w:pPr>
            <w:hyperlink r:id="rId24">
              <w:r w:rsidR="00F23DF7">
                <w:rPr>
                  <w:color w:val="0000FF"/>
                  <w:u w:val="single"/>
                </w:rPr>
                <w:t>http://www.shakespeare-online.com</w:t>
              </w:r>
            </w:hyperlink>
            <w:hyperlink r:id="rId25">
              <w:r w:rsidR="00F23DF7">
                <w:t xml:space="preserve"> </w:t>
              </w:r>
            </w:hyperlink>
          </w:p>
          <w:p w:rsidR="00CC1FA9" w:rsidRDefault="00CC1FA9">
            <w:pPr>
              <w:pStyle w:val="normal0"/>
              <w:numPr>
                <w:ilvl w:val="0"/>
                <w:numId w:val="43"/>
              </w:numPr>
              <w:spacing w:after="71" w:line="259" w:lineRule="auto"/>
              <w:ind w:hanging="360"/>
            </w:pPr>
            <w:hyperlink r:id="rId26">
              <w:r w:rsidR="00F23DF7">
                <w:rPr>
                  <w:color w:val="0000FF"/>
                  <w:u w:val="single"/>
                </w:rPr>
                <w:t>http://www.dramaresource.com/</w:t>
              </w:r>
            </w:hyperlink>
            <w:hyperlink r:id="rId27">
              <w:r w:rsidR="00F23DF7">
                <w:t xml:space="preserve"> </w:t>
              </w:r>
            </w:hyperlink>
          </w:p>
          <w:p w:rsidR="00CC1FA9" w:rsidRDefault="00CC1FA9" w:rsidP="0056462C">
            <w:pPr>
              <w:pStyle w:val="normal0"/>
              <w:numPr>
                <w:ilvl w:val="0"/>
                <w:numId w:val="43"/>
              </w:numPr>
              <w:spacing w:after="73" w:line="259" w:lineRule="auto"/>
              <w:ind w:hanging="360"/>
            </w:pPr>
            <w:hyperlink r:id="rId28">
              <w:r w:rsidR="00F23DF7">
                <w:rPr>
                  <w:color w:val="0000FF"/>
                  <w:u w:val="single"/>
                </w:rPr>
                <w:t>Like to Read</w:t>
              </w:r>
            </w:hyperlink>
          </w:p>
        </w:tc>
      </w:tr>
    </w:tbl>
    <w:tbl>
      <w:tblPr>
        <w:tblStyle w:val="a8"/>
        <w:tblW w:w="9720" w:type="dxa"/>
        <w:tblInd w:w="107" w:type="dxa"/>
        <w:tblLayout w:type="fixed"/>
        <w:tblLook w:val="0400"/>
      </w:tblPr>
      <w:tblGrid>
        <w:gridCol w:w="9720"/>
      </w:tblGrid>
      <w:tr w:rsidR="00CC1FA9" w:rsidTr="0056462C">
        <w:trPr>
          <w:trHeight w:val="7460"/>
        </w:trPr>
        <w:tc>
          <w:tcPr>
            <w:tcW w:w="9720"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Teacher Notes:  </w:t>
            </w:r>
          </w:p>
          <w:p w:rsidR="00CC1FA9" w:rsidRDefault="00F23DF7">
            <w:pPr>
              <w:pStyle w:val="normal0"/>
              <w:numPr>
                <w:ilvl w:val="0"/>
                <w:numId w:val="44"/>
              </w:numPr>
              <w:spacing w:after="73" w:line="259" w:lineRule="auto"/>
            </w:pPr>
            <w:r>
              <w:t xml:space="preserve">Infuse various literary genres throughout this unit. </w:t>
            </w:r>
          </w:p>
          <w:p w:rsidR="00CC1FA9" w:rsidRDefault="00F23DF7">
            <w:pPr>
              <w:pStyle w:val="normal0"/>
              <w:numPr>
                <w:ilvl w:val="0"/>
                <w:numId w:val="44"/>
              </w:numPr>
              <w:spacing w:after="71" w:line="259" w:lineRule="auto"/>
            </w:pPr>
            <w:r>
              <w:t xml:space="preserve">Start a writing portfolio for each student. </w:t>
            </w:r>
          </w:p>
          <w:p w:rsidR="00CC1FA9" w:rsidRDefault="00F23DF7">
            <w:pPr>
              <w:pStyle w:val="normal0"/>
              <w:numPr>
                <w:ilvl w:val="0"/>
                <w:numId w:val="44"/>
              </w:numPr>
              <w:spacing w:after="53" w:line="287" w:lineRule="auto"/>
            </w:pPr>
            <w:r>
              <w:t xml:space="preserve">The following foundational skills should be developed continuously throughout the year: Reading: </w:t>
            </w:r>
          </w:p>
          <w:p w:rsidR="00CC1FA9" w:rsidRDefault="00F23DF7">
            <w:pPr>
              <w:pStyle w:val="normal0"/>
              <w:numPr>
                <w:ilvl w:val="0"/>
                <w:numId w:val="44"/>
              </w:numPr>
              <w:spacing w:after="73" w:line="259" w:lineRule="auto"/>
            </w:pPr>
            <w:r>
              <w:t xml:space="preserve">Make use of schema </w:t>
            </w:r>
          </w:p>
          <w:p w:rsidR="00CC1FA9" w:rsidRDefault="00F23DF7">
            <w:pPr>
              <w:pStyle w:val="normal0"/>
              <w:numPr>
                <w:ilvl w:val="0"/>
                <w:numId w:val="44"/>
              </w:numPr>
              <w:spacing w:after="71" w:line="259" w:lineRule="auto"/>
            </w:pPr>
            <w:r>
              <w:t xml:space="preserve">Reread for clarification </w:t>
            </w:r>
          </w:p>
          <w:p w:rsidR="00CC1FA9" w:rsidRDefault="00F23DF7">
            <w:pPr>
              <w:pStyle w:val="normal0"/>
              <w:numPr>
                <w:ilvl w:val="0"/>
                <w:numId w:val="44"/>
              </w:numPr>
              <w:spacing w:after="73" w:line="259" w:lineRule="auto"/>
            </w:pPr>
            <w:r>
              <w:t xml:space="preserve">Seeking meaning of unknown vocabulary </w:t>
            </w:r>
          </w:p>
          <w:p w:rsidR="00CC1FA9" w:rsidRDefault="00F23DF7">
            <w:pPr>
              <w:pStyle w:val="normal0"/>
              <w:numPr>
                <w:ilvl w:val="0"/>
                <w:numId w:val="44"/>
              </w:numPr>
              <w:spacing w:after="70" w:line="259" w:lineRule="auto"/>
            </w:pPr>
            <w:r>
              <w:t xml:space="preserve">Make and revise predictions </w:t>
            </w:r>
          </w:p>
          <w:p w:rsidR="00CC1FA9" w:rsidRDefault="00F23DF7">
            <w:pPr>
              <w:pStyle w:val="normal0"/>
              <w:numPr>
                <w:ilvl w:val="0"/>
                <w:numId w:val="44"/>
              </w:numPr>
              <w:spacing w:after="71" w:line="259" w:lineRule="auto"/>
            </w:pPr>
            <w:r>
              <w:t xml:space="preserve">Draw conclusions </w:t>
            </w:r>
          </w:p>
          <w:p w:rsidR="00CC1FA9" w:rsidRDefault="00F23DF7">
            <w:pPr>
              <w:pStyle w:val="normal0"/>
              <w:numPr>
                <w:ilvl w:val="0"/>
                <w:numId w:val="44"/>
              </w:numPr>
              <w:spacing w:after="53" w:line="287" w:lineRule="auto"/>
            </w:pPr>
            <w:r>
              <w:t xml:space="preserve">Make connections: text to text, text to self, text to world Writing: </w:t>
            </w:r>
          </w:p>
          <w:p w:rsidR="00CC1FA9" w:rsidRDefault="00F23DF7">
            <w:pPr>
              <w:pStyle w:val="normal0"/>
              <w:numPr>
                <w:ilvl w:val="0"/>
                <w:numId w:val="44"/>
              </w:numPr>
              <w:spacing w:after="73" w:line="259" w:lineRule="auto"/>
            </w:pPr>
            <w:r>
              <w:t xml:space="preserve">Use written and oral English appropriate for various purposes and audiences. </w:t>
            </w:r>
          </w:p>
          <w:p w:rsidR="00CC1FA9" w:rsidRDefault="00F23DF7">
            <w:pPr>
              <w:pStyle w:val="normal0"/>
              <w:numPr>
                <w:ilvl w:val="0"/>
                <w:numId w:val="44"/>
              </w:numPr>
              <w:spacing w:after="71" w:line="259" w:lineRule="auto"/>
            </w:pPr>
            <w:r>
              <w:t xml:space="preserve">Create and develop texts that include the following text features: </w:t>
            </w:r>
          </w:p>
          <w:p w:rsidR="00CC1FA9" w:rsidRDefault="00F23DF7">
            <w:pPr>
              <w:pStyle w:val="normal0"/>
              <w:numPr>
                <w:ilvl w:val="0"/>
                <w:numId w:val="44"/>
              </w:numPr>
              <w:spacing w:after="73" w:line="259" w:lineRule="auto"/>
            </w:pPr>
            <w:r>
              <w:t xml:space="preserve">Development: the topic, theme, stand/perspective, argument or character is fully developed </w:t>
            </w:r>
          </w:p>
          <w:p w:rsidR="00CC1FA9" w:rsidRDefault="00F23DF7">
            <w:pPr>
              <w:pStyle w:val="normal0"/>
              <w:numPr>
                <w:ilvl w:val="0"/>
                <w:numId w:val="44"/>
              </w:numPr>
              <w:spacing w:after="71" w:line="259" w:lineRule="auto"/>
            </w:pPr>
            <w:r>
              <w:t xml:space="preserve">Organization: the test exhibits a discernible progressions of ideas </w:t>
            </w:r>
          </w:p>
          <w:p w:rsidR="00CC1FA9" w:rsidRDefault="00F23DF7">
            <w:pPr>
              <w:pStyle w:val="normal0"/>
              <w:numPr>
                <w:ilvl w:val="0"/>
                <w:numId w:val="44"/>
              </w:numPr>
              <w:spacing w:after="73" w:line="259" w:lineRule="auto"/>
            </w:pPr>
            <w:r>
              <w:t xml:space="preserve">Style:  the writer demonstrates a quality of imagination, individuality, and a distinctive voice </w:t>
            </w:r>
          </w:p>
          <w:p w:rsidR="00CC1FA9" w:rsidRDefault="00F23DF7">
            <w:pPr>
              <w:pStyle w:val="normal0"/>
              <w:numPr>
                <w:ilvl w:val="0"/>
                <w:numId w:val="44"/>
              </w:numPr>
              <w:spacing w:after="71" w:line="259" w:lineRule="auto"/>
            </w:pPr>
            <w:r>
              <w:t xml:space="preserve">Word choice: the words are precise and vivid </w:t>
            </w:r>
          </w:p>
          <w:p w:rsidR="00CC1FA9" w:rsidRDefault="00F23DF7">
            <w:pPr>
              <w:pStyle w:val="normal0"/>
              <w:numPr>
                <w:ilvl w:val="0"/>
                <w:numId w:val="44"/>
              </w:numPr>
              <w:spacing w:after="73" w:line="259" w:lineRule="auto"/>
            </w:pPr>
            <w:r>
              <w:t xml:space="preserve">Create and develop texts that include the following language conventions: </w:t>
            </w:r>
          </w:p>
          <w:p w:rsidR="00CC1FA9" w:rsidRDefault="00F23DF7">
            <w:pPr>
              <w:pStyle w:val="normal0"/>
              <w:numPr>
                <w:ilvl w:val="0"/>
                <w:numId w:val="44"/>
              </w:numPr>
              <w:spacing w:after="71" w:line="259" w:lineRule="auto"/>
            </w:pPr>
            <w:r>
              <w:t xml:space="preserve">Sentence formation: sentences are complete and varied in length and structure </w:t>
            </w:r>
          </w:p>
          <w:p w:rsidR="00CC1FA9" w:rsidRDefault="00F23DF7">
            <w:pPr>
              <w:pStyle w:val="normal0"/>
              <w:numPr>
                <w:ilvl w:val="0"/>
                <w:numId w:val="44"/>
              </w:numPr>
              <w:spacing w:after="26" w:line="250" w:lineRule="auto"/>
            </w:pPr>
            <w:r>
              <w:t>Conventions: appropriate grammar, mechanics, spelling and usage enhance the meaning and readability of the text.</w:t>
            </w:r>
            <w:r>
              <w:rPr>
                <w:b/>
              </w:rPr>
              <w:t xml:space="preserve"> </w:t>
            </w:r>
          </w:p>
        </w:tc>
      </w:tr>
    </w:tbl>
    <w:p w:rsidR="00CC1FA9" w:rsidRDefault="00F23DF7">
      <w:pPr>
        <w:pStyle w:val="normal0"/>
        <w:spacing w:after="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rPr>
          <w:rFonts w:ascii="Times New Roman" w:eastAsia="Times New Roman" w:hAnsi="Times New Roman" w:cs="Times New Roman"/>
          <w:sz w:val="24"/>
          <w:szCs w:val="24"/>
        </w:rPr>
      </w:pPr>
    </w:p>
    <w:p w:rsidR="0056462C" w:rsidRDefault="0056462C">
      <w:pPr>
        <w:pStyle w:val="normal0"/>
        <w:spacing w:after="0" w:line="259" w:lineRule="auto"/>
        <w:ind w:left="0" w:firstLine="0"/>
        <w:jc w:val="both"/>
      </w:pPr>
    </w:p>
    <w:tbl>
      <w:tblPr>
        <w:tblStyle w:val="a9"/>
        <w:tblW w:w="9641" w:type="dxa"/>
        <w:tblInd w:w="-214" w:type="dxa"/>
        <w:tblLayout w:type="fixed"/>
        <w:tblLook w:val="0400"/>
      </w:tblPr>
      <w:tblGrid>
        <w:gridCol w:w="9641"/>
      </w:tblGrid>
      <w:tr w:rsidR="00CC1FA9">
        <w:trPr>
          <w:trHeight w:val="700"/>
        </w:trPr>
        <w:tc>
          <w:tcPr>
            <w:tcW w:w="9641" w:type="dxa"/>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17" w:line="259" w:lineRule="auto"/>
              <w:ind w:left="7" w:firstLine="0"/>
              <w:jc w:val="center"/>
            </w:pPr>
            <w:r>
              <w:rPr>
                <w:b/>
                <w:color w:val="FFFFFF"/>
                <w:sz w:val="24"/>
                <w:szCs w:val="24"/>
              </w:rPr>
              <w:t xml:space="preserve">9TH GRADE ENGLISH LANGUAGE ARTS CURRICULUM </w:t>
            </w:r>
          </w:p>
          <w:p w:rsidR="00CC1FA9" w:rsidRDefault="00F23DF7">
            <w:pPr>
              <w:pStyle w:val="normal0"/>
              <w:spacing w:line="259" w:lineRule="auto"/>
              <w:ind w:left="5" w:firstLine="0"/>
              <w:jc w:val="center"/>
            </w:pPr>
            <w:r>
              <w:rPr>
                <w:b/>
                <w:color w:val="FFFFFF"/>
                <w:sz w:val="24"/>
                <w:szCs w:val="24"/>
              </w:rPr>
              <w:t xml:space="preserve">Unit Overview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Content Area: </w:t>
            </w:r>
            <w:r>
              <w:t>English</w:t>
            </w:r>
            <w:r>
              <w:rPr>
                <w:b/>
              </w:rPr>
              <w:t xml:space="preserve"> </w:t>
            </w:r>
            <w:r>
              <w:t>Language Arts</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Unit Title:</w:t>
            </w:r>
            <w:r>
              <w:t xml:space="preserve"> Drama</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Target Course/Grade Level: </w:t>
            </w:r>
            <w:r>
              <w:t>9</w:t>
            </w:r>
          </w:p>
        </w:tc>
      </w:tr>
      <w:tr w:rsidR="00CC1FA9">
        <w:trPr>
          <w:trHeight w:val="348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lastRenderedPageBreak/>
              <w:t>Unit Summary:</w:t>
            </w:r>
          </w:p>
          <w:p w:rsidR="00CC1FA9" w:rsidRDefault="00F23DF7">
            <w:pPr>
              <w:pStyle w:val="normal0"/>
              <w:spacing w:after="160" w:line="276" w:lineRule="auto"/>
              <w:ind w:left="0" w:firstLine="0"/>
            </w:pPr>
            <w:r>
              <w:t xml:space="preserve">Students will read, analyze and interpret various dramatic works, focusing on elements of drama that help distinguish the genre from other literary genres. The focus of the unit will be on stagecraft along with character and plot development based on visual interpretation and audience interaction.    </w:t>
            </w:r>
          </w:p>
          <w:p w:rsidR="00CC1FA9" w:rsidRDefault="00F23DF7">
            <w:pPr>
              <w:pStyle w:val="normal0"/>
              <w:spacing w:line="239" w:lineRule="auto"/>
              <w:ind w:left="0" w:firstLine="0"/>
              <w:jc w:val="both"/>
            </w:pPr>
            <w:r>
              <w:rPr>
                <w:b/>
              </w:rPr>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29">
              <w:r w:rsidR="00F23DF7">
                <w:rPr>
                  <w:color w:val="1155CC"/>
                  <w:u w:val="single"/>
                </w:rPr>
                <w:t xml:space="preserve">Science Standards </w:t>
              </w:r>
            </w:hyperlink>
          </w:p>
          <w:p w:rsidR="00CC1FA9" w:rsidRDefault="00CC1FA9">
            <w:pPr>
              <w:pStyle w:val="normal0"/>
              <w:spacing w:after="19" w:line="259" w:lineRule="auto"/>
              <w:ind w:left="0" w:firstLine="0"/>
            </w:pPr>
            <w:hyperlink r:id="rId30">
              <w:r w:rsidR="00F23DF7">
                <w:rPr>
                  <w:color w:val="1155CC"/>
                  <w:u w:val="single"/>
                </w:rPr>
                <w:t xml:space="preserve">Social Studies Standards </w:t>
              </w:r>
            </w:hyperlink>
          </w:p>
          <w:p w:rsidR="00CC1FA9" w:rsidRDefault="00CC1FA9">
            <w:pPr>
              <w:pStyle w:val="normal0"/>
              <w:spacing w:after="16" w:line="259" w:lineRule="auto"/>
              <w:ind w:left="0" w:firstLine="0"/>
            </w:pPr>
            <w:hyperlink r:id="rId31">
              <w:r w:rsidR="00F23DF7">
                <w:rPr>
                  <w:color w:val="1155CC"/>
                  <w:u w:val="single"/>
                </w:rPr>
                <w:t xml:space="preserve">Mathematics Standards </w:t>
              </w:r>
            </w:hyperlink>
            <w:hyperlink r:id="rId32"/>
          </w:p>
          <w:p w:rsidR="00CC1FA9" w:rsidRDefault="00CC1FA9">
            <w:pPr>
              <w:pStyle w:val="normal0"/>
              <w:spacing w:after="19" w:line="259" w:lineRule="auto"/>
              <w:ind w:left="0" w:firstLine="0"/>
            </w:pPr>
            <w:hyperlink r:id="rId33">
              <w:r w:rsidR="00F23DF7">
                <w:rPr>
                  <w:color w:val="1155CC"/>
                  <w:u w:val="single"/>
                </w:rPr>
                <w:t xml:space="preserve">Technology Standards </w:t>
              </w:r>
            </w:hyperlink>
          </w:p>
          <w:p w:rsidR="00CC1FA9" w:rsidRDefault="00CC1FA9">
            <w:pPr>
              <w:pStyle w:val="normal0"/>
              <w:spacing w:after="16" w:line="259" w:lineRule="auto"/>
              <w:ind w:left="0" w:firstLine="0"/>
            </w:pPr>
            <w:hyperlink r:id="rId34">
              <w:r w:rsidR="00F23DF7">
                <w:rPr>
                  <w:color w:val="1155CC"/>
                  <w:u w:val="single"/>
                </w:rPr>
                <w:t xml:space="preserve">Visual and Performing Art Standards </w:t>
              </w:r>
            </w:hyperlink>
          </w:p>
          <w:p w:rsidR="00CC1FA9" w:rsidRDefault="00CC1FA9">
            <w:pPr>
              <w:pStyle w:val="normal0"/>
              <w:spacing w:line="259" w:lineRule="auto"/>
              <w:ind w:left="0" w:firstLine="0"/>
            </w:pPr>
          </w:p>
        </w:tc>
      </w:tr>
      <w:tr w:rsidR="00CC1FA9" w:rsidTr="0056462C">
        <w:trPr>
          <w:trHeight w:val="5633"/>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44" w:lineRule="auto"/>
              <w:ind w:left="0" w:firstLine="0"/>
              <w:rPr>
                <w:rFonts w:ascii="Arial" w:eastAsia="Arial" w:hAnsi="Arial" w:cs="Arial"/>
              </w:rPr>
            </w:pPr>
            <w:hyperlink r:id="rId35">
              <w:r w:rsidR="00F23DF7">
                <w:rPr>
                  <w:b/>
                  <w:color w:val="1155CC"/>
                  <w:u w:val="single"/>
                </w:rPr>
                <w:t>21st Century Themes</w:t>
              </w:r>
            </w:hyperlink>
            <w:r w:rsidR="00F23DF7">
              <w:rPr>
                <w:b/>
              </w:rPr>
              <w:t>: Career Ready Practices</w:t>
            </w:r>
          </w:p>
          <w:p w:rsidR="00CC1FA9" w:rsidRDefault="00CC1FA9">
            <w:pPr>
              <w:pStyle w:val="normal0"/>
              <w:spacing w:line="244" w:lineRule="auto"/>
              <w:ind w:left="0" w:firstLine="0"/>
              <w:rPr>
                <w:rFonts w:ascii="Arial" w:eastAsia="Arial" w:hAnsi="Arial" w:cs="Arial"/>
              </w:rPr>
            </w:pPr>
          </w:p>
          <w:p w:rsidR="00CC1FA9" w:rsidRDefault="00F23DF7">
            <w:pPr>
              <w:pStyle w:val="normal0"/>
              <w:spacing w:line="244" w:lineRule="auto"/>
              <w:ind w:left="0" w:firstLine="0"/>
              <w:rPr>
                <w:rFonts w:ascii="Arial" w:eastAsia="Arial" w:hAnsi="Arial" w:cs="Arial"/>
              </w:rPr>
            </w:pP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CC1FA9">
            <w:pPr>
              <w:pStyle w:val="normal0"/>
              <w:spacing w:line="244" w:lineRule="auto"/>
              <w:ind w:left="0" w:firstLine="0"/>
              <w:rPr>
                <w:rFonts w:ascii="Arial" w:eastAsia="Arial" w:hAnsi="Arial" w:cs="Arial"/>
              </w:rPr>
            </w:pPr>
          </w:p>
          <w:p w:rsidR="00CC1FA9" w:rsidRDefault="00F23DF7">
            <w:pPr>
              <w:pStyle w:val="normal0"/>
              <w:numPr>
                <w:ilvl w:val="0"/>
                <w:numId w:val="106"/>
              </w:numPr>
              <w:spacing w:after="278" w:line="242" w:lineRule="auto"/>
              <w:contextualSpacing/>
            </w:pPr>
            <w:r>
              <w:t xml:space="preserve">CRP1. Act as a responsible and contributing citizen and employee. </w:t>
            </w:r>
          </w:p>
          <w:p w:rsidR="00CC1FA9" w:rsidRDefault="00F23DF7">
            <w:pPr>
              <w:pStyle w:val="normal0"/>
              <w:numPr>
                <w:ilvl w:val="0"/>
                <w:numId w:val="106"/>
              </w:numPr>
              <w:spacing w:after="278" w:line="242" w:lineRule="auto"/>
              <w:contextualSpacing/>
            </w:pPr>
            <w:r>
              <w:t xml:space="preserve">CRP2. Apply appropriate academic and technical skills. </w:t>
            </w:r>
          </w:p>
          <w:p w:rsidR="00CC1FA9" w:rsidRDefault="00F23DF7">
            <w:pPr>
              <w:pStyle w:val="normal0"/>
              <w:numPr>
                <w:ilvl w:val="0"/>
                <w:numId w:val="106"/>
              </w:numPr>
              <w:spacing w:after="278" w:line="242" w:lineRule="auto"/>
              <w:contextualSpacing/>
            </w:pPr>
            <w:r>
              <w:t xml:space="preserve">CRP3. Attend to personal health and financial well-being. </w:t>
            </w:r>
          </w:p>
          <w:p w:rsidR="00CC1FA9" w:rsidRDefault="00F23DF7">
            <w:pPr>
              <w:pStyle w:val="normal0"/>
              <w:numPr>
                <w:ilvl w:val="0"/>
                <w:numId w:val="106"/>
              </w:numPr>
              <w:spacing w:after="278" w:line="242" w:lineRule="auto"/>
              <w:contextualSpacing/>
            </w:pPr>
            <w:r>
              <w:t xml:space="preserve">CRP4. Communicate clearly and effectively and with reason. </w:t>
            </w:r>
          </w:p>
          <w:p w:rsidR="00CC1FA9" w:rsidRDefault="00F23DF7">
            <w:pPr>
              <w:pStyle w:val="normal0"/>
              <w:numPr>
                <w:ilvl w:val="0"/>
                <w:numId w:val="106"/>
              </w:numPr>
              <w:spacing w:after="278" w:line="242" w:lineRule="auto"/>
              <w:contextualSpacing/>
            </w:pPr>
            <w:r>
              <w:t xml:space="preserve">CRP5. Consider the environmental, social and economic impacts of decisions. </w:t>
            </w:r>
          </w:p>
          <w:p w:rsidR="00CC1FA9" w:rsidRDefault="00F23DF7">
            <w:pPr>
              <w:pStyle w:val="normal0"/>
              <w:numPr>
                <w:ilvl w:val="0"/>
                <w:numId w:val="106"/>
              </w:numPr>
              <w:spacing w:after="278" w:line="242" w:lineRule="auto"/>
              <w:contextualSpacing/>
            </w:pPr>
            <w:r>
              <w:t xml:space="preserve">CRP6. Demonstrate creativity and innovation. </w:t>
            </w:r>
          </w:p>
          <w:p w:rsidR="00CC1FA9" w:rsidRDefault="00F23DF7">
            <w:pPr>
              <w:pStyle w:val="normal0"/>
              <w:numPr>
                <w:ilvl w:val="0"/>
                <w:numId w:val="106"/>
              </w:numPr>
              <w:spacing w:after="278" w:line="242" w:lineRule="auto"/>
              <w:contextualSpacing/>
            </w:pPr>
            <w:r>
              <w:t xml:space="preserve">CRP7. Employ valid and reliable research strategies. </w:t>
            </w:r>
          </w:p>
          <w:p w:rsidR="00CC1FA9" w:rsidRDefault="00F23DF7">
            <w:pPr>
              <w:pStyle w:val="normal0"/>
              <w:numPr>
                <w:ilvl w:val="0"/>
                <w:numId w:val="106"/>
              </w:numPr>
              <w:spacing w:after="278" w:line="242" w:lineRule="auto"/>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contextualSpacing/>
            </w:pPr>
            <w:r>
              <w:t xml:space="preserve">CRP9. Model integrity, ethical leadership and effective management. </w:t>
            </w:r>
          </w:p>
          <w:p w:rsidR="00CC1FA9" w:rsidRDefault="00F23DF7">
            <w:pPr>
              <w:pStyle w:val="normal0"/>
              <w:numPr>
                <w:ilvl w:val="0"/>
                <w:numId w:val="106"/>
              </w:numPr>
              <w:spacing w:after="278" w:line="242" w:lineRule="auto"/>
              <w:contextualSpacing/>
            </w:pPr>
            <w:r>
              <w:t xml:space="preserve">CRP10. Plan education and career paths aligned to personal goals. </w:t>
            </w:r>
          </w:p>
          <w:p w:rsidR="00CC1FA9" w:rsidRDefault="00F23DF7">
            <w:pPr>
              <w:pStyle w:val="normal0"/>
              <w:numPr>
                <w:ilvl w:val="0"/>
                <w:numId w:val="106"/>
              </w:numPr>
              <w:spacing w:after="278" w:line="242" w:lineRule="auto"/>
              <w:contextualSpacing/>
            </w:pPr>
            <w:r>
              <w:t xml:space="preserve">CRP11. Use technology to enhance productivity. </w:t>
            </w:r>
          </w:p>
          <w:p w:rsidR="00CC1FA9" w:rsidRDefault="00F23DF7">
            <w:pPr>
              <w:pStyle w:val="normal0"/>
              <w:numPr>
                <w:ilvl w:val="0"/>
                <w:numId w:val="106"/>
              </w:numPr>
              <w:spacing w:after="278" w:line="242" w:lineRule="auto"/>
              <w:contextualSpacing/>
            </w:pPr>
            <w:r>
              <w:t>CRP12. Work productively in teams while using cultural global competence</w:t>
            </w:r>
          </w:p>
          <w:p w:rsidR="00CC1FA9" w:rsidRDefault="00F23DF7">
            <w:pPr>
              <w:pStyle w:val="normal0"/>
              <w:spacing w:line="259" w:lineRule="auto"/>
              <w:ind w:left="0" w:firstLine="0"/>
            </w:pPr>
            <w:r>
              <w:t xml:space="preserve"> </w:t>
            </w:r>
          </w:p>
        </w:tc>
      </w:tr>
    </w:tbl>
    <w:tbl>
      <w:tblPr>
        <w:tblStyle w:val="aa"/>
        <w:tblW w:w="9641" w:type="dxa"/>
        <w:tblInd w:w="-214" w:type="dxa"/>
        <w:tblLayout w:type="fixed"/>
        <w:tblLook w:val="0400"/>
      </w:tblPr>
      <w:tblGrid>
        <w:gridCol w:w="1547"/>
        <w:gridCol w:w="8094"/>
      </w:tblGrid>
      <w:tr w:rsidR="00CC1FA9" w:rsidTr="0056462C">
        <w:trPr>
          <w:trHeight w:val="300"/>
        </w:trPr>
        <w:tc>
          <w:tcPr>
            <w:tcW w:w="9641" w:type="dxa"/>
            <w:gridSpan w:val="2"/>
            <w:tcBorders>
              <w:top w:val="nil"/>
              <w:left w:val="single" w:sz="4" w:space="0" w:color="000000"/>
              <w:bottom w:val="single" w:sz="4" w:space="0" w:color="000000"/>
              <w:right w:val="single" w:sz="4" w:space="0" w:color="000000"/>
            </w:tcBorders>
            <w:shd w:val="clear" w:color="auto" w:fill="365F91"/>
          </w:tcPr>
          <w:p w:rsidR="00CC1FA9" w:rsidRDefault="00F23DF7">
            <w:pPr>
              <w:pStyle w:val="normal0"/>
              <w:spacing w:line="259" w:lineRule="auto"/>
              <w:ind w:left="11" w:firstLine="0"/>
              <w:jc w:val="center"/>
            </w:pPr>
            <w:r>
              <w:rPr>
                <w:b/>
                <w:color w:val="FFFFFF"/>
                <w:sz w:val="24"/>
                <w:szCs w:val="24"/>
              </w:rPr>
              <w:t xml:space="preserve">Learning Targets </w:t>
            </w:r>
          </w:p>
        </w:tc>
      </w:tr>
      <w:tr w:rsidR="00CC1FA9">
        <w:trPr>
          <w:trHeight w:val="6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Core Content Standards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Number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1" w:firstLine="0"/>
            </w:pPr>
            <w:hyperlink r:id="rId36">
              <w:r w:rsidR="00F23DF7">
                <w:rPr>
                  <w:b/>
                  <w:color w:val="1155CC"/>
                  <w:u w:val="single"/>
                </w:rPr>
                <w:t xml:space="preserve"> </w:t>
              </w:r>
            </w:hyperlink>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hyperlink r:id="rId37">
              <w:r w:rsidR="00F23DF7">
                <w:rPr>
                  <w:b/>
                  <w:color w:val="1155CC"/>
                  <w:u w:val="single"/>
                </w:rPr>
                <w:t xml:space="preserve"> </w:t>
              </w:r>
            </w:hyperlink>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Key Ideas &amp; Details </w:t>
            </w:r>
          </w:p>
        </w:tc>
      </w:tr>
      <w:tr w:rsidR="00CC1FA9">
        <w:trPr>
          <w:trHeight w:val="6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 9-10.1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53" w:firstLine="0"/>
            </w:pPr>
            <w:r>
              <w:t xml:space="preserve">Cite strong and thorough textual evidence to support analysis of what the text says explicitly as well as inferences drawn from the text.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 9-10.2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575" w:firstLine="0"/>
            </w:pPr>
            <w:r>
              <w:t xml:space="preserve">Determine a central idea of a text and analyze its development over the course of the text, including how it emerges and is shaped and refined by specific details; provide an objective summary of the text.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 9-10.3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642" w:firstLine="0"/>
            </w:pPr>
            <w:r>
              <w:t xml:space="preserve">Analyze how the author unfolds an analysis or series of ideas or events, including the order in which the points are made, how they are introduced and developed, and the connections that are drawn between them.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Craft &amp; Structure </w:t>
            </w:r>
          </w:p>
        </w:tc>
      </w:tr>
      <w:tr w:rsidR="00CC1FA9">
        <w:trPr>
          <w:trHeight w:val="128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 9-10.4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607" w:firstLine="0"/>
            </w:pPr>
            <w: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 9-10.5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0" w:firstLine="0"/>
            </w:pPr>
            <w:r>
              <w:t xml:space="preserve">Analyze in detail how an author’s ideas or claims are developed and refined by particular sentences, paragraphs, or larger portions of a text (e.g., a section or chapter).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 9-10.6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26" w:firstLine="0"/>
            </w:pPr>
            <w:r>
              <w:t xml:space="preserve">Analyze a particular point of view or cultural experience reflected in a work of literature from outside the United States, drawing on a wide reading of world literature.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Integration of Knowledge &amp; Ideas </w:t>
            </w:r>
          </w:p>
        </w:tc>
      </w:tr>
      <w:tr w:rsidR="00CC1FA9">
        <w:trPr>
          <w:trHeight w:val="6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RL.9-10.7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94" w:firstLine="0"/>
            </w:pPr>
            <w:r>
              <w:t xml:space="preserve">Analyze how an author draws on and transforms source material in a specific work (e.g., how Shakespeare treats a theme or topic from Ovid or the Bible or </w:t>
            </w:r>
          </w:p>
        </w:tc>
      </w:tr>
    </w:tbl>
    <w:tbl>
      <w:tblPr>
        <w:tblStyle w:val="ab"/>
        <w:tblW w:w="9641" w:type="dxa"/>
        <w:tblInd w:w="-214" w:type="dxa"/>
        <w:tblLayout w:type="fixed"/>
        <w:tblLook w:val="0400"/>
      </w:tblPr>
      <w:tblGrid>
        <w:gridCol w:w="1547"/>
        <w:gridCol w:w="8094"/>
      </w:tblGrid>
      <w:tr w:rsidR="00CC1FA9" w:rsidTr="0056462C">
        <w:trPr>
          <w:trHeight w:val="340"/>
        </w:trPr>
        <w:tc>
          <w:tcPr>
            <w:tcW w:w="1547"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09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proofErr w:type="gramStart"/>
            <w:r>
              <w:t>how</w:t>
            </w:r>
            <w:proofErr w:type="gramEnd"/>
            <w:r>
              <w:t xml:space="preserve"> a later author draws on a play by Shakespeare).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Range of Reading and Level of Text Complexity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RL.9-10.10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585" w:firstLine="0"/>
            </w:pPr>
            <w:r>
              <w:t xml:space="preserve">By the end of grade 9, read and comprehend literature, including stories, dramas, and poems, in the grades 9–10 text complexity band proficiently, with scaffolding as needed at the high end of the range.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Text Types and Purposes </w:t>
            </w:r>
          </w:p>
        </w:tc>
      </w:tr>
      <w:tr w:rsidR="00CC1FA9">
        <w:trPr>
          <w:trHeight w:val="472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 9-10. 1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313" w:firstLine="0"/>
            </w:pPr>
            <w:r>
              <w:t xml:space="preserve">Write arguments to support claims in an analysis of substantive topics or texts, using valid reasoning and relevant and sufficient evidence. </w:t>
            </w:r>
          </w:p>
          <w:p w:rsidR="00CC1FA9" w:rsidRDefault="00F23DF7">
            <w:pPr>
              <w:pStyle w:val="normal0"/>
              <w:numPr>
                <w:ilvl w:val="0"/>
                <w:numId w:val="46"/>
              </w:numPr>
              <w:spacing w:after="61" w:line="280" w:lineRule="auto"/>
              <w:ind w:right="218" w:hanging="360"/>
            </w:pPr>
            <w:r>
              <w:t xml:space="preserve">Introduce precise claim(s), distinguish the claim(s) from alternate or opposing claims, and create an organization that establishes clear relationships among claim(s), counterclaims, reasons, and evidence. </w:t>
            </w:r>
          </w:p>
          <w:p w:rsidR="00CC1FA9" w:rsidRDefault="00F23DF7">
            <w:pPr>
              <w:pStyle w:val="normal0"/>
              <w:numPr>
                <w:ilvl w:val="0"/>
                <w:numId w:val="46"/>
              </w:numPr>
              <w:spacing w:after="63" w:line="280" w:lineRule="auto"/>
              <w:ind w:right="218" w:hanging="360"/>
            </w:pPr>
            <w:r>
              <w:t xml:space="preserve">Develop claim(s) and counterclaims fairly, supplying evidence for each while pointing out the strengths and limitations of both in a manner that anticipates the audience’s knowledge level and concerns. </w:t>
            </w:r>
          </w:p>
          <w:p w:rsidR="00CC1FA9" w:rsidRDefault="00F23DF7">
            <w:pPr>
              <w:pStyle w:val="normal0"/>
              <w:numPr>
                <w:ilvl w:val="0"/>
                <w:numId w:val="46"/>
              </w:numPr>
              <w:spacing w:after="63" w:line="280" w:lineRule="auto"/>
              <w:ind w:right="218" w:hanging="360"/>
            </w:pPr>
            <w:r>
              <w:t xml:space="preserve">Use words, phrases, and clauses to link the major sections of the text, create cohesion, and clarify the relationships between claim(s) and reasons, between reasons and evidence, and between claim(s) and counterclaims. </w:t>
            </w:r>
          </w:p>
          <w:p w:rsidR="00CC1FA9" w:rsidRDefault="00F23DF7">
            <w:pPr>
              <w:pStyle w:val="normal0"/>
              <w:numPr>
                <w:ilvl w:val="0"/>
                <w:numId w:val="46"/>
              </w:numPr>
              <w:spacing w:after="58" w:line="285" w:lineRule="auto"/>
              <w:ind w:right="218" w:hanging="360"/>
            </w:pPr>
            <w:r>
              <w:t xml:space="preserve">Establish and maintain a formal style and objective tone while attending to the norms and conventions of the discipline in which they are writing. </w:t>
            </w:r>
          </w:p>
          <w:p w:rsidR="00CC1FA9" w:rsidRDefault="00F23DF7">
            <w:pPr>
              <w:pStyle w:val="normal0"/>
              <w:numPr>
                <w:ilvl w:val="0"/>
                <w:numId w:val="46"/>
              </w:numPr>
              <w:spacing w:line="259" w:lineRule="auto"/>
              <w:ind w:right="218" w:hanging="360"/>
            </w:pPr>
            <w:r>
              <w:t xml:space="preserve">Provide a concluding statement or section that follows from and supports the argument presented. </w:t>
            </w:r>
          </w:p>
        </w:tc>
      </w:tr>
    </w:tbl>
    <w:tbl>
      <w:tblPr>
        <w:tblStyle w:val="ac"/>
        <w:tblW w:w="9641" w:type="dxa"/>
        <w:tblInd w:w="-214" w:type="dxa"/>
        <w:tblLayout w:type="fixed"/>
        <w:tblLook w:val="0400"/>
      </w:tblPr>
      <w:tblGrid>
        <w:gridCol w:w="1547"/>
        <w:gridCol w:w="8094"/>
      </w:tblGrid>
      <w:tr w:rsidR="00CC1FA9" w:rsidTr="0056462C">
        <w:trPr>
          <w:trHeight w:val="4420"/>
        </w:trPr>
        <w:tc>
          <w:tcPr>
            <w:tcW w:w="1547"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 9-10.3 </w:t>
            </w:r>
          </w:p>
        </w:tc>
        <w:tc>
          <w:tcPr>
            <w:tcW w:w="809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293" w:firstLine="0"/>
            </w:pPr>
            <w:r>
              <w:t xml:space="preserve">Write narratives to develop real or imagined experiences or events using effective technique, well-chosen details, and well-structured event sequences. </w:t>
            </w:r>
          </w:p>
          <w:p w:rsidR="00CC1FA9" w:rsidRDefault="00F23DF7">
            <w:pPr>
              <w:pStyle w:val="normal0"/>
              <w:numPr>
                <w:ilvl w:val="0"/>
                <w:numId w:val="73"/>
              </w:numPr>
              <w:spacing w:after="66" w:line="278" w:lineRule="auto"/>
              <w:ind w:hanging="360"/>
            </w:pPr>
            <w:r>
              <w:t xml:space="preserve">Engage and orient the reader by setting out a problem, situation, or observation, establishing one or multiple point(s) of view, and introducing a narrator and/or characters; create a smooth progression of experiences or events. </w:t>
            </w:r>
          </w:p>
          <w:p w:rsidR="00CC1FA9" w:rsidRDefault="00F23DF7">
            <w:pPr>
              <w:pStyle w:val="normal0"/>
              <w:numPr>
                <w:ilvl w:val="0"/>
                <w:numId w:val="73"/>
              </w:numPr>
              <w:spacing w:after="58" w:line="285" w:lineRule="auto"/>
              <w:ind w:hanging="360"/>
            </w:pPr>
            <w:r>
              <w:t xml:space="preserve">Use narrative techniques, such as dialogue, pacing, description, reflection, and multiple plot lines, to develop experiences, events, and/or characters. </w:t>
            </w:r>
          </w:p>
          <w:p w:rsidR="00CC1FA9" w:rsidRDefault="00F23DF7">
            <w:pPr>
              <w:pStyle w:val="normal0"/>
              <w:numPr>
                <w:ilvl w:val="0"/>
                <w:numId w:val="73"/>
              </w:numPr>
              <w:spacing w:after="58" w:line="285" w:lineRule="auto"/>
              <w:ind w:hanging="360"/>
            </w:pPr>
            <w:r>
              <w:t xml:space="preserve">Use a variety of techniques to sequence events so that they build on one another to create a coherent whole. </w:t>
            </w:r>
          </w:p>
          <w:p w:rsidR="00CC1FA9" w:rsidRDefault="00F23DF7">
            <w:pPr>
              <w:pStyle w:val="normal0"/>
              <w:numPr>
                <w:ilvl w:val="0"/>
                <w:numId w:val="73"/>
              </w:numPr>
              <w:spacing w:after="58" w:line="285" w:lineRule="auto"/>
              <w:ind w:hanging="360"/>
            </w:pPr>
            <w:r>
              <w:t xml:space="preserve">Use precise words and phrases, telling details, and sensory language to convey a vivid picture of the experiences, events, setting, and/or characters. </w:t>
            </w:r>
          </w:p>
          <w:p w:rsidR="00CC1FA9" w:rsidRDefault="00F23DF7">
            <w:pPr>
              <w:pStyle w:val="normal0"/>
              <w:numPr>
                <w:ilvl w:val="0"/>
                <w:numId w:val="73"/>
              </w:numPr>
              <w:spacing w:line="259" w:lineRule="auto"/>
              <w:ind w:hanging="360"/>
            </w:pPr>
            <w:r>
              <w:t xml:space="preserve">Provide a conclusion that follows from and reflects on what is experienced, observed, or resolved over the course of the narrative.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Production and Distribution of Writing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 9-10. 4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26" w:firstLine="0"/>
            </w:pPr>
            <w:r>
              <w:t xml:space="preserve">Produce clear and coherent writing in which the development, organization, and style are appropriate to task, purpose, and audience. (Grade-specific expectations for writing types are defined in standards 1–3 above.) </w:t>
            </w:r>
          </w:p>
        </w:tc>
      </w:tr>
      <w:tr w:rsidR="00CC1FA9">
        <w:trPr>
          <w:trHeight w:val="158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 9-10. 5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245" w:firstLine="0"/>
            </w:pPr>
            <w: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tc>
      </w:tr>
      <w:tr w:rsidR="00CC1FA9">
        <w:trPr>
          <w:trHeight w:val="128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 9-10. 6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93" w:firstLine="0"/>
            </w:pPr>
            <w:r>
              <w:t xml:space="preserve">Use technology, including the Internet, to produce, publish, and update individual or shared writing products, taking advantage of technology’s capacity to link to other information and to display information flexibly and dynamically.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Research to Build and Present Knowledge </w:t>
            </w:r>
          </w:p>
        </w:tc>
      </w:tr>
      <w:tr w:rsidR="00CC1FA9">
        <w:trPr>
          <w:trHeight w:val="222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 9-10. 9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360" w:firstLine="0"/>
            </w:pPr>
            <w:r>
              <w:t xml:space="preserve">Draw evidence from literary or informational texts to support analysis, reflection, and research. </w:t>
            </w:r>
          </w:p>
          <w:p w:rsidR="00CC1FA9" w:rsidRDefault="00F23DF7">
            <w:pPr>
              <w:pStyle w:val="normal0"/>
              <w:numPr>
                <w:ilvl w:val="0"/>
                <w:numId w:val="74"/>
              </w:numPr>
              <w:spacing w:after="66" w:line="278" w:lineRule="auto"/>
              <w:ind w:hanging="360"/>
            </w:pPr>
            <w:r>
              <w:t xml:space="preserve">Apply grades 9–10 Reading standards to literature (e.g., “Analyze how an author draws on and transforms source material in a specific work [e.g., how Shakespeare treats a theme or topic from Ovid or the Bible or how a later author draws on a play by Shakespeare]”). </w:t>
            </w:r>
          </w:p>
          <w:p w:rsidR="00CC1FA9" w:rsidRDefault="00F23DF7">
            <w:pPr>
              <w:pStyle w:val="normal0"/>
              <w:numPr>
                <w:ilvl w:val="0"/>
                <w:numId w:val="74"/>
              </w:numPr>
              <w:spacing w:line="259" w:lineRule="auto"/>
              <w:ind w:hanging="360"/>
            </w:pPr>
            <w:r>
              <w:t xml:space="preserve">Apply grades 9–10 Reading standards to literary nonfiction (e.g., “Delineate </w:t>
            </w:r>
          </w:p>
        </w:tc>
      </w:tr>
    </w:tbl>
    <w:tbl>
      <w:tblPr>
        <w:tblStyle w:val="ad"/>
        <w:tblW w:w="9641" w:type="dxa"/>
        <w:tblInd w:w="-214" w:type="dxa"/>
        <w:tblLayout w:type="fixed"/>
        <w:tblLook w:val="0400"/>
      </w:tblPr>
      <w:tblGrid>
        <w:gridCol w:w="1547"/>
        <w:gridCol w:w="8094"/>
      </w:tblGrid>
      <w:tr w:rsidR="00CC1FA9" w:rsidTr="0056462C">
        <w:trPr>
          <w:trHeight w:val="920"/>
        </w:trPr>
        <w:tc>
          <w:tcPr>
            <w:tcW w:w="1547"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09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721" w:right="177" w:firstLine="0"/>
            </w:pPr>
            <w:proofErr w:type="gramStart"/>
            <w:r>
              <w:t>and</w:t>
            </w:r>
            <w:proofErr w:type="gramEnd"/>
            <w:r>
              <w:t xml:space="preserve"> evaluate the argument and specific claims in a text, assessing whether the reasoning is valid and the evidence is relevant and sufficient; identify false statements and fallacious reasoning”).</w:t>
            </w:r>
            <w:r>
              <w:rPr>
                <w:b/>
              </w:rPr>
              <w:t xml:space="preserve">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Range of Writing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 9-10. 10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99" w:firstLine="0"/>
            </w:pPr>
            <w:r>
              <w:t xml:space="preserve">Write routinely over extended time frames (time for research, reflection, and revision) and shorter time frames (a single sitting or a day or two) for a range of tasks, purposes, and audiences.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SPEAKING &amp; LISTENING - Comprehension &amp; Collaboration </w:t>
            </w:r>
          </w:p>
        </w:tc>
      </w:tr>
      <w:tr w:rsidR="00CC1FA9">
        <w:trPr>
          <w:trHeight w:val="59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SL.9-10.1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7" w:line="275" w:lineRule="auto"/>
              <w:ind w:left="1" w:right="531" w:firstLine="0"/>
            </w:pPr>
            <w:r>
              <w:t xml:space="preserve">Initiate and participate effectively in a range of collaborative discussions (one-on-one, in groups, and teacher-led) with diverse partners on grades 9–10 topics, texts, and issues, building on others’ ideas and expressing their own clearly and persuasively. </w:t>
            </w:r>
          </w:p>
          <w:p w:rsidR="00CC1FA9" w:rsidRDefault="00F23DF7">
            <w:pPr>
              <w:pStyle w:val="normal0"/>
              <w:numPr>
                <w:ilvl w:val="0"/>
                <w:numId w:val="76"/>
              </w:numPr>
              <w:spacing w:after="62" w:line="279" w:lineRule="auto"/>
              <w:ind w:right="156" w:hanging="360"/>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ideas. </w:t>
            </w:r>
          </w:p>
          <w:p w:rsidR="00CC1FA9" w:rsidRDefault="00F23DF7">
            <w:pPr>
              <w:pStyle w:val="normal0"/>
              <w:numPr>
                <w:ilvl w:val="0"/>
                <w:numId w:val="76"/>
              </w:numPr>
              <w:spacing w:after="63" w:line="280" w:lineRule="auto"/>
              <w:ind w:right="156" w:hanging="360"/>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p w:rsidR="00CC1FA9" w:rsidRDefault="00F23DF7">
            <w:pPr>
              <w:pStyle w:val="normal0"/>
              <w:numPr>
                <w:ilvl w:val="0"/>
                <w:numId w:val="76"/>
              </w:numPr>
              <w:spacing w:after="62" w:line="279" w:lineRule="auto"/>
              <w:ind w:right="156" w:hanging="360"/>
            </w:pPr>
            <w:r>
              <w:t xml:space="preserve">Propel conversations by posing and responding to questions that relate the current discussion to broader themes or larger ideas; actively incorporate others into the discussion; and clarify, verify, or challenge ideas and conclusions. </w:t>
            </w:r>
          </w:p>
          <w:p w:rsidR="00CC1FA9" w:rsidRDefault="00F23DF7">
            <w:pPr>
              <w:pStyle w:val="normal0"/>
              <w:numPr>
                <w:ilvl w:val="0"/>
                <w:numId w:val="76"/>
              </w:numPr>
              <w:spacing w:line="259" w:lineRule="auto"/>
              <w:ind w:right="156" w:hanging="360"/>
            </w:pPr>
            <w: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CC1FA9">
        <w:trPr>
          <w:trHeight w:val="3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SPEAKING &amp; LISTENING - Presentation of Knowledge &amp; Ideas </w:t>
            </w:r>
          </w:p>
        </w:tc>
      </w:tr>
      <w:tr w:rsidR="00CC1FA9">
        <w:trPr>
          <w:trHeight w:val="9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SL.9-10.5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38" w:firstLine="0"/>
            </w:pPr>
            <w:r>
              <w:t xml:space="preserve">Make strategic use of digital media (e.g., textual, graphical, audio, visual, and interactive elements) in presentations to enhance understanding of findings, reasoning, and evidence and to add interest.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SL.9-10.6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Adapt speech to a variety of contexts and tasks, demonstrating command </w:t>
            </w:r>
          </w:p>
        </w:tc>
      </w:tr>
    </w:tbl>
    <w:tbl>
      <w:tblPr>
        <w:tblStyle w:val="ae"/>
        <w:tblW w:w="9641" w:type="dxa"/>
        <w:tblInd w:w="-214" w:type="dxa"/>
        <w:tblLayout w:type="fixed"/>
        <w:tblLook w:val="0400"/>
      </w:tblPr>
      <w:tblGrid>
        <w:gridCol w:w="1547"/>
        <w:gridCol w:w="8094"/>
      </w:tblGrid>
      <w:tr w:rsidR="00CC1FA9" w:rsidTr="0056462C">
        <w:trPr>
          <w:trHeight w:val="620"/>
        </w:trPr>
        <w:tc>
          <w:tcPr>
            <w:tcW w:w="1547"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094"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22" w:firstLine="0"/>
            </w:pPr>
            <w:proofErr w:type="gramStart"/>
            <w:r>
              <w:t>of</w:t>
            </w:r>
            <w:proofErr w:type="gramEnd"/>
            <w:r>
              <w:t xml:space="preserve"> formal English when indicated or appropriate. (See grades 9–10 Language standards 1 and 3 on pages 54 for specific expectations.) </w:t>
            </w:r>
          </w:p>
        </w:tc>
      </w:tr>
      <w:tr w:rsidR="00CC1FA9">
        <w:trPr>
          <w:trHeight w:val="36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Conventions of Standard English </w:t>
            </w:r>
          </w:p>
        </w:tc>
      </w:tr>
      <w:tr w:rsidR="00CC1FA9">
        <w:trPr>
          <w:trHeight w:val="222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L.9-10.1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0" w:line="274" w:lineRule="auto"/>
              <w:ind w:left="1" w:right="444" w:firstLine="0"/>
            </w:pPr>
            <w:r>
              <w:t xml:space="preserve">Demonstrate command of the conventions of standard English grammar and usage when writing or speaking. </w:t>
            </w:r>
          </w:p>
          <w:p w:rsidR="00CC1FA9" w:rsidRDefault="00F23DF7">
            <w:pPr>
              <w:pStyle w:val="normal0"/>
              <w:numPr>
                <w:ilvl w:val="0"/>
                <w:numId w:val="58"/>
              </w:numPr>
              <w:spacing w:after="71" w:line="259" w:lineRule="auto"/>
              <w:ind w:right="187" w:hanging="360"/>
            </w:pPr>
            <w:r>
              <w:t xml:space="preserve">Use parallel structure.* </w:t>
            </w:r>
          </w:p>
          <w:p w:rsidR="00CC1FA9" w:rsidRDefault="00F23DF7">
            <w:pPr>
              <w:pStyle w:val="normal0"/>
              <w:numPr>
                <w:ilvl w:val="0"/>
                <w:numId w:val="58"/>
              </w:numPr>
              <w:spacing w:line="259" w:lineRule="auto"/>
              <w:ind w:right="187" w:hanging="360"/>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tc>
      </w:tr>
      <w:tr w:rsidR="00CC1FA9">
        <w:trPr>
          <w:trHeight w:val="192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L.9-10.2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6" w:line="276" w:lineRule="auto"/>
              <w:ind w:left="1" w:firstLine="0"/>
            </w:pPr>
            <w:r>
              <w:t xml:space="preserve">Demonstrate command of the conventions of standard English capitalization, punctuation, and spelling when writing. </w:t>
            </w:r>
          </w:p>
          <w:p w:rsidR="00CC1FA9" w:rsidRDefault="00F23DF7">
            <w:pPr>
              <w:pStyle w:val="normal0"/>
              <w:numPr>
                <w:ilvl w:val="0"/>
                <w:numId w:val="60"/>
              </w:numPr>
              <w:spacing w:after="53" w:line="287" w:lineRule="auto"/>
              <w:ind w:hanging="360"/>
            </w:pPr>
            <w:r>
              <w:t xml:space="preserve">Use a semicolon (and perhaps a conjunctive adverb) to link two or more closely related independent clauses. </w:t>
            </w:r>
          </w:p>
          <w:p w:rsidR="00CC1FA9" w:rsidRDefault="00F23DF7">
            <w:pPr>
              <w:pStyle w:val="normal0"/>
              <w:numPr>
                <w:ilvl w:val="0"/>
                <w:numId w:val="60"/>
              </w:numPr>
              <w:spacing w:after="72" w:line="259" w:lineRule="auto"/>
              <w:ind w:hanging="360"/>
            </w:pPr>
            <w:r>
              <w:t xml:space="preserve">Use a colon to introduce a list or quotation. </w:t>
            </w:r>
          </w:p>
          <w:p w:rsidR="00CC1FA9" w:rsidRDefault="00F23DF7">
            <w:pPr>
              <w:pStyle w:val="normal0"/>
              <w:numPr>
                <w:ilvl w:val="0"/>
                <w:numId w:val="60"/>
              </w:numPr>
              <w:spacing w:line="259" w:lineRule="auto"/>
              <w:ind w:hanging="360"/>
            </w:pPr>
            <w:r>
              <w:t xml:space="preserve">Spell correctly.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Knowledge of Language </w:t>
            </w:r>
          </w:p>
        </w:tc>
      </w:tr>
      <w:tr w:rsidR="00CC1FA9">
        <w:trPr>
          <w:trHeight w:val="190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L.9-10.3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691" w:firstLine="0"/>
            </w:pPr>
            <w:r>
              <w:t xml:space="preserve">Apply knowledge of language to understand how language functions in different contexts, to make effective choices for meaning or style, and to comprehend more fully when reading or listening. </w:t>
            </w:r>
          </w:p>
          <w:p w:rsidR="00CC1FA9" w:rsidRDefault="00F23DF7">
            <w:pPr>
              <w:pStyle w:val="normal0"/>
              <w:spacing w:line="259" w:lineRule="auto"/>
              <w:ind w:left="721" w:right="21"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Write and edit work so that it conforms to the guidelines in a style manual (e.g., MLA Handbook, </w:t>
            </w:r>
            <w:proofErr w:type="spellStart"/>
            <w:r>
              <w:t>Turabian’s</w:t>
            </w:r>
            <w:proofErr w:type="spellEnd"/>
            <w:r>
              <w:t xml:space="preserve"> Manual for Writers) appropriate for the discipline and writing type. </w:t>
            </w:r>
          </w:p>
        </w:tc>
      </w:tr>
      <w:tr w:rsidR="00CC1FA9">
        <w:trPr>
          <w:trHeight w:val="34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Vocabulary Acquisition &amp; Use   </w:t>
            </w:r>
          </w:p>
        </w:tc>
      </w:tr>
      <w:tr w:rsidR="00CC1FA9">
        <w:trPr>
          <w:trHeight w:val="440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L.9-10.4 </w:t>
            </w:r>
          </w:p>
        </w:tc>
        <w:tc>
          <w:tcPr>
            <w:tcW w:w="809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9" w:line="275" w:lineRule="auto"/>
              <w:ind w:left="1" w:right="521" w:firstLine="0"/>
            </w:pPr>
            <w:r>
              <w:t xml:space="preserve">Determine or clarify the meaning of unknown and multiple-meaning words and phrases based on grades 9–10 reading and content, choosing flexibly from a range of strategies. </w:t>
            </w:r>
          </w:p>
          <w:p w:rsidR="00CC1FA9" w:rsidRDefault="00F23DF7">
            <w:pPr>
              <w:pStyle w:val="normal0"/>
              <w:numPr>
                <w:ilvl w:val="0"/>
                <w:numId w:val="61"/>
              </w:numPr>
              <w:spacing w:after="61" w:line="280" w:lineRule="auto"/>
              <w:ind w:right="54" w:hanging="360"/>
            </w:pPr>
            <w:r>
              <w:t xml:space="preserve">Use context (e.g., the overall meaning of a sentence, paragraph, or text; a word’s position or function in a sentence) as a clue to the meaning of a word or phrase. </w:t>
            </w:r>
          </w:p>
          <w:p w:rsidR="00CC1FA9" w:rsidRDefault="00F23DF7">
            <w:pPr>
              <w:pStyle w:val="normal0"/>
              <w:numPr>
                <w:ilvl w:val="0"/>
                <w:numId w:val="61"/>
              </w:numPr>
              <w:spacing w:after="63" w:line="280" w:lineRule="auto"/>
              <w:ind w:right="54" w:hanging="360"/>
            </w:pPr>
            <w:r>
              <w:t xml:space="preserve">Identify and correctly use patterns of word changes that indicate different meanings or parts of speech (e.g., analyze, analysis, analytical; advocate, advocacy). </w:t>
            </w:r>
          </w:p>
          <w:p w:rsidR="00CC1FA9" w:rsidRDefault="00F23DF7">
            <w:pPr>
              <w:pStyle w:val="normal0"/>
              <w:numPr>
                <w:ilvl w:val="0"/>
                <w:numId w:val="61"/>
              </w:numPr>
              <w:spacing w:after="66" w:line="278" w:lineRule="auto"/>
              <w:ind w:right="54" w:hanging="360"/>
            </w:pPr>
            <w:r>
              <w:t xml:space="preserve">Consult general and specialized reference materials (e.g., dictionaries, glossaries, thesauruses), both print and digital, to find the pronunciation of a word or determine or clarify its precise meaning, </w:t>
            </w:r>
            <w:proofErr w:type="spellStart"/>
            <w:r>
              <w:t>its</w:t>
            </w:r>
            <w:proofErr w:type="spellEnd"/>
            <w:r>
              <w:t xml:space="preserve"> part of speech, or its etymology. </w:t>
            </w:r>
          </w:p>
          <w:p w:rsidR="00CC1FA9" w:rsidRDefault="00F23DF7">
            <w:pPr>
              <w:pStyle w:val="normal0"/>
              <w:numPr>
                <w:ilvl w:val="0"/>
                <w:numId w:val="61"/>
              </w:numPr>
              <w:spacing w:line="259" w:lineRule="auto"/>
              <w:ind w:right="54" w:hanging="360"/>
            </w:pPr>
            <w:r>
              <w:t xml:space="preserve">Verify the preliminary determination of the meaning of a word or phrase </w:t>
            </w:r>
          </w:p>
        </w:tc>
      </w:tr>
    </w:tbl>
    <w:tbl>
      <w:tblPr>
        <w:tblStyle w:val="af"/>
        <w:tblW w:w="9641" w:type="dxa"/>
        <w:tblInd w:w="-214" w:type="dxa"/>
        <w:tblLayout w:type="fixed"/>
        <w:tblLook w:val="0400"/>
      </w:tblPr>
      <w:tblGrid>
        <w:gridCol w:w="1547"/>
        <w:gridCol w:w="2412"/>
        <w:gridCol w:w="5682"/>
      </w:tblGrid>
      <w:tr w:rsidR="00CC1FA9" w:rsidTr="0056462C">
        <w:trPr>
          <w:trHeight w:val="340"/>
        </w:trPr>
        <w:tc>
          <w:tcPr>
            <w:tcW w:w="1547"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094" w:type="dxa"/>
            <w:gridSpan w:val="2"/>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721" w:firstLine="0"/>
            </w:pPr>
            <w:r>
              <w:t xml:space="preserve">(e.g., by checking the inferred meaning in context or in a dictionary). </w:t>
            </w:r>
          </w:p>
        </w:tc>
      </w:tr>
      <w:tr w:rsidR="00CC1FA9">
        <w:trPr>
          <w:trHeight w:val="160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L.9-10.5 </w:t>
            </w:r>
          </w:p>
        </w:tc>
        <w:tc>
          <w:tcPr>
            <w:tcW w:w="8094"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74" w:lineRule="auto"/>
              <w:ind w:left="1" w:right="378" w:firstLine="0"/>
            </w:pPr>
            <w:r>
              <w:t xml:space="preserve">Demonstrate understanding of figurative language, word relationships, and nuances in word meanings. </w:t>
            </w:r>
          </w:p>
          <w:p w:rsidR="00CC1FA9" w:rsidRDefault="00F23DF7">
            <w:pPr>
              <w:pStyle w:val="normal0"/>
              <w:numPr>
                <w:ilvl w:val="0"/>
                <w:numId w:val="64"/>
              </w:numPr>
              <w:spacing w:after="53" w:line="287" w:lineRule="auto"/>
              <w:ind w:right="69" w:hanging="360"/>
            </w:pPr>
            <w:r>
              <w:t xml:space="preserve">Interpret figures of speech (e.g., euphemism, oxymoron) in context and analyze their role in the text. </w:t>
            </w:r>
          </w:p>
          <w:p w:rsidR="00CC1FA9" w:rsidRDefault="00F23DF7">
            <w:pPr>
              <w:pStyle w:val="normal0"/>
              <w:numPr>
                <w:ilvl w:val="0"/>
                <w:numId w:val="64"/>
              </w:numPr>
              <w:spacing w:line="259" w:lineRule="auto"/>
              <w:ind w:right="69" w:hanging="360"/>
            </w:pPr>
            <w:r>
              <w:t xml:space="preserve">Analyze nuances in the meaning of words with similar denotations. </w:t>
            </w:r>
          </w:p>
        </w:tc>
      </w:tr>
      <w:tr w:rsidR="00CC1FA9">
        <w:trPr>
          <w:trHeight w:val="1580"/>
        </w:trPr>
        <w:tc>
          <w:tcPr>
            <w:tcW w:w="154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L.9-10.6 </w:t>
            </w:r>
          </w:p>
        </w:tc>
        <w:tc>
          <w:tcPr>
            <w:tcW w:w="8094"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720" w:firstLine="0"/>
            </w:pPr>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r w:rsidR="00CC1FA9">
        <w:trPr>
          <w:trHeight w:val="2440"/>
        </w:trPr>
        <w:tc>
          <w:tcPr>
            <w:tcW w:w="3959"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Unit Essential Questions </w:t>
            </w:r>
          </w:p>
          <w:p w:rsidR="00CC1FA9" w:rsidRDefault="00F23DF7">
            <w:pPr>
              <w:pStyle w:val="normal0"/>
              <w:spacing w:after="86" w:line="259" w:lineRule="auto"/>
              <w:ind w:left="0" w:firstLine="0"/>
            </w:pPr>
            <w:r>
              <w:rPr>
                <w:b/>
              </w:rPr>
              <w:t xml:space="preserve"> </w:t>
            </w:r>
          </w:p>
          <w:p w:rsidR="00CC1FA9" w:rsidRDefault="00F23DF7">
            <w:pPr>
              <w:pStyle w:val="normal0"/>
              <w:numPr>
                <w:ilvl w:val="0"/>
                <w:numId w:val="65"/>
              </w:numPr>
              <w:spacing w:after="94" w:line="251" w:lineRule="auto"/>
              <w:ind w:right="50" w:hanging="360"/>
            </w:pPr>
            <w:r>
              <w:t xml:space="preserve">How do our differences define us? </w:t>
            </w:r>
          </w:p>
          <w:p w:rsidR="00CC1FA9" w:rsidRDefault="00F23DF7">
            <w:pPr>
              <w:pStyle w:val="normal0"/>
              <w:numPr>
                <w:ilvl w:val="0"/>
                <w:numId w:val="65"/>
              </w:numPr>
              <w:spacing w:after="73" w:line="259" w:lineRule="auto"/>
              <w:ind w:right="50" w:hanging="360"/>
            </w:pPr>
            <w:r>
              <w:t xml:space="preserve">What is the value of family? </w:t>
            </w:r>
          </w:p>
          <w:p w:rsidR="00CC1FA9" w:rsidRDefault="00F23DF7">
            <w:pPr>
              <w:pStyle w:val="normal0"/>
              <w:numPr>
                <w:ilvl w:val="0"/>
                <w:numId w:val="65"/>
              </w:numPr>
              <w:spacing w:after="94" w:line="251" w:lineRule="auto"/>
              <w:ind w:right="50" w:hanging="360"/>
            </w:pPr>
            <w:r>
              <w:t xml:space="preserve">How is one defined by what they do? </w:t>
            </w:r>
          </w:p>
          <w:p w:rsidR="00CC1FA9" w:rsidRDefault="00F23DF7">
            <w:pPr>
              <w:pStyle w:val="normal0"/>
              <w:numPr>
                <w:ilvl w:val="0"/>
                <w:numId w:val="65"/>
              </w:numPr>
              <w:spacing w:line="259" w:lineRule="auto"/>
              <w:ind w:right="50" w:hanging="360"/>
            </w:pPr>
            <w:r>
              <w:t xml:space="preserve">How does a reader extract theme </w:t>
            </w:r>
          </w:p>
        </w:tc>
        <w:tc>
          <w:tcPr>
            <w:tcW w:w="568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1" w:firstLine="0"/>
            </w:pPr>
            <w:r>
              <w:rPr>
                <w:b/>
              </w:rPr>
              <w:t xml:space="preserve">Unit Enduring Understandings </w:t>
            </w:r>
          </w:p>
          <w:p w:rsidR="00CC1FA9" w:rsidRDefault="00F23DF7">
            <w:pPr>
              <w:pStyle w:val="normal0"/>
              <w:spacing w:after="87" w:line="259" w:lineRule="auto"/>
              <w:ind w:left="1" w:firstLine="0"/>
            </w:pPr>
            <w:r>
              <w:rPr>
                <w:i/>
              </w:rPr>
              <w:t xml:space="preserve">Students will understand that… </w:t>
            </w:r>
          </w:p>
          <w:p w:rsidR="00CC1FA9" w:rsidRDefault="00F23DF7">
            <w:pPr>
              <w:pStyle w:val="normal0"/>
              <w:numPr>
                <w:ilvl w:val="0"/>
                <w:numId w:val="66"/>
              </w:numPr>
              <w:spacing w:after="94" w:line="251" w:lineRule="auto"/>
              <w:ind w:hanging="360"/>
            </w:pPr>
            <w:r>
              <w:t xml:space="preserve">Reading is an important and necessary life skill for improving comprehension. </w:t>
            </w:r>
          </w:p>
          <w:p w:rsidR="00CC1FA9" w:rsidRDefault="00F23DF7">
            <w:pPr>
              <w:pStyle w:val="normal0"/>
              <w:numPr>
                <w:ilvl w:val="0"/>
                <w:numId w:val="66"/>
              </w:numPr>
              <w:spacing w:after="96" w:line="251" w:lineRule="auto"/>
              <w:ind w:hanging="360"/>
            </w:pPr>
            <w:r>
              <w:t xml:space="preserve">Applying literary terms to drama can make the text personal and relevant. </w:t>
            </w:r>
          </w:p>
          <w:p w:rsidR="00CC1FA9" w:rsidRDefault="00F23DF7">
            <w:pPr>
              <w:pStyle w:val="normal0"/>
              <w:numPr>
                <w:ilvl w:val="0"/>
                <w:numId w:val="66"/>
              </w:numPr>
              <w:spacing w:line="259" w:lineRule="auto"/>
              <w:ind w:hanging="360"/>
            </w:pPr>
            <w:r>
              <w:t xml:space="preserve">Character’s differences and maturity define them as well as their actions. </w:t>
            </w:r>
          </w:p>
        </w:tc>
      </w:tr>
    </w:tbl>
    <w:tbl>
      <w:tblPr>
        <w:tblStyle w:val="af0"/>
        <w:tblW w:w="9644" w:type="dxa"/>
        <w:tblInd w:w="-214" w:type="dxa"/>
        <w:tblLayout w:type="fixed"/>
        <w:tblLook w:val="0400"/>
      </w:tblPr>
      <w:tblGrid>
        <w:gridCol w:w="3959"/>
        <w:gridCol w:w="5685"/>
      </w:tblGrid>
      <w:tr w:rsidR="00CC1FA9" w:rsidTr="0056462C">
        <w:trPr>
          <w:trHeight w:val="3520"/>
        </w:trPr>
        <w:tc>
          <w:tcPr>
            <w:tcW w:w="3959"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86" w:line="259" w:lineRule="auto"/>
              <w:ind w:left="720" w:firstLine="0"/>
            </w:pPr>
            <w:proofErr w:type="gramStart"/>
            <w:r>
              <w:t>from</w:t>
            </w:r>
            <w:proofErr w:type="gramEnd"/>
            <w:r>
              <w:t xml:space="preserve"> text and apply it to life? </w:t>
            </w:r>
          </w:p>
          <w:p w:rsidR="00CC1FA9" w:rsidRDefault="00F23DF7">
            <w:pPr>
              <w:pStyle w:val="normal0"/>
              <w:numPr>
                <w:ilvl w:val="0"/>
                <w:numId w:val="67"/>
              </w:numPr>
              <w:spacing w:after="94" w:line="251" w:lineRule="auto"/>
              <w:ind w:hanging="360"/>
            </w:pPr>
            <w:r>
              <w:t xml:space="preserve">What makes writing worth reading? </w:t>
            </w:r>
          </w:p>
          <w:p w:rsidR="00CC1FA9" w:rsidRDefault="00F23DF7">
            <w:pPr>
              <w:pStyle w:val="normal0"/>
              <w:numPr>
                <w:ilvl w:val="0"/>
                <w:numId w:val="67"/>
              </w:numPr>
              <w:spacing w:after="94" w:line="251" w:lineRule="auto"/>
              <w:ind w:hanging="360"/>
            </w:pPr>
            <w:r>
              <w:t xml:space="preserve">What tools and reading strategies can one use to decipher text? </w:t>
            </w:r>
          </w:p>
          <w:p w:rsidR="00CC1FA9" w:rsidRDefault="00F23DF7">
            <w:pPr>
              <w:pStyle w:val="normal0"/>
              <w:numPr>
                <w:ilvl w:val="0"/>
                <w:numId w:val="67"/>
              </w:numPr>
              <w:spacing w:after="96" w:line="251" w:lineRule="auto"/>
              <w:ind w:hanging="360"/>
            </w:pPr>
            <w:r>
              <w:t xml:space="preserve">How does reading broaden your horizon and view of the world? </w:t>
            </w:r>
          </w:p>
          <w:p w:rsidR="00CC1FA9" w:rsidRDefault="00F23DF7">
            <w:pPr>
              <w:pStyle w:val="normal0"/>
              <w:numPr>
                <w:ilvl w:val="0"/>
                <w:numId w:val="67"/>
              </w:numPr>
              <w:spacing w:after="93" w:line="251" w:lineRule="auto"/>
              <w:ind w:hanging="360"/>
            </w:pPr>
            <w:r>
              <w:t>How does English affect my life now and in the future?</w:t>
            </w:r>
            <w:r>
              <w:rPr>
                <w:b/>
              </w:rPr>
              <w:t xml:space="preserve"> </w:t>
            </w:r>
          </w:p>
          <w:p w:rsidR="00CC1FA9" w:rsidRDefault="00F23DF7">
            <w:pPr>
              <w:pStyle w:val="normal0"/>
              <w:numPr>
                <w:ilvl w:val="0"/>
                <w:numId w:val="67"/>
              </w:numPr>
              <w:spacing w:line="259" w:lineRule="auto"/>
              <w:ind w:hanging="360"/>
            </w:pPr>
            <w:r>
              <w:t>What are the necessary techniques used when reading drama aloud?</w:t>
            </w:r>
            <w:r>
              <w:rPr>
                <w:b/>
              </w:rPr>
              <w:t xml:space="preserve"> </w:t>
            </w:r>
          </w:p>
        </w:tc>
        <w:tc>
          <w:tcPr>
            <w:tcW w:w="5685" w:type="dxa"/>
            <w:tcBorders>
              <w:top w:val="nil"/>
              <w:left w:val="single" w:sz="4" w:space="0" w:color="000000"/>
              <w:bottom w:val="single" w:sz="4" w:space="0" w:color="000000"/>
              <w:right w:val="single" w:sz="7" w:space="0" w:color="000000"/>
            </w:tcBorders>
            <w:shd w:val="clear" w:color="auto" w:fill="FFCCCC"/>
          </w:tcPr>
          <w:p w:rsidR="00CC1FA9" w:rsidRDefault="00F23DF7">
            <w:pPr>
              <w:pStyle w:val="normal0"/>
              <w:spacing w:after="28" w:line="251" w:lineRule="auto"/>
              <w:ind w:left="721"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Character's decisions, actions, and journeys can relate to real life situations.</w:t>
            </w:r>
            <w:r>
              <w:rPr>
                <w:b/>
              </w:rPr>
              <w:t xml:space="preserve"> </w:t>
            </w:r>
          </w:p>
          <w:p w:rsidR="00CC1FA9" w:rsidRDefault="00F23DF7">
            <w:pPr>
              <w:pStyle w:val="normal0"/>
              <w:spacing w:line="259" w:lineRule="auto"/>
              <w:ind w:left="908" w:firstLine="0"/>
            </w:pPr>
            <w:r>
              <w:rPr>
                <w:b/>
              </w:rPr>
              <w:t xml:space="preserve"> </w:t>
            </w:r>
          </w:p>
        </w:tc>
      </w:tr>
      <w:tr w:rsidR="00CC1FA9">
        <w:trPr>
          <w:trHeight w:val="3820"/>
        </w:trPr>
        <w:tc>
          <w:tcPr>
            <w:tcW w:w="395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lastRenderedPageBreak/>
              <w:t>Unit Learning Goals</w:t>
            </w:r>
          </w:p>
          <w:p w:rsidR="00CC1FA9" w:rsidRDefault="00CC1FA9">
            <w:pPr>
              <w:pStyle w:val="normal0"/>
              <w:spacing w:after="84" w:line="259" w:lineRule="auto"/>
              <w:ind w:left="0" w:firstLine="0"/>
            </w:pPr>
          </w:p>
          <w:p w:rsidR="00CC1FA9" w:rsidRDefault="00F23DF7">
            <w:pPr>
              <w:pStyle w:val="normal0"/>
              <w:numPr>
                <w:ilvl w:val="0"/>
                <w:numId w:val="89"/>
              </w:numPr>
              <w:spacing w:line="276" w:lineRule="auto"/>
              <w:ind w:hanging="720"/>
              <w:contextualSpacing/>
            </w:pPr>
            <w:r>
              <w:rPr>
                <w:rFonts w:ascii="Arial" w:eastAsia="Arial" w:hAnsi="Arial" w:cs="Arial"/>
              </w:rPr>
              <w:t>Understand the components that comprise a drama and be able to evaluate those components in a work of literature</w:t>
            </w:r>
          </w:p>
          <w:p w:rsidR="00CC1FA9" w:rsidRDefault="00F23DF7">
            <w:pPr>
              <w:pStyle w:val="normal0"/>
              <w:numPr>
                <w:ilvl w:val="0"/>
                <w:numId w:val="89"/>
              </w:numPr>
              <w:spacing w:line="276" w:lineRule="auto"/>
              <w:ind w:hanging="720"/>
              <w:contextualSpacing/>
            </w:pPr>
            <w:r>
              <w:rPr>
                <w:rFonts w:ascii="Arial" w:eastAsia="Arial" w:hAnsi="Arial" w:cs="Arial"/>
              </w:rPr>
              <w:t>Be able to identify the themes in a drama and analyze how those themes are developed throughout the course of the drama</w:t>
            </w:r>
          </w:p>
          <w:p w:rsidR="00CC1FA9" w:rsidRDefault="00F23DF7">
            <w:pPr>
              <w:pStyle w:val="normal0"/>
              <w:numPr>
                <w:ilvl w:val="0"/>
                <w:numId w:val="89"/>
              </w:numPr>
              <w:spacing w:line="276" w:lineRule="auto"/>
              <w:ind w:hanging="720"/>
              <w:contextualSpacing/>
            </w:pPr>
            <w:r>
              <w:rPr>
                <w:rFonts w:ascii="Arial" w:eastAsia="Arial" w:hAnsi="Arial" w:cs="Arial"/>
              </w:rPr>
              <w:t>Be able to evaluate and analyze the structure of a drama to determine the effectiveness of the choices made by the author in representing the material</w:t>
            </w:r>
          </w:p>
          <w:p w:rsidR="00CC1FA9" w:rsidRDefault="00F23DF7">
            <w:pPr>
              <w:pStyle w:val="normal0"/>
              <w:numPr>
                <w:ilvl w:val="0"/>
                <w:numId w:val="89"/>
              </w:numPr>
              <w:spacing w:line="276" w:lineRule="auto"/>
              <w:ind w:hanging="720"/>
              <w:contextualSpacing/>
            </w:pPr>
            <w:r>
              <w:rPr>
                <w:rFonts w:ascii="Arial" w:eastAsia="Arial" w:hAnsi="Arial" w:cs="Arial"/>
              </w:rPr>
              <w:t>Be able to use evidence in order to support a claim about the literature</w:t>
            </w:r>
          </w:p>
          <w:p w:rsidR="00CC1FA9" w:rsidRDefault="00F23DF7">
            <w:pPr>
              <w:pStyle w:val="normal0"/>
              <w:numPr>
                <w:ilvl w:val="0"/>
                <w:numId w:val="89"/>
              </w:numPr>
              <w:spacing w:line="276" w:lineRule="auto"/>
              <w:ind w:hanging="720"/>
              <w:contextualSpacing/>
            </w:pPr>
            <w:r>
              <w:rPr>
                <w:rFonts w:ascii="Arial" w:eastAsia="Arial" w:hAnsi="Arial" w:cs="Arial"/>
              </w:rPr>
              <w:t>Evaluate how characterization affects components of a drama</w:t>
            </w:r>
          </w:p>
          <w:p w:rsidR="00CC1FA9" w:rsidRDefault="00F23DF7">
            <w:pPr>
              <w:pStyle w:val="normal0"/>
              <w:numPr>
                <w:ilvl w:val="0"/>
                <w:numId w:val="89"/>
              </w:numPr>
              <w:spacing w:line="276" w:lineRule="auto"/>
              <w:ind w:hanging="720"/>
              <w:contextualSpacing/>
            </w:pPr>
            <w:r>
              <w:rPr>
                <w:rFonts w:ascii="Arial" w:eastAsia="Arial" w:hAnsi="Arial" w:cs="Arial"/>
              </w:rPr>
              <w:t>Analyze historical elements and culture influences the content of a drama</w:t>
            </w:r>
          </w:p>
          <w:p w:rsidR="00CC1FA9" w:rsidRDefault="00F23DF7">
            <w:pPr>
              <w:pStyle w:val="normal0"/>
              <w:numPr>
                <w:ilvl w:val="0"/>
                <w:numId w:val="89"/>
              </w:numPr>
              <w:spacing w:line="276" w:lineRule="auto"/>
              <w:ind w:hanging="720"/>
              <w:contextualSpacing/>
            </w:pPr>
            <w:r>
              <w:rPr>
                <w:rFonts w:ascii="Arial" w:eastAsia="Arial" w:hAnsi="Arial" w:cs="Arial"/>
              </w:rPr>
              <w:t>Analyze how an author draws on source material to develop a drama</w:t>
            </w:r>
          </w:p>
          <w:p w:rsidR="00CC1FA9" w:rsidRDefault="00F23DF7">
            <w:pPr>
              <w:pStyle w:val="normal0"/>
              <w:numPr>
                <w:ilvl w:val="0"/>
                <w:numId w:val="89"/>
              </w:numPr>
              <w:spacing w:line="276" w:lineRule="auto"/>
              <w:ind w:hanging="720"/>
              <w:contextualSpacing/>
            </w:pPr>
            <w:r>
              <w:rPr>
                <w:rFonts w:ascii="Arial" w:eastAsia="Arial" w:hAnsi="Arial" w:cs="Arial"/>
              </w:rPr>
              <w:t>Determine the meaning of words and phrases used in the text and analyze the word choice</w:t>
            </w:r>
          </w:p>
        </w:tc>
        <w:tc>
          <w:tcPr>
            <w:tcW w:w="5685" w:type="dxa"/>
            <w:tcBorders>
              <w:top w:val="single" w:sz="4" w:space="0" w:color="000000"/>
              <w:left w:val="single" w:sz="4" w:space="0" w:color="000000"/>
              <w:bottom w:val="single" w:sz="4" w:space="0" w:color="000000"/>
              <w:right w:val="single" w:sz="7" w:space="0" w:color="000000"/>
            </w:tcBorders>
            <w:shd w:val="clear" w:color="auto" w:fill="FFCCCC"/>
          </w:tcPr>
          <w:p w:rsidR="00CC1FA9" w:rsidRDefault="00F23DF7">
            <w:pPr>
              <w:pStyle w:val="normal0"/>
              <w:spacing w:after="16" w:line="259" w:lineRule="auto"/>
              <w:ind w:left="1" w:firstLine="0"/>
            </w:pPr>
            <w:r>
              <w:rPr>
                <w:b/>
              </w:rPr>
              <w:t xml:space="preserve">Targeted Skills </w:t>
            </w:r>
          </w:p>
          <w:p w:rsidR="00CC1FA9" w:rsidRDefault="00CC1FA9">
            <w:pPr>
              <w:pStyle w:val="normal0"/>
              <w:spacing w:after="84" w:line="259" w:lineRule="auto"/>
              <w:ind w:left="1" w:firstLine="0"/>
            </w:pPr>
          </w:p>
          <w:p w:rsidR="00CC1FA9" w:rsidRDefault="00F23DF7">
            <w:pPr>
              <w:pStyle w:val="normal0"/>
              <w:numPr>
                <w:ilvl w:val="0"/>
                <w:numId w:val="90"/>
              </w:numPr>
              <w:spacing w:line="276" w:lineRule="auto"/>
              <w:ind w:hanging="721"/>
              <w:contextualSpacing/>
            </w:pPr>
            <w:r>
              <w:rPr>
                <w:rFonts w:ascii="Arial" w:eastAsia="Arial" w:hAnsi="Arial" w:cs="Arial"/>
              </w:rPr>
              <w:t>Be able to develop written responses using evidence from the text for support</w:t>
            </w:r>
          </w:p>
          <w:p w:rsidR="00CC1FA9" w:rsidRDefault="00F23DF7">
            <w:pPr>
              <w:pStyle w:val="normal0"/>
              <w:numPr>
                <w:ilvl w:val="0"/>
                <w:numId w:val="90"/>
              </w:numPr>
              <w:spacing w:line="276" w:lineRule="auto"/>
              <w:ind w:hanging="721"/>
              <w:contextualSpacing/>
            </w:pPr>
            <w:r>
              <w:rPr>
                <w:rFonts w:ascii="Arial" w:eastAsia="Arial" w:hAnsi="Arial" w:cs="Arial"/>
              </w:rPr>
              <w:t>Be able to write a comparative analysis of two or more works of drama citing evidence from multiple texts for support</w:t>
            </w:r>
          </w:p>
          <w:p w:rsidR="00CC1FA9" w:rsidRDefault="00F23DF7">
            <w:pPr>
              <w:pStyle w:val="normal0"/>
              <w:numPr>
                <w:ilvl w:val="0"/>
                <w:numId w:val="90"/>
              </w:numPr>
              <w:spacing w:line="276" w:lineRule="auto"/>
              <w:ind w:hanging="721"/>
              <w:contextualSpacing/>
            </w:pPr>
            <w:r>
              <w:rPr>
                <w:rFonts w:ascii="Arial" w:eastAsia="Arial" w:hAnsi="Arial" w:cs="Arial"/>
              </w:rPr>
              <w:t>Be able to evaluate and respond to a literary criticism</w:t>
            </w:r>
          </w:p>
          <w:p w:rsidR="00CC1FA9" w:rsidRDefault="00F23DF7">
            <w:pPr>
              <w:pStyle w:val="normal0"/>
              <w:numPr>
                <w:ilvl w:val="0"/>
                <w:numId w:val="90"/>
              </w:numPr>
              <w:spacing w:line="276" w:lineRule="auto"/>
              <w:ind w:hanging="721"/>
              <w:contextualSpacing/>
            </w:pPr>
            <w:r>
              <w:rPr>
                <w:rFonts w:ascii="Arial" w:eastAsia="Arial" w:hAnsi="Arial" w:cs="Arial"/>
              </w:rPr>
              <w:t>Be able to sustain literary-based discussion in both small group and whole group settings and elaborate on discussion by making specific reference to the text</w:t>
            </w:r>
          </w:p>
          <w:p w:rsidR="00CC1FA9" w:rsidRDefault="00F23DF7">
            <w:pPr>
              <w:pStyle w:val="normal0"/>
              <w:numPr>
                <w:ilvl w:val="0"/>
                <w:numId w:val="90"/>
              </w:numPr>
              <w:spacing w:line="276" w:lineRule="auto"/>
              <w:ind w:hanging="721"/>
              <w:contextualSpacing/>
            </w:pPr>
            <w:r>
              <w:rPr>
                <w:rFonts w:ascii="Arial" w:eastAsia="Arial" w:hAnsi="Arial" w:cs="Arial"/>
              </w:rPr>
              <w:t>Demonstrate a command of Standard English in writing and discussion</w:t>
            </w:r>
          </w:p>
          <w:p w:rsidR="00CC1FA9" w:rsidRDefault="00F23DF7">
            <w:pPr>
              <w:pStyle w:val="normal0"/>
              <w:numPr>
                <w:ilvl w:val="0"/>
                <w:numId w:val="90"/>
              </w:numPr>
              <w:spacing w:line="276" w:lineRule="auto"/>
              <w:ind w:hanging="721"/>
              <w:contextualSpacing/>
            </w:pPr>
            <w:r>
              <w:rPr>
                <w:rFonts w:ascii="Arial" w:eastAsia="Arial" w:hAnsi="Arial" w:cs="Arial"/>
              </w:rPr>
              <w:t>Respond constructively to advance a discussion and build on the input of others</w:t>
            </w:r>
          </w:p>
          <w:p w:rsidR="00CC1FA9" w:rsidRDefault="00F23DF7">
            <w:pPr>
              <w:pStyle w:val="normal0"/>
              <w:numPr>
                <w:ilvl w:val="0"/>
                <w:numId w:val="90"/>
              </w:numPr>
              <w:spacing w:line="276" w:lineRule="auto"/>
              <w:ind w:hanging="721"/>
              <w:contextualSpacing/>
            </w:pPr>
            <w:r>
              <w:rPr>
                <w:rFonts w:ascii="Arial" w:eastAsia="Arial" w:hAnsi="Arial" w:cs="Arial"/>
              </w:rPr>
              <w:t>Evaluate another student’s response in discussion by evaluating their rhetoric and evidence</w:t>
            </w:r>
          </w:p>
          <w:p w:rsidR="00CC1FA9" w:rsidRDefault="00F23DF7">
            <w:pPr>
              <w:pStyle w:val="normal0"/>
              <w:numPr>
                <w:ilvl w:val="0"/>
                <w:numId w:val="90"/>
              </w:numPr>
              <w:spacing w:line="276" w:lineRule="auto"/>
              <w:ind w:hanging="721"/>
              <w:contextualSpacing/>
              <w:rPr>
                <w:rFonts w:ascii="Arial" w:eastAsia="Arial" w:hAnsi="Arial" w:cs="Arial"/>
              </w:rPr>
            </w:pPr>
            <w:r>
              <w:rPr>
                <w:rFonts w:ascii="Arial" w:eastAsia="Arial" w:hAnsi="Arial" w:cs="Arial"/>
              </w:rPr>
              <w:t>Be able to use narrative writing skills to continue or change the ending of a drama or write from a specific character’s point of view</w:t>
            </w:r>
          </w:p>
          <w:p w:rsidR="00CC1FA9" w:rsidRDefault="00CC1FA9">
            <w:pPr>
              <w:pStyle w:val="normal0"/>
              <w:spacing w:line="259" w:lineRule="auto"/>
              <w:ind w:left="0" w:firstLine="0"/>
            </w:pPr>
          </w:p>
        </w:tc>
      </w:tr>
    </w:tbl>
    <w:p w:rsidR="0056462C" w:rsidRDefault="0056462C"/>
    <w:tbl>
      <w:tblPr>
        <w:tblStyle w:val="af0"/>
        <w:tblW w:w="9644" w:type="dxa"/>
        <w:tblInd w:w="-214" w:type="dxa"/>
        <w:tblLayout w:type="fixed"/>
        <w:tblLook w:val="0400"/>
      </w:tblPr>
      <w:tblGrid>
        <w:gridCol w:w="9644"/>
      </w:tblGrid>
      <w:tr w:rsidR="00CC1FA9">
        <w:trPr>
          <w:trHeight w:val="580"/>
        </w:trPr>
        <w:tc>
          <w:tcPr>
            <w:tcW w:w="9644" w:type="dxa"/>
            <w:tcBorders>
              <w:top w:val="single" w:sz="4" w:space="0" w:color="000000"/>
              <w:left w:val="single" w:sz="4" w:space="0" w:color="000000"/>
              <w:bottom w:val="single" w:sz="4" w:space="0" w:color="000000"/>
              <w:right w:val="single" w:sz="7" w:space="0" w:color="000000"/>
            </w:tcBorders>
            <w:shd w:val="clear" w:color="auto" w:fill="365F91"/>
          </w:tcPr>
          <w:p w:rsidR="00CC1FA9" w:rsidRDefault="00F23DF7">
            <w:pPr>
              <w:pStyle w:val="normal0"/>
              <w:spacing w:line="259" w:lineRule="auto"/>
              <w:ind w:left="0" w:right="45" w:firstLine="0"/>
              <w:jc w:val="center"/>
            </w:pPr>
            <w:r>
              <w:rPr>
                <w:b/>
                <w:color w:val="FFFFFF"/>
                <w:sz w:val="24"/>
                <w:szCs w:val="24"/>
              </w:rPr>
              <w:t xml:space="preserve">9TH GRADE ENGLISH LANGUAGE ARTS CURRICULUM </w:t>
            </w:r>
          </w:p>
          <w:p w:rsidR="00CC1FA9" w:rsidRDefault="00F23DF7">
            <w:pPr>
              <w:pStyle w:val="normal0"/>
              <w:spacing w:line="259" w:lineRule="auto"/>
              <w:ind w:left="0" w:right="40" w:firstLine="0"/>
              <w:jc w:val="center"/>
            </w:pPr>
            <w:r>
              <w:rPr>
                <w:b/>
                <w:color w:val="FFFFFF"/>
                <w:sz w:val="24"/>
                <w:szCs w:val="24"/>
              </w:rPr>
              <w:t xml:space="preserve">Evidence of Learning </w:t>
            </w:r>
          </w:p>
        </w:tc>
      </w:tr>
      <w:tr w:rsidR="00CC1FA9">
        <w:trPr>
          <w:trHeight w:val="198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125" w:line="259" w:lineRule="auto"/>
              <w:ind w:left="0" w:firstLine="0"/>
            </w:pPr>
            <w:r>
              <w:rPr>
                <w:b/>
              </w:rPr>
              <w:lastRenderedPageBreak/>
              <w:t xml:space="preserve">Formative Assessments </w:t>
            </w:r>
          </w:p>
          <w:p w:rsidR="00CC1FA9" w:rsidRDefault="00F23DF7">
            <w:pPr>
              <w:pStyle w:val="normal0"/>
              <w:numPr>
                <w:ilvl w:val="0"/>
                <w:numId w:val="91"/>
              </w:numPr>
              <w:spacing w:before="40" w:after="40"/>
              <w:ind w:hanging="360"/>
              <w:contextualSpacing/>
            </w:pPr>
            <w:r>
              <w:t>Conferencing individual/small group</w:t>
            </w:r>
          </w:p>
          <w:p w:rsidR="00CC1FA9" w:rsidRDefault="00F23DF7">
            <w:pPr>
              <w:pStyle w:val="normal0"/>
              <w:numPr>
                <w:ilvl w:val="0"/>
                <w:numId w:val="91"/>
              </w:numPr>
              <w:spacing w:before="40" w:after="40"/>
              <w:ind w:hanging="360"/>
              <w:contextualSpacing/>
            </w:pPr>
            <w:r>
              <w:t xml:space="preserve">Open-ended questions </w:t>
            </w:r>
          </w:p>
          <w:p w:rsidR="00CC1FA9" w:rsidRDefault="00F23DF7">
            <w:pPr>
              <w:pStyle w:val="normal0"/>
              <w:numPr>
                <w:ilvl w:val="0"/>
                <w:numId w:val="91"/>
              </w:numPr>
              <w:spacing w:before="40" w:after="40"/>
              <w:ind w:hanging="360"/>
              <w:contextualSpacing/>
            </w:pPr>
            <w:r>
              <w:t>Games</w:t>
            </w:r>
          </w:p>
          <w:p w:rsidR="00CC1FA9" w:rsidRDefault="00F23DF7">
            <w:pPr>
              <w:pStyle w:val="normal0"/>
              <w:numPr>
                <w:ilvl w:val="0"/>
                <w:numId w:val="91"/>
              </w:numPr>
              <w:spacing w:before="40" w:after="40"/>
              <w:ind w:hanging="360"/>
              <w:contextualSpacing/>
            </w:pPr>
            <w:r>
              <w:t>Graphic Organizers</w:t>
            </w:r>
          </w:p>
          <w:p w:rsidR="00CC1FA9" w:rsidRDefault="00F23DF7">
            <w:pPr>
              <w:pStyle w:val="normal0"/>
              <w:numPr>
                <w:ilvl w:val="0"/>
                <w:numId w:val="91"/>
              </w:numPr>
              <w:spacing w:before="40" w:after="40"/>
              <w:ind w:hanging="360"/>
              <w:contextualSpacing/>
            </w:pPr>
            <w:r>
              <w:t>Kinesthetic assessment</w:t>
            </w:r>
          </w:p>
          <w:p w:rsidR="00CC1FA9" w:rsidRDefault="00F23DF7">
            <w:pPr>
              <w:pStyle w:val="normal0"/>
              <w:numPr>
                <w:ilvl w:val="0"/>
                <w:numId w:val="91"/>
              </w:numPr>
              <w:spacing w:before="40" w:after="40"/>
              <w:ind w:hanging="360"/>
              <w:contextualSpacing/>
            </w:pPr>
            <w:r>
              <w:t>Practice Presentations</w:t>
            </w:r>
          </w:p>
          <w:p w:rsidR="00CC1FA9" w:rsidRDefault="00F23DF7">
            <w:pPr>
              <w:pStyle w:val="normal0"/>
              <w:numPr>
                <w:ilvl w:val="0"/>
                <w:numId w:val="91"/>
              </w:numPr>
              <w:spacing w:before="40" w:after="40"/>
              <w:ind w:hanging="360"/>
              <w:contextualSpacing/>
            </w:pPr>
            <w:r>
              <w:t>Quizzes</w:t>
            </w:r>
          </w:p>
          <w:p w:rsidR="00CC1FA9" w:rsidRDefault="00F23DF7">
            <w:pPr>
              <w:pStyle w:val="normal0"/>
              <w:numPr>
                <w:ilvl w:val="0"/>
                <w:numId w:val="91"/>
              </w:numPr>
              <w:spacing w:before="40" w:after="40"/>
              <w:ind w:hanging="360"/>
              <w:contextualSpacing/>
            </w:pPr>
            <w:r>
              <w:t>Cooperative groups</w:t>
            </w:r>
          </w:p>
          <w:p w:rsidR="00CC1FA9" w:rsidRDefault="00F23DF7">
            <w:pPr>
              <w:pStyle w:val="normal0"/>
              <w:numPr>
                <w:ilvl w:val="0"/>
                <w:numId w:val="91"/>
              </w:numPr>
              <w:spacing w:before="40" w:after="40"/>
              <w:ind w:hanging="360"/>
              <w:contextualSpacing/>
            </w:pPr>
            <w:r>
              <w:t>Writer’s Notebook</w:t>
            </w:r>
          </w:p>
          <w:p w:rsidR="00CC1FA9" w:rsidRDefault="00F23DF7">
            <w:pPr>
              <w:pStyle w:val="normal0"/>
              <w:numPr>
                <w:ilvl w:val="0"/>
                <w:numId w:val="91"/>
              </w:numPr>
              <w:spacing w:before="40" w:after="40"/>
              <w:ind w:hanging="360"/>
              <w:contextualSpacing/>
            </w:pPr>
            <w:r>
              <w:t>Visual Assessment</w:t>
            </w:r>
          </w:p>
          <w:p w:rsidR="00CC1FA9" w:rsidRDefault="00F23DF7">
            <w:pPr>
              <w:pStyle w:val="normal0"/>
              <w:numPr>
                <w:ilvl w:val="0"/>
                <w:numId w:val="91"/>
              </w:numPr>
              <w:spacing w:before="40" w:after="40"/>
              <w:ind w:hanging="360"/>
              <w:contextualSpacing/>
            </w:pPr>
            <w:r>
              <w:t>Learning/response logs</w:t>
            </w:r>
          </w:p>
          <w:p w:rsidR="00CC1FA9" w:rsidRDefault="00F23DF7">
            <w:pPr>
              <w:pStyle w:val="normal0"/>
              <w:numPr>
                <w:ilvl w:val="0"/>
                <w:numId w:val="91"/>
              </w:numPr>
              <w:spacing w:before="40" w:after="40"/>
              <w:ind w:hanging="360"/>
              <w:contextualSpacing/>
            </w:pPr>
            <w:r>
              <w:t>Think-pair-share</w:t>
            </w:r>
          </w:p>
          <w:p w:rsidR="00CC1FA9" w:rsidRDefault="00F23DF7">
            <w:pPr>
              <w:pStyle w:val="normal0"/>
              <w:numPr>
                <w:ilvl w:val="0"/>
                <w:numId w:val="91"/>
              </w:numPr>
              <w:spacing w:before="40" w:after="40"/>
              <w:ind w:hanging="360"/>
              <w:contextualSpacing/>
            </w:pPr>
            <w:r>
              <w:t>Observations</w:t>
            </w:r>
          </w:p>
        </w:tc>
      </w:tr>
      <w:tr w:rsidR="00CC1FA9">
        <w:trPr>
          <w:trHeight w:val="160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4" w:line="259" w:lineRule="auto"/>
              <w:ind w:left="0" w:firstLine="0"/>
            </w:pPr>
            <w:r>
              <w:rPr>
                <w:b/>
              </w:rPr>
              <w:t>Summative Assessments</w:t>
            </w:r>
            <w:r>
              <w:rPr>
                <w:i/>
              </w:rPr>
              <w:t xml:space="preserve"> </w:t>
            </w:r>
          </w:p>
          <w:p w:rsidR="00CC1FA9" w:rsidRDefault="00F23DF7">
            <w:pPr>
              <w:pStyle w:val="normal0"/>
              <w:numPr>
                <w:ilvl w:val="0"/>
                <w:numId w:val="81"/>
              </w:numPr>
              <w:spacing w:before="40" w:after="40"/>
              <w:ind w:hanging="360"/>
              <w:contextualSpacing/>
            </w:pPr>
            <w:r>
              <w:t>Final drafts</w:t>
            </w:r>
            <w:r>
              <w:tab/>
            </w:r>
            <w:r>
              <w:tab/>
            </w:r>
            <w:r>
              <w:tab/>
            </w:r>
            <w:r>
              <w:tab/>
            </w:r>
            <w:r>
              <w:tab/>
            </w:r>
            <w:r>
              <w:tab/>
            </w:r>
          </w:p>
          <w:p w:rsidR="00CC1FA9" w:rsidRDefault="00F23DF7">
            <w:pPr>
              <w:pStyle w:val="normal0"/>
              <w:numPr>
                <w:ilvl w:val="0"/>
                <w:numId w:val="81"/>
              </w:numPr>
              <w:spacing w:before="40" w:after="40"/>
              <w:ind w:hanging="360"/>
              <w:contextualSpacing/>
            </w:pPr>
            <w:r>
              <w:t>Oral presentations</w:t>
            </w:r>
          </w:p>
          <w:p w:rsidR="00CC1FA9" w:rsidRDefault="00F23DF7">
            <w:pPr>
              <w:pStyle w:val="normal0"/>
              <w:numPr>
                <w:ilvl w:val="0"/>
                <w:numId w:val="81"/>
              </w:numPr>
              <w:spacing w:before="40" w:after="40"/>
              <w:ind w:hanging="360"/>
              <w:contextualSpacing/>
            </w:pPr>
            <w:r>
              <w:t>Unit/Novel assessments</w:t>
            </w:r>
          </w:p>
          <w:p w:rsidR="00CC1FA9" w:rsidRDefault="00F23DF7">
            <w:pPr>
              <w:pStyle w:val="normal0"/>
              <w:numPr>
                <w:ilvl w:val="0"/>
                <w:numId w:val="81"/>
              </w:numPr>
              <w:spacing w:before="40" w:after="40"/>
              <w:ind w:hanging="360"/>
              <w:contextualSpacing/>
            </w:pPr>
            <w:r>
              <w:t>Interim assessments</w:t>
            </w:r>
          </w:p>
          <w:p w:rsidR="00CC1FA9" w:rsidRDefault="00F23DF7">
            <w:pPr>
              <w:pStyle w:val="normal0"/>
              <w:numPr>
                <w:ilvl w:val="0"/>
                <w:numId w:val="81"/>
              </w:numPr>
              <w:spacing w:before="40" w:after="40"/>
              <w:ind w:hanging="360"/>
              <w:contextualSpacing/>
            </w:pPr>
            <w:r>
              <w:t>Computer Adaptive Tests</w:t>
            </w:r>
          </w:p>
          <w:p w:rsidR="00CC1FA9" w:rsidRDefault="00F23DF7">
            <w:pPr>
              <w:pStyle w:val="normal0"/>
              <w:numPr>
                <w:ilvl w:val="0"/>
                <w:numId w:val="81"/>
              </w:numPr>
              <w:spacing w:before="40" w:after="40"/>
              <w:ind w:hanging="360"/>
              <w:contextualSpacing/>
            </w:pPr>
            <w:r>
              <w:t>Published works / Portfolios</w:t>
            </w:r>
          </w:p>
          <w:p w:rsidR="00CC1FA9" w:rsidRDefault="00F23DF7">
            <w:pPr>
              <w:pStyle w:val="normal0"/>
              <w:numPr>
                <w:ilvl w:val="0"/>
                <w:numId w:val="81"/>
              </w:numPr>
              <w:spacing w:before="40" w:after="40"/>
              <w:ind w:hanging="360"/>
              <w:contextualSpacing/>
            </w:pPr>
            <w:r>
              <w:t>Performance Tasks</w:t>
            </w:r>
          </w:p>
          <w:p w:rsidR="00CC1FA9" w:rsidRDefault="00F23DF7">
            <w:pPr>
              <w:pStyle w:val="normal0"/>
              <w:numPr>
                <w:ilvl w:val="0"/>
                <w:numId w:val="81"/>
              </w:numPr>
              <w:spacing w:before="40" w:after="40"/>
              <w:ind w:hanging="360"/>
              <w:contextualSpacing/>
            </w:pPr>
            <w:r>
              <w:t>Ends of Course Assessments</w:t>
            </w:r>
          </w:p>
          <w:p w:rsidR="00CC1FA9" w:rsidRDefault="00F23DF7">
            <w:pPr>
              <w:pStyle w:val="normal0"/>
              <w:numPr>
                <w:ilvl w:val="0"/>
                <w:numId w:val="81"/>
              </w:numPr>
              <w:spacing w:before="40" w:after="40"/>
              <w:ind w:hanging="360"/>
              <w:contextualSpacing/>
            </w:pPr>
            <w:r>
              <w:t>SGO’s pre and post assessments</w:t>
            </w:r>
          </w:p>
          <w:p w:rsidR="00CC1FA9" w:rsidRDefault="00F23DF7">
            <w:pPr>
              <w:pStyle w:val="normal0"/>
              <w:numPr>
                <w:ilvl w:val="0"/>
                <w:numId w:val="81"/>
              </w:numPr>
              <w:spacing w:before="40" w:after="40"/>
              <w:ind w:hanging="360"/>
              <w:contextualSpacing/>
            </w:pPr>
            <w:r>
              <w:t>State assessment</w:t>
            </w:r>
          </w:p>
        </w:tc>
      </w:tr>
    </w:tbl>
    <w:tbl>
      <w:tblPr>
        <w:tblStyle w:val="af1"/>
        <w:tblW w:w="9648" w:type="dxa"/>
        <w:tblInd w:w="-214" w:type="dxa"/>
        <w:tblLayout w:type="fixed"/>
        <w:tblLook w:val="0400"/>
      </w:tblPr>
      <w:tblGrid>
        <w:gridCol w:w="9648"/>
      </w:tblGrid>
      <w:tr w:rsidR="00CC1FA9" w:rsidTr="0056462C">
        <w:trPr>
          <w:trHeight w:val="5120"/>
        </w:trPr>
        <w:tc>
          <w:tcPr>
            <w:tcW w:w="9648" w:type="dxa"/>
            <w:tcBorders>
              <w:top w:val="nil"/>
              <w:left w:val="single" w:sz="4" w:space="0" w:color="000000"/>
              <w:bottom w:val="single" w:sz="4" w:space="0" w:color="000000"/>
              <w:right w:val="single" w:sz="4" w:space="0" w:color="000000"/>
            </w:tcBorders>
            <w:shd w:val="clear" w:color="auto" w:fill="FFFFCC"/>
          </w:tcPr>
          <w:p w:rsidR="00CC1FA9" w:rsidRDefault="00F23DF7">
            <w:pPr>
              <w:pStyle w:val="normal0"/>
              <w:spacing w:before="40" w:after="40"/>
              <w:ind w:left="0" w:firstLine="0"/>
            </w:pPr>
            <w:r>
              <w:rPr>
                <w:b/>
              </w:rPr>
              <w:t>Modifications (ELLs, Special Education, Gifted and Talented)</w:t>
            </w:r>
          </w:p>
          <w:p w:rsidR="00CC1FA9" w:rsidRDefault="00F23DF7">
            <w:pPr>
              <w:pStyle w:val="normal0"/>
              <w:numPr>
                <w:ilvl w:val="0"/>
                <w:numId w:val="62"/>
              </w:numPr>
              <w:spacing w:before="40" w:after="40"/>
              <w:contextualSpacing/>
            </w:pPr>
            <w:r>
              <w:t>Extended time needed</w:t>
            </w:r>
          </w:p>
          <w:p w:rsidR="00CC1FA9" w:rsidRDefault="00F23DF7">
            <w:pPr>
              <w:pStyle w:val="normal0"/>
              <w:numPr>
                <w:ilvl w:val="0"/>
                <w:numId w:val="62"/>
              </w:numPr>
              <w:spacing w:before="40" w:after="40"/>
              <w:contextualSpacing/>
            </w:pPr>
            <w:r>
              <w:t>Timelines and checkpoints</w:t>
            </w:r>
          </w:p>
          <w:p w:rsidR="00CC1FA9" w:rsidRDefault="00F23DF7">
            <w:pPr>
              <w:pStyle w:val="normal0"/>
              <w:numPr>
                <w:ilvl w:val="0"/>
                <w:numId w:val="62"/>
              </w:numPr>
              <w:spacing w:before="40" w:after="40"/>
              <w:contextualSpacing/>
            </w:pPr>
            <w:r>
              <w:t>Modify tests and quizzes</w:t>
            </w:r>
          </w:p>
          <w:p w:rsidR="00CC1FA9" w:rsidRDefault="00F23DF7">
            <w:pPr>
              <w:pStyle w:val="normal0"/>
              <w:numPr>
                <w:ilvl w:val="0"/>
                <w:numId w:val="62"/>
              </w:numPr>
              <w:spacing w:before="40" w:after="40"/>
              <w:contextualSpacing/>
            </w:pPr>
            <w:r>
              <w:t>Preferential seating</w:t>
            </w:r>
          </w:p>
          <w:p w:rsidR="00CC1FA9" w:rsidRDefault="00F23DF7">
            <w:pPr>
              <w:pStyle w:val="normal0"/>
              <w:numPr>
                <w:ilvl w:val="0"/>
                <w:numId w:val="62"/>
              </w:numPr>
              <w:spacing w:before="40" w:after="40"/>
              <w:contextualSpacing/>
            </w:pPr>
            <w:r>
              <w:t>Alternative/Formative assessment (projects)</w:t>
            </w:r>
          </w:p>
          <w:p w:rsidR="00CC1FA9" w:rsidRDefault="00F23DF7">
            <w:pPr>
              <w:pStyle w:val="normal0"/>
              <w:numPr>
                <w:ilvl w:val="0"/>
                <w:numId w:val="62"/>
              </w:numPr>
              <w:spacing w:before="40" w:after="40"/>
              <w:contextualSpacing/>
            </w:pPr>
            <w:r>
              <w:t>Follow all IEP modifications/504 plan</w:t>
            </w:r>
          </w:p>
          <w:p w:rsidR="00CC1FA9" w:rsidRDefault="00F23DF7">
            <w:pPr>
              <w:pStyle w:val="normal0"/>
              <w:numPr>
                <w:ilvl w:val="0"/>
                <w:numId w:val="62"/>
              </w:numPr>
              <w:spacing w:before="40" w:after="40"/>
              <w:contextualSpacing/>
            </w:pPr>
            <w:r>
              <w:t>Differentiated topics/instructions/lengths based on students’ abilities</w:t>
            </w:r>
          </w:p>
          <w:p w:rsidR="00CC1FA9" w:rsidRDefault="00F23DF7">
            <w:pPr>
              <w:pStyle w:val="normal0"/>
              <w:numPr>
                <w:ilvl w:val="0"/>
                <w:numId w:val="62"/>
              </w:numPr>
              <w:spacing w:before="40" w:after="40"/>
              <w:contextualSpacing/>
            </w:pPr>
            <w:r>
              <w:t>Appropriate scaffolding provided as necessary</w:t>
            </w:r>
          </w:p>
          <w:p w:rsidR="00CC1FA9" w:rsidRDefault="00F23DF7">
            <w:pPr>
              <w:pStyle w:val="normal0"/>
              <w:numPr>
                <w:ilvl w:val="0"/>
                <w:numId w:val="62"/>
              </w:numPr>
              <w:spacing w:before="40" w:after="40"/>
              <w:contextualSpacing/>
            </w:pPr>
            <w:r>
              <w:t>Additional enrichment texts/resources/assignments provided as needed based on student ability</w:t>
            </w:r>
          </w:p>
          <w:p w:rsidR="00CC1FA9" w:rsidRDefault="00F23DF7">
            <w:pPr>
              <w:pStyle w:val="normal0"/>
              <w:numPr>
                <w:ilvl w:val="0"/>
                <w:numId w:val="62"/>
              </w:numPr>
              <w:spacing w:before="40" w:after="40"/>
              <w:contextualSpacing/>
            </w:pPr>
            <w:r>
              <w:t>Effective teacher questioning; ranging from fact recall to higher order critical thinking questions</w:t>
            </w:r>
          </w:p>
          <w:p w:rsidR="00CC1FA9" w:rsidRDefault="00F23DF7">
            <w:pPr>
              <w:pStyle w:val="normal0"/>
              <w:numPr>
                <w:ilvl w:val="0"/>
                <w:numId w:val="62"/>
              </w:numPr>
              <w:spacing w:before="40" w:after="40"/>
              <w:contextualSpacing/>
            </w:pPr>
            <w:r>
              <w:t>Guided practice in combination with independent exploration</w:t>
            </w:r>
          </w:p>
          <w:p w:rsidR="00CC1FA9" w:rsidRDefault="00F23DF7">
            <w:pPr>
              <w:pStyle w:val="normal0"/>
              <w:numPr>
                <w:ilvl w:val="0"/>
                <w:numId w:val="62"/>
              </w:numPr>
              <w:spacing w:before="40" w:after="40"/>
              <w:contextualSpacing/>
            </w:pPr>
            <w:r>
              <w:t>Heterogeneous students grouping</w:t>
            </w:r>
          </w:p>
          <w:p w:rsidR="00CC1FA9" w:rsidRDefault="00F23DF7">
            <w:pPr>
              <w:pStyle w:val="normal0"/>
              <w:numPr>
                <w:ilvl w:val="0"/>
                <w:numId w:val="62"/>
              </w:numPr>
              <w:spacing w:before="40" w:after="40"/>
              <w:contextualSpacing/>
            </w:pPr>
            <w:r>
              <w:t xml:space="preserve">Movement from teacher-directed learning to student-directed learning </w:t>
            </w:r>
          </w:p>
          <w:p w:rsidR="00CC1FA9" w:rsidRDefault="00F23DF7">
            <w:pPr>
              <w:pStyle w:val="normal0"/>
              <w:numPr>
                <w:ilvl w:val="0"/>
                <w:numId w:val="62"/>
              </w:numPr>
              <w:spacing w:before="40" w:after="40"/>
              <w:contextualSpacing/>
            </w:pPr>
            <w:r>
              <w:t>Supplemental materials</w:t>
            </w:r>
          </w:p>
          <w:p w:rsidR="00CC1FA9" w:rsidRDefault="00F23DF7">
            <w:pPr>
              <w:pStyle w:val="normal0"/>
              <w:numPr>
                <w:ilvl w:val="0"/>
                <w:numId w:val="62"/>
              </w:numPr>
              <w:spacing w:before="40" w:after="40"/>
              <w:contextualSpacing/>
            </w:pPr>
            <w:r>
              <w:t>Teacher lead and student led conferences</w:t>
            </w:r>
          </w:p>
          <w:p w:rsidR="00CC1FA9" w:rsidRDefault="00F23DF7">
            <w:pPr>
              <w:pStyle w:val="normal0"/>
              <w:numPr>
                <w:ilvl w:val="0"/>
                <w:numId w:val="62"/>
              </w:numPr>
              <w:spacing w:before="40" w:after="40"/>
              <w:contextualSpacing/>
            </w:pPr>
            <w:r>
              <w:t>Cooperative learning</w:t>
            </w:r>
          </w:p>
          <w:p w:rsidR="00CC1FA9" w:rsidRDefault="00F23DF7">
            <w:pPr>
              <w:pStyle w:val="normal0"/>
              <w:numPr>
                <w:ilvl w:val="0"/>
                <w:numId w:val="62"/>
              </w:numPr>
              <w:spacing w:before="40" w:after="40"/>
              <w:contextualSpacing/>
            </w:pPr>
            <w:r>
              <w:t>Audio recording of text</w:t>
            </w:r>
          </w:p>
          <w:p w:rsidR="00CC1FA9" w:rsidRDefault="00F23DF7">
            <w:pPr>
              <w:pStyle w:val="normal0"/>
              <w:numPr>
                <w:ilvl w:val="0"/>
                <w:numId w:val="62"/>
              </w:numPr>
              <w:spacing w:before="40" w:after="40"/>
              <w:contextualSpacing/>
            </w:pPr>
            <w:r>
              <w:t>Designate a reader</w:t>
            </w:r>
          </w:p>
          <w:p w:rsidR="00CC1FA9" w:rsidRDefault="00F23DF7">
            <w:pPr>
              <w:pStyle w:val="normal0"/>
              <w:numPr>
                <w:ilvl w:val="0"/>
                <w:numId w:val="62"/>
              </w:numPr>
              <w:spacing w:before="40" w:after="40"/>
              <w:contextualSpacing/>
            </w:pPr>
            <w:r>
              <w:t>Read instructions orally</w:t>
            </w:r>
          </w:p>
          <w:p w:rsidR="00CC1FA9" w:rsidRDefault="00F23DF7">
            <w:pPr>
              <w:pStyle w:val="normal0"/>
              <w:numPr>
                <w:ilvl w:val="0"/>
                <w:numId w:val="62"/>
              </w:numPr>
              <w:spacing w:before="40" w:after="40"/>
              <w:contextualSpacing/>
            </w:pPr>
            <w:r>
              <w:t>Record Podcasts of lessons</w:t>
            </w:r>
          </w:p>
          <w:p w:rsidR="00CC1FA9" w:rsidRDefault="00F23DF7">
            <w:pPr>
              <w:pStyle w:val="normal0"/>
              <w:numPr>
                <w:ilvl w:val="0"/>
                <w:numId w:val="62"/>
              </w:numPr>
              <w:spacing w:before="40" w:after="40"/>
              <w:contextualSpacing/>
            </w:pPr>
            <w:r>
              <w:t>Outline lessons</w:t>
            </w:r>
          </w:p>
          <w:p w:rsidR="00CC1FA9" w:rsidRDefault="00F23DF7">
            <w:pPr>
              <w:pStyle w:val="normal0"/>
              <w:numPr>
                <w:ilvl w:val="0"/>
                <w:numId w:val="62"/>
              </w:numPr>
              <w:spacing w:before="40" w:after="40"/>
              <w:contextualSpacing/>
            </w:pPr>
            <w:r>
              <w:t>Word webs</w:t>
            </w:r>
          </w:p>
          <w:p w:rsidR="00CC1FA9" w:rsidRDefault="00F23DF7">
            <w:pPr>
              <w:pStyle w:val="normal0"/>
              <w:numPr>
                <w:ilvl w:val="0"/>
                <w:numId w:val="62"/>
              </w:numPr>
              <w:spacing w:before="40" w:after="40"/>
              <w:contextualSpacing/>
            </w:pPr>
            <w:r>
              <w:t>Visual organizers</w:t>
            </w:r>
          </w:p>
          <w:p w:rsidR="00CC1FA9" w:rsidRDefault="00F23DF7">
            <w:pPr>
              <w:pStyle w:val="normal0"/>
              <w:numPr>
                <w:ilvl w:val="0"/>
                <w:numId w:val="62"/>
              </w:numPr>
              <w:spacing w:before="40" w:after="40"/>
              <w:contextualSpacing/>
            </w:pPr>
            <w:r>
              <w:t>Dictate answers to a scribe</w:t>
            </w:r>
          </w:p>
          <w:p w:rsidR="00CC1FA9" w:rsidRDefault="00F23DF7">
            <w:pPr>
              <w:pStyle w:val="normal0"/>
              <w:numPr>
                <w:ilvl w:val="0"/>
                <w:numId w:val="62"/>
              </w:numPr>
              <w:spacing w:before="40" w:after="40"/>
              <w:contextualSpacing/>
            </w:pPr>
            <w:r>
              <w:t>Extended time</w:t>
            </w:r>
          </w:p>
          <w:p w:rsidR="00CC1FA9" w:rsidRDefault="00F23DF7">
            <w:pPr>
              <w:pStyle w:val="normal0"/>
              <w:numPr>
                <w:ilvl w:val="0"/>
                <w:numId w:val="62"/>
              </w:numPr>
              <w:spacing w:before="40" w:after="40"/>
              <w:contextualSpacing/>
            </w:pPr>
            <w:r>
              <w:t>Mark text with highlighter</w:t>
            </w:r>
          </w:p>
          <w:p w:rsidR="00CC1FA9" w:rsidRDefault="00F23DF7">
            <w:pPr>
              <w:pStyle w:val="normal0"/>
              <w:numPr>
                <w:ilvl w:val="0"/>
                <w:numId w:val="62"/>
              </w:numPr>
              <w:spacing w:before="40" w:after="40"/>
              <w:contextualSpacing/>
            </w:pPr>
            <w:r>
              <w:t xml:space="preserve">Alternate assessments </w:t>
            </w:r>
          </w:p>
        </w:tc>
      </w:tr>
      <w:tr w:rsidR="00CC1FA9">
        <w:trPr>
          <w:trHeight w:val="708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6" w:line="259" w:lineRule="auto"/>
              <w:ind w:left="0" w:firstLine="0"/>
            </w:pPr>
            <w:r>
              <w:rPr>
                <w:b/>
              </w:rPr>
              <w:lastRenderedPageBreak/>
              <w:t xml:space="preserve">Curriculum development Resources/Instructional Materials/Equipment Needed Teacher Resources: </w:t>
            </w:r>
          </w:p>
          <w:p w:rsidR="00CC1FA9" w:rsidRDefault="00F23DF7">
            <w:pPr>
              <w:pStyle w:val="normal0"/>
              <w:numPr>
                <w:ilvl w:val="0"/>
                <w:numId w:val="82"/>
              </w:numPr>
              <w:spacing w:before="40" w:after="40"/>
              <w:ind w:hanging="720"/>
              <w:contextualSpacing/>
            </w:pPr>
            <w:r>
              <w:t>Textbooks</w:t>
            </w:r>
          </w:p>
          <w:p w:rsidR="00CC1FA9" w:rsidRDefault="00F23DF7">
            <w:pPr>
              <w:pStyle w:val="normal0"/>
              <w:numPr>
                <w:ilvl w:val="0"/>
                <w:numId w:val="82"/>
              </w:numPr>
              <w:spacing w:before="40" w:after="40"/>
              <w:ind w:hanging="720"/>
              <w:contextualSpacing/>
            </w:pPr>
            <w:r>
              <w:t>Print Material</w:t>
            </w:r>
          </w:p>
          <w:p w:rsidR="00CC1FA9" w:rsidRDefault="00F23DF7">
            <w:pPr>
              <w:pStyle w:val="normal0"/>
              <w:numPr>
                <w:ilvl w:val="0"/>
                <w:numId w:val="82"/>
              </w:numPr>
              <w:spacing w:before="40" w:after="40"/>
              <w:ind w:hanging="720"/>
              <w:contextualSpacing/>
            </w:pPr>
            <w:r>
              <w:t>White board</w:t>
            </w:r>
          </w:p>
          <w:p w:rsidR="00CC1FA9" w:rsidRDefault="00F23DF7">
            <w:pPr>
              <w:pStyle w:val="normal0"/>
              <w:numPr>
                <w:ilvl w:val="0"/>
                <w:numId w:val="82"/>
              </w:numPr>
              <w:spacing w:before="40" w:after="40"/>
              <w:ind w:hanging="720"/>
              <w:contextualSpacing/>
            </w:pPr>
            <w:r>
              <w:t>Computer</w:t>
            </w:r>
          </w:p>
          <w:p w:rsidR="00CC1FA9" w:rsidRDefault="00F23DF7">
            <w:pPr>
              <w:pStyle w:val="normal0"/>
              <w:numPr>
                <w:ilvl w:val="0"/>
                <w:numId w:val="82"/>
              </w:numPr>
              <w:spacing w:before="40" w:after="40"/>
              <w:ind w:hanging="720"/>
              <w:contextualSpacing/>
            </w:pPr>
            <w:r>
              <w:t>Smart Board</w:t>
            </w:r>
          </w:p>
          <w:p w:rsidR="00CC1FA9" w:rsidRDefault="00F23DF7">
            <w:pPr>
              <w:pStyle w:val="normal0"/>
              <w:numPr>
                <w:ilvl w:val="0"/>
                <w:numId w:val="82"/>
              </w:numPr>
              <w:spacing w:before="40" w:after="40"/>
              <w:ind w:hanging="720"/>
              <w:contextualSpacing/>
            </w:pPr>
            <w:r>
              <w:t>Apple TV</w:t>
            </w:r>
          </w:p>
          <w:p w:rsidR="00CC1FA9" w:rsidRDefault="00F23DF7">
            <w:pPr>
              <w:pStyle w:val="normal0"/>
              <w:numPr>
                <w:ilvl w:val="0"/>
                <w:numId w:val="82"/>
              </w:numPr>
              <w:spacing w:before="40" w:after="40"/>
              <w:ind w:hanging="720"/>
              <w:contextualSpacing/>
            </w:pPr>
            <w:proofErr w:type="spellStart"/>
            <w:r>
              <w:t>IPads</w:t>
            </w:r>
            <w:proofErr w:type="spellEnd"/>
            <w:r>
              <w:t>/Laptops</w:t>
            </w:r>
          </w:p>
          <w:p w:rsidR="00CC1FA9" w:rsidRDefault="00F23DF7">
            <w:pPr>
              <w:pStyle w:val="normal0"/>
              <w:numPr>
                <w:ilvl w:val="0"/>
                <w:numId w:val="82"/>
              </w:numPr>
              <w:spacing w:before="40" w:after="40"/>
              <w:ind w:hanging="720"/>
              <w:contextualSpacing/>
            </w:pPr>
            <w:r>
              <w:t>Smart Television</w:t>
            </w:r>
          </w:p>
          <w:p w:rsidR="00CC1FA9" w:rsidRDefault="00F23DF7">
            <w:pPr>
              <w:pStyle w:val="normal0"/>
              <w:numPr>
                <w:ilvl w:val="0"/>
                <w:numId w:val="82"/>
              </w:numPr>
              <w:spacing w:before="40" w:after="40"/>
              <w:ind w:hanging="720"/>
              <w:contextualSpacing/>
            </w:pPr>
            <w:r>
              <w:t>ELMO Document Reader</w:t>
            </w:r>
          </w:p>
          <w:p w:rsidR="00CC1FA9" w:rsidRDefault="00F23DF7">
            <w:pPr>
              <w:pStyle w:val="normal0"/>
              <w:numPr>
                <w:ilvl w:val="0"/>
                <w:numId w:val="82"/>
              </w:numPr>
              <w:spacing w:before="40" w:after="40"/>
              <w:ind w:hanging="720"/>
              <w:contextualSpacing/>
            </w:pPr>
            <w:r>
              <w:t>Overhead Projectors</w:t>
            </w:r>
          </w:p>
          <w:p w:rsidR="00CC1FA9" w:rsidRDefault="00F23DF7">
            <w:pPr>
              <w:pStyle w:val="normal0"/>
              <w:numPr>
                <w:ilvl w:val="0"/>
                <w:numId w:val="82"/>
              </w:numPr>
              <w:spacing w:before="40" w:after="40"/>
              <w:ind w:hanging="720"/>
              <w:contextualSpacing/>
            </w:pPr>
            <w:r>
              <w:t>Electronic Academic Response</w:t>
            </w:r>
          </w:p>
          <w:p w:rsidR="00CC1FA9" w:rsidRDefault="00F23DF7">
            <w:pPr>
              <w:pStyle w:val="normal0"/>
              <w:numPr>
                <w:ilvl w:val="0"/>
                <w:numId w:val="82"/>
              </w:numPr>
              <w:spacing w:before="40" w:after="40"/>
              <w:ind w:hanging="720"/>
              <w:contextualSpacing/>
            </w:pPr>
            <w:r>
              <w:t xml:space="preserve">Departmental Drive </w:t>
            </w:r>
          </w:p>
          <w:p w:rsidR="00CC1FA9" w:rsidRDefault="00F23DF7">
            <w:pPr>
              <w:pStyle w:val="normal0"/>
              <w:numPr>
                <w:ilvl w:val="0"/>
                <w:numId w:val="82"/>
              </w:numPr>
              <w:spacing w:before="40" w:after="40"/>
              <w:ind w:hanging="720"/>
              <w:contextualSpacing/>
            </w:pPr>
            <w:r>
              <w:t>Curriculum Map</w:t>
            </w:r>
          </w:p>
          <w:p w:rsidR="00CC1FA9" w:rsidRDefault="00F23DF7">
            <w:pPr>
              <w:pStyle w:val="normal0"/>
              <w:numPr>
                <w:ilvl w:val="0"/>
                <w:numId w:val="82"/>
              </w:numPr>
              <w:spacing w:before="40" w:after="40"/>
              <w:ind w:hanging="720"/>
              <w:contextualSpacing/>
            </w:pPr>
            <w:r>
              <w:t xml:space="preserve">District Approved and Selected novels </w:t>
            </w:r>
          </w:p>
          <w:p w:rsidR="00CC1FA9" w:rsidRDefault="00CC1FA9">
            <w:pPr>
              <w:pStyle w:val="normal0"/>
              <w:numPr>
                <w:ilvl w:val="0"/>
                <w:numId w:val="82"/>
              </w:numPr>
              <w:spacing w:after="70" w:line="259" w:lineRule="auto"/>
              <w:ind w:hanging="360"/>
            </w:pPr>
            <w:hyperlink r:id="rId38">
              <w:r w:rsidR="00F23DF7">
                <w:rPr>
                  <w:color w:val="0000FF"/>
                  <w:u w:val="single"/>
                </w:rPr>
                <w:t>http://www.webenglishteacher.com</w:t>
              </w:r>
            </w:hyperlink>
            <w:hyperlink r:id="rId39">
              <w:r w:rsidR="00F23DF7">
                <w:t xml:space="preserve"> </w:t>
              </w:r>
            </w:hyperlink>
          </w:p>
          <w:p w:rsidR="00CC1FA9" w:rsidRDefault="00CC1FA9">
            <w:pPr>
              <w:pStyle w:val="normal0"/>
              <w:numPr>
                <w:ilvl w:val="0"/>
                <w:numId w:val="82"/>
              </w:numPr>
              <w:spacing w:after="73" w:line="259" w:lineRule="auto"/>
              <w:ind w:hanging="360"/>
            </w:pPr>
            <w:hyperlink r:id="rId40">
              <w:r w:rsidR="00F23DF7">
                <w:rPr>
                  <w:color w:val="0000FF"/>
                  <w:u w:val="single"/>
                </w:rPr>
                <w:t>http://www.folger.edu</w:t>
              </w:r>
            </w:hyperlink>
            <w:hyperlink r:id="rId41">
              <w:r w:rsidR="00F23DF7">
                <w:t xml:space="preserve"> </w:t>
              </w:r>
            </w:hyperlink>
          </w:p>
          <w:p w:rsidR="00CC1FA9" w:rsidRDefault="00CC1FA9">
            <w:pPr>
              <w:pStyle w:val="normal0"/>
              <w:numPr>
                <w:ilvl w:val="0"/>
                <w:numId w:val="82"/>
              </w:numPr>
              <w:spacing w:after="70" w:line="259" w:lineRule="auto"/>
              <w:ind w:hanging="360"/>
            </w:pPr>
            <w:hyperlink r:id="rId42">
              <w:r w:rsidR="00F23DF7">
                <w:rPr>
                  <w:color w:val="0000FF"/>
                  <w:u w:val="single"/>
                </w:rPr>
                <w:t>http://www.shakespeare-online.com</w:t>
              </w:r>
            </w:hyperlink>
            <w:hyperlink r:id="rId43">
              <w:r w:rsidR="00F23DF7">
                <w:t xml:space="preserve"> </w:t>
              </w:r>
            </w:hyperlink>
          </w:p>
          <w:p w:rsidR="00CC1FA9" w:rsidRDefault="00CC1FA9">
            <w:pPr>
              <w:pStyle w:val="normal0"/>
              <w:numPr>
                <w:ilvl w:val="0"/>
                <w:numId w:val="82"/>
              </w:numPr>
              <w:spacing w:after="72" w:line="259" w:lineRule="auto"/>
              <w:ind w:hanging="360"/>
            </w:pPr>
            <w:hyperlink r:id="rId44">
              <w:r w:rsidR="00F23DF7">
                <w:rPr>
                  <w:color w:val="0000FF"/>
                  <w:u w:val="single"/>
                </w:rPr>
                <w:t>http://www.dramaresource.com/</w:t>
              </w:r>
            </w:hyperlink>
            <w:hyperlink r:id="rId45">
              <w:r w:rsidR="00F23DF7">
                <w:t xml:space="preserve"> </w:t>
              </w:r>
            </w:hyperlink>
          </w:p>
          <w:p w:rsidR="00CC1FA9" w:rsidRDefault="00CC1FA9">
            <w:pPr>
              <w:pStyle w:val="normal0"/>
              <w:numPr>
                <w:ilvl w:val="0"/>
                <w:numId w:val="82"/>
              </w:numPr>
              <w:spacing w:after="72" w:line="259" w:lineRule="auto"/>
              <w:ind w:hanging="360"/>
            </w:pPr>
            <w:hyperlink r:id="rId46">
              <w:r w:rsidR="00F23DF7">
                <w:rPr>
                  <w:color w:val="0000FF"/>
                  <w:u w:val="single"/>
                </w:rPr>
                <w:t>Common Core Suggested Literature</w:t>
              </w:r>
            </w:hyperlink>
            <w:hyperlink r:id="rId47">
              <w:r w:rsidR="00F23DF7">
                <w:t xml:space="preserve"> </w:t>
              </w:r>
            </w:hyperlink>
          </w:p>
          <w:p w:rsidR="00CC1FA9" w:rsidRDefault="00CC1FA9">
            <w:pPr>
              <w:pStyle w:val="normal0"/>
              <w:numPr>
                <w:ilvl w:val="0"/>
                <w:numId w:val="82"/>
              </w:numPr>
              <w:spacing w:after="69" w:line="259" w:lineRule="auto"/>
              <w:ind w:hanging="360"/>
            </w:pPr>
            <w:hyperlink r:id="rId48">
              <w:r w:rsidR="00F23DF7">
                <w:rPr>
                  <w:color w:val="0000FF"/>
                  <w:u w:val="single"/>
                </w:rPr>
                <w:t>Pearson Success Net</w:t>
              </w:r>
            </w:hyperlink>
            <w:hyperlink r:id="rId49">
              <w:r w:rsidR="00F23DF7">
                <w:t xml:space="preserve"> </w:t>
              </w:r>
            </w:hyperlink>
          </w:p>
          <w:p w:rsidR="00CC1FA9" w:rsidRDefault="00CC1FA9">
            <w:pPr>
              <w:pStyle w:val="normal0"/>
              <w:numPr>
                <w:ilvl w:val="0"/>
                <w:numId w:val="82"/>
              </w:numPr>
              <w:spacing w:after="73" w:line="259" w:lineRule="auto"/>
              <w:ind w:hanging="360"/>
            </w:pPr>
            <w:hyperlink r:id="rId50">
              <w:r w:rsidR="00F23DF7">
                <w:rPr>
                  <w:color w:val="0000FF"/>
                  <w:u w:val="single"/>
                </w:rPr>
                <w:t>YouTube</w:t>
              </w:r>
            </w:hyperlink>
            <w:hyperlink r:id="rId51">
              <w:r w:rsidR="00F23DF7">
                <w:t xml:space="preserve"> </w:t>
              </w:r>
            </w:hyperlink>
          </w:p>
          <w:p w:rsidR="00CC1FA9" w:rsidRDefault="00CC1FA9">
            <w:pPr>
              <w:pStyle w:val="normal0"/>
              <w:numPr>
                <w:ilvl w:val="0"/>
                <w:numId w:val="82"/>
              </w:numPr>
              <w:spacing w:after="69" w:line="259" w:lineRule="auto"/>
              <w:ind w:hanging="360"/>
            </w:pPr>
            <w:hyperlink r:id="rId52">
              <w:r w:rsidR="00F23DF7">
                <w:rPr>
                  <w:color w:val="1155CC"/>
                  <w:u w:val="single"/>
                </w:rPr>
                <w:t xml:space="preserve">Common Core Exemplars for Drama </w:t>
              </w:r>
            </w:hyperlink>
            <w:hyperlink r:id="rId53"/>
          </w:p>
          <w:p w:rsidR="00CC1FA9" w:rsidRDefault="00CC1FA9">
            <w:pPr>
              <w:pStyle w:val="normal0"/>
              <w:numPr>
                <w:ilvl w:val="0"/>
                <w:numId w:val="82"/>
              </w:numPr>
              <w:spacing w:after="73" w:line="259" w:lineRule="auto"/>
              <w:ind w:hanging="360"/>
            </w:pPr>
            <w:hyperlink r:id="rId54">
              <w:r w:rsidR="00F23DF7">
                <w:rPr>
                  <w:color w:val="1155CC"/>
                  <w:u w:val="single"/>
                </w:rPr>
                <w:t xml:space="preserve">Like to Read </w:t>
              </w:r>
            </w:hyperlink>
            <w:hyperlink r:id="rId55"/>
          </w:p>
          <w:p w:rsidR="00CC1FA9" w:rsidRDefault="00CC1FA9">
            <w:pPr>
              <w:pStyle w:val="normal0"/>
              <w:spacing w:line="259" w:lineRule="auto"/>
              <w:ind w:left="0" w:firstLine="0"/>
            </w:pPr>
          </w:p>
        </w:tc>
      </w:tr>
    </w:tbl>
    <w:tbl>
      <w:tblPr>
        <w:tblStyle w:val="af2"/>
        <w:tblW w:w="9648" w:type="dxa"/>
        <w:tblInd w:w="-214" w:type="dxa"/>
        <w:tblLayout w:type="fixed"/>
        <w:tblLook w:val="0400"/>
      </w:tblPr>
      <w:tblGrid>
        <w:gridCol w:w="9648"/>
      </w:tblGrid>
      <w:tr w:rsidR="00CC1FA9">
        <w:trPr>
          <w:trHeight w:val="776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Teacher Notes:  </w:t>
            </w:r>
          </w:p>
          <w:p w:rsidR="00CC1FA9" w:rsidRDefault="00F23DF7">
            <w:pPr>
              <w:pStyle w:val="normal0"/>
              <w:numPr>
                <w:ilvl w:val="0"/>
                <w:numId w:val="83"/>
              </w:numPr>
              <w:spacing w:after="71" w:line="259" w:lineRule="auto"/>
            </w:pPr>
            <w:r>
              <w:t xml:space="preserve">Infuse various literary genres throughout this unit. </w:t>
            </w:r>
          </w:p>
          <w:p w:rsidR="00CC1FA9" w:rsidRDefault="00F23DF7">
            <w:pPr>
              <w:pStyle w:val="normal0"/>
              <w:numPr>
                <w:ilvl w:val="0"/>
                <w:numId w:val="83"/>
              </w:numPr>
              <w:spacing w:after="73" w:line="259" w:lineRule="auto"/>
            </w:pPr>
            <w:r>
              <w:t xml:space="preserve">Start a writing portfolio for each student. </w:t>
            </w:r>
          </w:p>
          <w:p w:rsidR="00CC1FA9" w:rsidRDefault="00F23DF7">
            <w:pPr>
              <w:pStyle w:val="normal0"/>
              <w:numPr>
                <w:ilvl w:val="0"/>
                <w:numId w:val="83"/>
              </w:numPr>
              <w:spacing w:after="57" w:line="285" w:lineRule="auto"/>
            </w:pPr>
            <w:r>
              <w:t xml:space="preserve">The following foundational skills should be developed continuously throughout the year: Reading: </w:t>
            </w:r>
          </w:p>
          <w:p w:rsidR="00CC1FA9" w:rsidRDefault="00F23DF7">
            <w:pPr>
              <w:pStyle w:val="normal0"/>
              <w:numPr>
                <w:ilvl w:val="0"/>
                <w:numId w:val="83"/>
              </w:numPr>
              <w:spacing w:after="70" w:line="259" w:lineRule="auto"/>
            </w:pPr>
            <w:r>
              <w:t xml:space="preserve">Make use of schema </w:t>
            </w:r>
          </w:p>
          <w:p w:rsidR="00CC1FA9" w:rsidRDefault="00F23DF7">
            <w:pPr>
              <w:pStyle w:val="normal0"/>
              <w:numPr>
                <w:ilvl w:val="0"/>
                <w:numId w:val="83"/>
              </w:numPr>
              <w:spacing w:after="73" w:line="259" w:lineRule="auto"/>
            </w:pPr>
            <w:r>
              <w:t xml:space="preserve">Reread for clarification </w:t>
            </w:r>
          </w:p>
          <w:p w:rsidR="00CC1FA9" w:rsidRDefault="00F23DF7">
            <w:pPr>
              <w:pStyle w:val="normal0"/>
              <w:numPr>
                <w:ilvl w:val="0"/>
                <w:numId w:val="83"/>
              </w:numPr>
              <w:spacing w:after="70" w:line="259" w:lineRule="auto"/>
            </w:pPr>
            <w:r>
              <w:t xml:space="preserve">Seeking meaning of unknown vocabulary </w:t>
            </w:r>
          </w:p>
          <w:p w:rsidR="00CC1FA9" w:rsidRDefault="00F23DF7">
            <w:pPr>
              <w:pStyle w:val="normal0"/>
              <w:numPr>
                <w:ilvl w:val="0"/>
                <w:numId w:val="83"/>
              </w:numPr>
              <w:spacing w:after="72" w:line="259" w:lineRule="auto"/>
            </w:pPr>
            <w:r>
              <w:t xml:space="preserve">Make and revise predictions </w:t>
            </w:r>
          </w:p>
          <w:p w:rsidR="00CC1FA9" w:rsidRDefault="00F23DF7">
            <w:pPr>
              <w:pStyle w:val="normal0"/>
              <w:numPr>
                <w:ilvl w:val="0"/>
                <w:numId w:val="83"/>
              </w:numPr>
              <w:spacing w:after="71" w:line="259" w:lineRule="auto"/>
            </w:pPr>
            <w:r>
              <w:t xml:space="preserve">Draw conclusions </w:t>
            </w:r>
          </w:p>
          <w:p w:rsidR="00CC1FA9" w:rsidRDefault="00F23DF7">
            <w:pPr>
              <w:pStyle w:val="normal0"/>
              <w:numPr>
                <w:ilvl w:val="0"/>
                <w:numId w:val="83"/>
              </w:numPr>
              <w:spacing w:after="53" w:line="287" w:lineRule="auto"/>
            </w:pPr>
            <w:r>
              <w:t xml:space="preserve">Make connections: text to text, text to self, text to world Writing: </w:t>
            </w:r>
          </w:p>
          <w:p w:rsidR="00CC1FA9" w:rsidRDefault="00F23DF7">
            <w:pPr>
              <w:pStyle w:val="normal0"/>
              <w:numPr>
                <w:ilvl w:val="0"/>
                <w:numId w:val="83"/>
              </w:numPr>
              <w:spacing w:after="73" w:line="259" w:lineRule="auto"/>
            </w:pPr>
            <w:r>
              <w:t xml:space="preserve">Use written and oral English appropriate for various purposes and audiences. </w:t>
            </w:r>
          </w:p>
          <w:p w:rsidR="00CC1FA9" w:rsidRDefault="00F23DF7">
            <w:pPr>
              <w:pStyle w:val="normal0"/>
              <w:numPr>
                <w:ilvl w:val="0"/>
                <w:numId w:val="83"/>
              </w:numPr>
              <w:spacing w:after="71" w:line="259" w:lineRule="auto"/>
            </w:pPr>
            <w:r>
              <w:t xml:space="preserve">Create and develop texts that include the following text features: </w:t>
            </w:r>
          </w:p>
          <w:p w:rsidR="00CC1FA9" w:rsidRDefault="00F23DF7">
            <w:pPr>
              <w:pStyle w:val="normal0"/>
              <w:numPr>
                <w:ilvl w:val="0"/>
                <w:numId w:val="83"/>
              </w:numPr>
              <w:spacing w:after="71" w:line="259" w:lineRule="auto"/>
            </w:pPr>
            <w:r>
              <w:t xml:space="preserve">Development: the topic, theme, stand/perspective, argument or character is fully developed </w:t>
            </w:r>
          </w:p>
          <w:p w:rsidR="00CC1FA9" w:rsidRDefault="00F23DF7">
            <w:pPr>
              <w:pStyle w:val="normal0"/>
              <w:numPr>
                <w:ilvl w:val="0"/>
                <w:numId w:val="83"/>
              </w:numPr>
              <w:spacing w:after="73" w:line="259" w:lineRule="auto"/>
            </w:pPr>
            <w:r>
              <w:t xml:space="preserve">Organization: the test exhibits a discernible progressions of ideas </w:t>
            </w:r>
          </w:p>
          <w:p w:rsidR="00CC1FA9" w:rsidRDefault="00F23DF7">
            <w:pPr>
              <w:pStyle w:val="normal0"/>
              <w:numPr>
                <w:ilvl w:val="0"/>
                <w:numId w:val="83"/>
              </w:numPr>
              <w:spacing w:after="71" w:line="259" w:lineRule="auto"/>
            </w:pPr>
            <w:r>
              <w:t xml:space="preserve">Style:  the writer demonstrates a quality of imagination, individuality, and a distinctive voice </w:t>
            </w:r>
          </w:p>
          <w:p w:rsidR="00CC1FA9" w:rsidRDefault="00F23DF7">
            <w:pPr>
              <w:pStyle w:val="normal0"/>
              <w:numPr>
                <w:ilvl w:val="0"/>
                <w:numId w:val="83"/>
              </w:numPr>
              <w:spacing w:after="73" w:line="259" w:lineRule="auto"/>
            </w:pPr>
            <w:r>
              <w:t xml:space="preserve">Word choice: the words are precise and vivid </w:t>
            </w:r>
          </w:p>
          <w:p w:rsidR="00CC1FA9" w:rsidRDefault="00F23DF7">
            <w:pPr>
              <w:pStyle w:val="normal0"/>
              <w:numPr>
                <w:ilvl w:val="0"/>
                <w:numId w:val="83"/>
              </w:numPr>
              <w:spacing w:after="71" w:line="259" w:lineRule="auto"/>
            </w:pPr>
            <w:r>
              <w:t xml:space="preserve">Create and develop texts that include the following language conventions: </w:t>
            </w:r>
          </w:p>
          <w:p w:rsidR="00CC1FA9" w:rsidRDefault="00F23DF7">
            <w:pPr>
              <w:pStyle w:val="normal0"/>
              <w:numPr>
                <w:ilvl w:val="0"/>
                <w:numId w:val="83"/>
              </w:numPr>
              <w:spacing w:after="73" w:line="259" w:lineRule="auto"/>
            </w:pPr>
            <w:r>
              <w:t xml:space="preserve">Sentence formation: sentences are complete and varied in length and structure </w:t>
            </w:r>
          </w:p>
          <w:p w:rsidR="00CC1FA9" w:rsidRDefault="00F23DF7">
            <w:pPr>
              <w:pStyle w:val="normal0"/>
              <w:numPr>
                <w:ilvl w:val="0"/>
                <w:numId w:val="83"/>
              </w:numPr>
              <w:spacing w:after="31" w:line="248" w:lineRule="auto"/>
            </w:pPr>
            <w:r>
              <w:t>Conventions: appropriate grammar, mechanics, spelling and usage enhance the meaning and readability of the text.</w:t>
            </w:r>
            <w:r>
              <w:rPr>
                <w:b/>
              </w:rPr>
              <w:t xml:space="preserve"> </w:t>
            </w:r>
          </w:p>
        </w:tc>
      </w:tr>
    </w:tbl>
    <w:p w:rsidR="00CC1FA9" w:rsidRDefault="00CC1FA9">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p w:rsidR="0056462C" w:rsidRDefault="0056462C">
      <w:pPr>
        <w:pStyle w:val="normal0"/>
        <w:spacing w:after="0" w:line="259" w:lineRule="auto"/>
        <w:ind w:left="-1800" w:right="21" w:firstLine="0"/>
      </w:pPr>
    </w:p>
    <w:tbl>
      <w:tblPr>
        <w:tblStyle w:val="af3"/>
        <w:tblW w:w="9641" w:type="dxa"/>
        <w:tblInd w:w="-214" w:type="dxa"/>
        <w:tblLayout w:type="fixed"/>
        <w:tblLook w:val="0400"/>
      </w:tblPr>
      <w:tblGrid>
        <w:gridCol w:w="9641"/>
      </w:tblGrid>
      <w:tr w:rsidR="00CC1FA9">
        <w:trPr>
          <w:trHeight w:val="700"/>
        </w:trPr>
        <w:tc>
          <w:tcPr>
            <w:tcW w:w="9641" w:type="dxa"/>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17" w:line="259" w:lineRule="auto"/>
              <w:ind w:left="0" w:right="99" w:firstLine="0"/>
              <w:jc w:val="center"/>
            </w:pPr>
            <w:r>
              <w:rPr>
                <w:b/>
                <w:color w:val="FFFFFF"/>
                <w:sz w:val="24"/>
                <w:szCs w:val="24"/>
              </w:rPr>
              <w:t xml:space="preserve">9TH GRADE ENGLISH LANGUAGE ARTS CURRICULUM </w:t>
            </w:r>
          </w:p>
          <w:p w:rsidR="00CC1FA9" w:rsidRDefault="00F23DF7">
            <w:pPr>
              <w:pStyle w:val="normal0"/>
              <w:spacing w:line="259" w:lineRule="auto"/>
              <w:ind w:left="0" w:right="102" w:firstLine="0"/>
              <w:jc w:val="center"/>
            </w:pPr>
            <w:r>
              <w:rPr>
                <w:b/>
                <w:color w:val="FFFFFF"/>
                <w:sz w:val="24"/>
                <w:szCs w:val="24"/>
              </w:rPr>
              <w:t xml:space="preserve">Unit Overview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Content Area</w:t>
            </w:r>
            <w:r>
              <w:t xml:space="preserve">: English Language Arts </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Unit Title:</w:t>
            </w:r>
            <w:r>
              <w:t xml:space="preserve"> Poetry</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Target Course/Grade Level: </w:t>
            </w:r>
            <w:r>
              <w:t>9</w:t>
            </w:r>
            <w:r>
              <w:rPr>
                <w:vertAlign w:val="superscript"/>
              </w:rPr>
              <w:t>th</w:t>
            </w:r>
            <w:r>
              <w:t xml:space="preserve"> grade </w:t>
            </w:r>
          </w:p>
        </w:tc>
      </w:tr>
      <w:tr w:rsidR="00CC1FA9" w:rsidTr="00217ED6">
        <w:trPr>
          <w:trHeight w:val="3942"/>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41" w:line="239" w:lineRule="auto"/>
              <w:ind w:left="0" w:firstLine="0"/>
            </w:pPr>
            <w:r>
              <w:rPr>
                <w:b/>
              </w:rPr>
              <w:lastRenderedPageBreak/>
              <w:t xml:space="preserve">Unit Summary: </w:t>
            </w:r>
            <w:r>
              <w:t xml:space="preserve">The poetry unit will introduce students to a wide range of poems within the genre.  Students will take a critical look at the different selections they are given in an effort to analyze poetic technique used by various writers.  Students will also be introduced to different forms of poetic style and they will be asked to differentiate between the styles as the school year progresses. Students will employ their knowledge of the different poetic styles and techniques as they construct their own poems.   </w:t>
            </w:r>
          </w:p>
          <w:p w:rsidR="00CC1FA9" w:rsidRDefault="00F23DF7">
            <w:pPr>
              <w:pStyle w:val="normal0"/>
              <w:spacing w:after="57" w:line="259" w:lineRule="auto"/>
              <w:ind w:left="0" w:firstLine="0"/>
            </w:pPr>
            <w:r>
              <w:t xml:space="preserve"> </w:t>
            </w:r>
          </w:p>
          <w:p w:rsidR="00CC1FA9" w:rsidRDefault="00F23DF7">
            <w:pPr>
              <w:pStyle w:val="normal0"/>
              <w:spacing w:line="239" w:lineRule="auto"/>
              <w:ind w:left="0" w:firstLine="0"/>
              <w:jc w:val="both"/>
            </w:pPr>
            <w:r>
              <w:rPr>
                <w:b/>
              </w:rPr>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56">
              <w:r w:rsidR="00F23DF7">
                <w:rPr>
                  <w:color w:val="1155CC"/>
                  <w:u w:val="single"/>
                </w:rPr>
                <w:t xml:space="preserve">Science Standards </w:t>
              </w:r>
            </w:hyperlink>
          </w:p>
          <w:p w:rsidR="00CC1FA9" w:rsidRDefault="00CC1FA9">
            <w:pPr>
              <w:pStyle w:val="normal0"/>
              <w:spacing w:after="19" w:line="259" w:lineRule="auto"/>
              <w:ind w:left="0" w:firstLine="0"/>
            </w:pPr>
            <w:hyperlink r:id="rId57">
              <w:r w:rsidR="00F23DF7">
                <w:rPr>
                  <w:color w:val="1155CC"/>
                  <w:u w:val="single"/>
                </w:rPr>
                <w:t xml:space="preserve">Social Studies Standards </w:t>
              </w:r>
            </w:hyperlink>
          </w:p>
          <w:p w:rsidR="00CC1FA9" w:rsidRDefault="00CC1FA9">
            <w:pPr>
              <w:pStyle w:val="normal0"/>
              <w:spacing w:after="16" w:line="259" w:lineRule="auto"/>
              <w:ind w:left="0" w:firstLine="0"/>
            </w:pPr>
            <w:hyperlink r:id="rId58">
              <w:r w:rsidR="00F23DF7">
                <w:rPr>
                  <w:color w:val="1155CC"/>
                  <w:u w:val="single"/>
                </w:rPr>
                <w:t xml:space="preserve">Mathematics Standards </w:t>
              </w:r>
            </w:hyperlink>
            <w:hyperlink r:id="rId59"/>
          </w:p>
          <w:p w:rsidR="00CC1FA9" w:rsidRDefault="00CC1FA9">
            <w:pPr>
              <w:pStyle w:val="normal0"/>
              <w:spacing w:after="19" w:line="259" w:lineRule="auto"/>
              <w:ind w:left="0" w:firstLine="0"/>
            </w:pPr>
            <w:hyperlink r:id="rId60">
              <w:r w:rsidR="00F23DF7">
                <w:rPr>
                  <w:color w:val="1155CC"/>
                  <w:u w:val="single"/>
                </w:rPr>
                <w:t xml:space="preserve">Technology Standards </w:t>
              </w:r>
            </w:hyperlink>
          </w:p>
          <w:p w:rsidR="00CC1FA9" w:rsidRDefault="00CC1FA9" w:rsidP="00217ED6">
            <w:pPr>
              <w:pStyle w:val="normal0"/>
              <w:spacing w:after="16" w:line="259" w:lineRule="auto"/>
              <w:ind w:left="0" w:firstLine="0"/>
            </w:pPr>
            <w:hyperlink r:id="rId61">
              <w:r w:rsidR="00F23DF7">
                <w:rPr>
                  <w:color w:val="1155CC"/>
                  <w:u w:val="single"/>
                </w:rPr>
                <w:t xml:space="preserve">Visual and Performing Art Standards </w:t>
              </w:r>
            </w:hyperlink>
          </w:p>
        </w:tc>
      </w:tr>
      <w:tr w:rsidR="00CC1FA9">
        <w:trPr>
          <w:trHeight w:val="590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44" w:lineRule="auto"/>
              <w:ind w:left="0" w:firstLine="0"/>
            </w:pPr>
            <w:hyperlink r:id="rId62">
              <w:r w:rsidR="00F23DF7">
                <w:rPr>
                  <w:b/>
                  <w:color w:val="1155CC"/>
                  <w:u w:val="single"/>
                </w:rPr>
                <w:t>21st Century Themes</w:t>
              </w:r>
            </w:hyperlink>
            <w:r w:rsidR="00F23DF7">
              <w:rPr>
                <w:b/>
              </w:rPr>
              <w:t>: Career Ready Practices</w:t>
            </w:r>
          </w:p>
          <w:p w:rsidR="00CC1FA9" w:rsidRDefault="00CC1FA9">
            <w:pPr>
              <w:pStyle w:val="normal0"/>
              <w:spacing w:line="244" w:lineRule="auto"/>
              <w:ind w:left="0" w:firstLine="0"/>
            </w:pPr>
          </w:p>
          <w:p w:rsidR="00CC1FA9" w:rsidRDefault="00F23DF7">
            <w:pPr>
              <w:pStyle w:val="normal0"/>
              <w:spacing w:line="244" w:lineRule="auto"/>
              <w:ind w:left="720"/>
            </w:pPr>
            <w:r>
              <w:rPr>
                <w:b/>
              </w:rPr>
              <w:t xml:space="preserve"> </w:t>
            </w: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CC1FA9">
            <w:pPr>
              <w:pStyle w:val="normal0"/>
              <w:spacing w:line="244" w:lineRule="auto"/>
              <w:ind w:left="720"/>
            </w:pPr>
          </w:p>
          <w:p w:rsidR="00CC1FA9" w:rsidRDefault="00F23DF7">
            <w:pPr>
              <w:pStyle w:val="normal0"/>
              <w:numPr>
                <w:ilvl w:val="0"/>
                <w:numId w:val="106"/>
              </w:numPr>
              <w:spacing w:after="278" w:line="242" w:lineRule="auto"/>
              <w:contextualSpacing/>
            </w:pPr>
            <w:r>
              <w:t xml:space="preserve">CRP1. Act as a responsible and contributing citizen and employee. </w:t>
            </w:r>
          </w:p>
          <w:p w:rsidR="00CC1FA9" w:rsidRDefault="00F23DF7">
            <w:pPr>
              <w:pStyle w:val="normal0"/>
              <w:numPr>
                <w:ilvl w:val="0"/>
                <w:numId w:val="106"/>
              </w:numPr>
              <w:spacing w:after="278" w:line="242" w:lineRule="auto"/>
              <w:contextualSpacing/>
            </w:pPr>
            <w:r>
              <w:t xml:space="preserve">CRP2. Apply appropriate academic and technical skills. </w:t>
            </w:r>
          </w:p>
          <w:p w:rsidR="00CC1FA9" w:rsidRDefault="00F23DF7">
            <w:pPr>
              <w:pStyle w:val="normal0"/>
              <w:numPr>
                <w:ilvl w:val="0"/>
                <w:numId w:val="106"/>
              </w:numPr>
              <w:spacing w:after="278" w:line="242" w:lineRule="auto"/>
              <w:contextualSpacing/>
            </w:pPr>
            <w:r>
              <w:t xml:space="preserve">CRP3. Attend to personal health and financial well-being. </w:t>
            </w:r>
          </w:p>
          <w:p w:rsidR="00CC1FA9" w:rsidRDefault="00F23DF7">
            <w:pPr>
              <w:pStyle w:val="normal0"/>
              <w:numPr>
                <w:ilvl w:val="0"/>
                <w:numId w:val="106"/>
              </w:numPr>
              <w:spacing w:after="278" w:line="242" w:lineRule="auto"/>
              <w:contextualSpacing/>
            </w:pPr>
            <w:r>
              <w:t xml:space="preserve">CRP4. Communicate clearly and effectively and with reason. </w:t>
            </w:r>
          </w:p>
          <w:p w:rsidR="00CC1FA9" w:rsidRDefault="00F23DF7">
            <w:pPr>
              <w:pStyle w:val="normal0"/>
              <w:numPr>
                <w:ilvl w:val="0"/>
                <w:numId w:val="106"/>
              </w:numPr>
              <w:spacing w:after="278" w:line="242" w:lineRule="auto"/>
              <w:contextualSpacing/>
            </w:pPr>
            <w:r>
              <w:t xml:space="preserve">CRP5. Consider the environmental, social and economic impacts of decisions. </w:t>
            </w:r>
          </w:p>
          <w:p w:rsidR="00CC1FA9" w:rsidRDefault="00F23DF7">
            <w:pPr>
              <w:pStyle w:val="normal0"/>
              <w:numPr>
                <w:ilvl w:val="0"/>
                <w:numId w:val="106"/>
              </w:numPr>
              <w:spacing w:after="278" w:line="242" w:lineRule="auto"/>
              <w:contextualSpacing/>
            </w:pPr>
            <w:r>
              <w:t xml:space="preserve">CRP6. Demonstrate creativity and innovation. </w:t>
            </w:r>
          </w:p>
          <w:p w:rsidR="00CC1FA9" w:rsidRDefault="00F23DF7">
            <w:pPr>
              <w:pStyle w:val="normal0"/>
              <w:numPr>
                <w:ilvl w:val="0"/>
                <w:numId w:val="106"/>
              </w:numPr>
              <w:spacing w:after="278" w:line="242" w:lineRule="auto"/>
              <w:contextualSpacing/>
            </w:pPr>
            <w:r>
              <w:t xml:space="preserve">CRP7. Employ valid and reliable research strategies. </w:t>
            </w:r>
          </w:p>
          <w:p w:rsidR="00CC1FA9" w:rsidRDefault="00F23DF7">
            <w:pPr>
              <w:pStyle w:val="normal0"/>
              <w:numPr>
                <w:ilvl w:val="0"/>
                <w:numId w:val="106"/>
              </w:numPr>
              <w:spacing w:after="278" w:line="242" w:lineRule="auto"/>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contextualSpacing/>
            </w:pPr>
            <w:r>
              <w:t xml:space="preserve">CRP9. Model integrity, ethical leadership and effective management. </w:t>
            </w:r>
          </w:p>
          <w:p w:rsidR="00CC1FA9" w:rsidRDefault="00F23DF7">
            <w:pPr>
              <w:pStyle w:val="normal0"/>
              <w:numPr>
                <w:ilvl w:val="0"/>
                <w:numId w:val="106"/>
              </w:numPr>
              <w:spacing w:after="278" w:line="242" w:lineRule="auto"/>
              <w:contextualSpacing/>
            </w:pPr>
            <w:r>
              <w:t xml:space="preserve">CRP10. Plan education and career paths aligned to personal goals. </w:t>
            </w:r>
          </w:p>
          <w:p w:rsidR="00CC1FA9" w:rsidRDefault="00F23DF7">
            <w:pPr>
              <w:pStyle w:val="normal0"/>
              <w:numPr>
                <w:ilvl w:val="0"/>
                <w:numId w:val="106"/>
              </w:numPr>
              <w:spacing w:after="278" w:line="242" w:lineRule="auto"/>
              <w:contextualSpacing/>
            </w:pPr>
            <w:r>
              <w:t xml:space="preserve">CRP11. Use technology to enhance productivity. </w:t>
            </w:r>
          </w:p>
          <w:p w:rsidR="00CC1FA9" w:rsidRDefault="00F23DF7">
            <w:pPr>
              <w:pStyle w:val="normal0"/>
              <w:numPr>
                <w:ilvl w:val="0"/>
                <w:numId w:val="106"/>
              </w:numPr>
              <w:spacing w:after="278" w:line="242" w:lineRule="auto"/>
              <w:contextualSpacing/>
            </w:pPr>
            <w:r>
              <w:t xml:space="preserve">CRP12. Work productively in teams while using cultural global competence </w:t>
            </w:r>
          </w:p>
        </w:tc>
      </w:tr>
    </w:tbl>
    <w:tbl>
      <w:tblPr>
        <w:tblStyle w:val="af4"/>
        <w:tblW w:w="9641" w:type="dxa"/>
        <w:tblInd w:w="-214" w:type="dxa"/>
        <w:tblLayout w:type="fixed"/>
        <w:tblLook w:val="0400"/>
      </w:tblPr>
      <w:tblGrid>
        <w:gridCol w:w="1513"/>
        <w:gridCol w:w="8128"/>
      </w:tblGrid>
      <w:tr w:rsidR="00CC1FA9" w:rsidTr="00217ED6">
        <w:trPr>
          <w:trHeight w:val="300"/>
        </w:trPr>
        <w:tc>
          <w:tcPr>
            <w:tcW w:w="9641" w:type="dxa"/>
            <w:gridSpan w:val="2"/>
            <w:tcBorders>
              <w:top w:val="nil"/>
              <w:left w:val="single" w:sz="4" w:space="0" w:color="000000"/>
              <w:bottom w:val="single" w:sz="4" w:space="0" w:color="000000"/>
              <w:right w:val="single" w:sz="4" w:space="0" w:color="000000"/>
            </w:tcBorders>
            <w:shd w:val="clear" w:color="auto" w:fill="365F91"/>
          </w:tcPr>
          <w:p w:rsidR="00CC1FA9" w:rsidRDefault="00F23DF7">
            <w:pPr>
              <w:pStyle w:val="normal0"/>
              <w:spacing w:line="259" w:lineRule="auto"/>
              <w:ind w:left="0" w:right="50" w:firstLine="0"/>
              <w:jc w:val="center"/>
            </w:pPr>
            <w:r>
              <w:rPr>
                <w:b/>
                <w:color w:val="FFFFFF"/>
                <w:sz w:val="24"/>
                <w:szCs w:val="24"/>
              </w:rPr>
              <w:t xml:space="preserve">Learning Targets  </w:t>
            </w:r>
          </w:p>
        </w:tc>
      </w:tr>
      <w:tr w:rsidR="00CC1FA9">
        <w:trPr>
          <w:trHeight w:val="66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Core Content Standards </w:t>
            </w:r>
          </w:p>
          <w:p w:rsidR="00CC1FA9" w:rsidRDefault="00F23DF7">
            <w:pPr>
              <w:pStyle w:val="normal0"/>
              <w:spacing w:line="259" w:lineRule="auto"/>
              <w:ind w:left="0" w:firstLine="0"/>
            </w:pPr>
            <w:r>
              <w:rPr>
                <w:b/>
              </w:rPr>
              <w:t xml:space="preserve"> </w:t>
            </w:r>
          </w:p>
        </w:tc>
      </w:tr>
      <w:tr w:rsidR="00CC1FA9">
        <w:trPr>
          <w:trHeight w:val="2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Key Ideas &amp; Details </w:t>
            </w:r>
          </w:p>
        </w:tc>
      </w:tr>
      <w:tr w:rsidR="00CC1FA9">
        <w:trPr>
          <w:trHeight w:val="62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RL.9-10.1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Cite strong and thorough textual evidence to support analysis of what the text says explicitly as well as inferences drawn from the text.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RL.9-10.2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Determine a theme or central idea of a text and analyze in detail its development over the course of the text, including how it emerges and is shaped and refined by specific details; provide an objective summary of the text. </w:t>
            </w:r>
          </w:p>
        </w:tc>
      </w:tr>
      <w:tr w:rsidR="00CC1FA9">
        <w:trPr>
          <w:trHeight w:val="3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READING: LITERATURE – Craft &amp; Structure</w:t>
            </w:r>
            <w:r>
              <w:t xml:space="preserve"> </w:t>
            </w:r>
          </w:p>
        </w:tc>
      </w:tr>
      <w:tr w:rsidR="00CC1FA9">
        <w:trPr>
          <w:trHeight w:val="11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RL.9-10.4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RL.9-10.5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how an author’s choices concerning how to structure a text, order events within it (e.g., parallel plots), and manipulate time (e.g., pacing, flashbacks) create such effects as mystery, tension, or surprise. </w:t>
            </w:r>
          </w:p>
        </w:tc>
      </w:tr>
      <w:tr w:rsidR="00CC1FA9">
        <w:trPr>
          <w:trHeight w:val="62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RL.9-10.6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a particular point of view or cultural experience reflected in a work of literature from outside the United States, drawing on a wide reading of world literature. </w:t>
            </w:r>
          </w:p>
        </w:tc>
      </w:tr>
      <w:tr w:rsidR="00CC1FA9">
        <w:trPr>
          <w:trHeight w:val="3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READING: LITERATURE – Integration of Knowledge &amp; Ideas</w:t>
            </w:r>
            <w:r>
              <w:t xml:space="preserve">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RL.9-10.7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Analyze the representation of a subject or a key scene in two different artistic mediums, including what is emphasized or absent in each treatment (e.g., Auden’s “</w:t>
            </w:r>
            <w:proofErr w:type="spellStart"/>
            <w:r>
              <w:t>Musée</w:t>
            </w:r>
            <w:proofErr w:type="spellEnd"/>
            <w:r>
              <w:t xml:space="preserve"> des Beaux Arts” and Breughel’s Landscape with the Fall of </w:t>
            </w:r>
            <w:proofErr w:type="spellStart"/>
            <w:r>
              <w:t>Icarus</w:t>
            </w:r>
            <w:proofErr w:type="spellEnd"/>
            <w:r>
              <w:t xml:space="preserve">).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RL.9-10.9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how an author draws on and transforms source material in a specific work (e.g., how Shakespeare treats a theme or topic from Ovid or the Bible or how a later author draws on a play by Shakespeare). </w:t>
            </w:r>
          </w:p>
        </w:tc>
      </w:tr>
    </w:tbl>
    <w:tbl>
      <w:tblPr>
        <w:tblStyle w:val="af5"/>
        <w:tblW w:w="9641" w:type="dxa"/>
        <w:tblInd w:w="-214" w:type="dxa"/>
        <w:tblLayout w:type="fixed"/>
        <w:tblLook w:val="0400"/>
      </w:tblPr>
      <w:tblGrid>
        <w:gridCol w:w="1513"/>
        <w:gridCol w:w="8128"/>
      </w:tblGrid>
      <w:tr w:rsidR="00CC1FA9" w:rsidTr="00217ED6">
        <w:trPr>
          <w:trHeight w:val="340"/>
        </w:trPr>
        <w:tc>
          <w:tcPr>
            <w:tcW w:w="1513"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READING: LITERATURE – Range of Reading &amp; Level of Text Complexity</w:t>
            </w:r>
            <w:r>
              <w:t xml:space="preserve"> </w:t>
            </w:r>
          </w:p>
        </w:tc>
      </w:tr>
      <w:tr w:rsidR="00CC1FA9">
        <w:trPr>
          <w:trHeight w:val="20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RL.9-10.10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42" w:line="238" w:lineRule="auto"/>
              <w:ind w:left="1" w:firstLine="0"/>
            </w:pPr>
            <w:r>
              <w:t xml:space="preserve">By the end of grade 9, read and comprehend literature, including stories, dramas, and poems, in the grades 9–10 text complexity band proficiently, with scaffolding as needed at the high end of the range. </w:t>
            </w:r>
          </w:p>
          <w:p w:rsidR="00CC1FA9" w:rsidRDefault="00F23DF7">
            <w:pPr>
              <w:pStyle w:val="normal0"/>
              <w:spacing w:after="16" w:line="259" w:lineRule="auto"/>
              <w:ind w:left="1" w:firstLine="0"/>
            </w:pPr>
            <w:r>
              <w:t xml:space="preserve">  </w:t>
            </w:r>
          </w:p>
          <w:p w:rsidR="00CC1FA9" w:rsidRDefault="00F23DF7">
            <w:pPr>
              <w:pStyle w:val="normal0"/>
              <w:spacing w:line="259" w:lineRule="auto"/>
              <w:ind w:left="1" w:firstLine="0"/>
            </w:pPr>
            <w:r>
              <w:t xml:space="preserve">By the end of grade 10, read and comprehend literature, including stories, dramas, and poems, at the high end of the grades 9–10 text complexity band independently and proficiently. </w:t>
            </w:r>
          </w:p>
        </w:tc>
      </w:tr>
      <w:tr w:rsidR="00CC1FA9">
        <w:trPr>
          <w:trHeight w:val="3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Text Types &amp; Purposes </w:t>
            </w:r>
          </w:p>
        </w:tc>
      </w:tr>
      <w:tr w:rsidR="00CC1FA9">
        <w:trPr>
          <w:trHeight w:val="43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W.9-10.1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07" w:line="239" w:lineRule="auto"/>
              <w:ind w:left="1" w:firstLine="0"/>
            </w:pPr>
            <w:r>
              <w:t xml:space="preserve">Write arguments to support claims in an analysis of substantive topics or texts, using valid reasoning and relevant and sufficient evidence.  </w:t>
            </w:r>
          </w:p>
          <w:p w:rsidR="00CC1FA9" w:rsidRDefault="00F23DF7">
            <w:pPr>
              <w:pStyle w:val="normal0"/>
              <w:numPr>
                <w:ilvl w:val="0"/>
                <w:numId w:val="84"/>
              </w:numPr>
              <w:spacing w:after="100" w:line="245" w:lineRule="auto"/>
              <w:ind w:hanging="360"/>
            </w:pPr>
            <w:r>
              <w:t xml:space="preserve">Introduce precise claim(s), distinguish the claim(s) from alternate or opposing claims, and create an organization that establishes clear relationships among claim(s), counterclaims, reasons, and evidence. </w:t>
            </w:r>
          </w:p>
          <w:p w:rsidR="00CC1FA9" w:rsidRDefault="00F23DF7">
            <w:pPr>
              <w:pStyle w:val="normal0"/>
              <w:numPr>
                <w:ilvl w:val="0"/>
                <w:numId w:val="84"/>
              </w:numPr>
              <w:spacing w:after="103" w:line="245" w:lineRule="auto"/>
              <w:ind w:hanging="360"/>
            </w:pPr>
            <w:r>
              <w:t xml:space="preserve">Develop claim(s) and counterclaims fairly, supplying evidence for each while pointing out the strengths and limitations of both in a manner that anticipates the audience’s knowledge level and concerns. </w:t>
            </w:r>
          </w:p>
          <w:p w:rsidR="00CC1FA9" w:rsidRDefault="00F23DF7">
            <w:pPr>
              <w:pStyle w:val="normal0"/>
              <w:numPr>
                <w:ilvl w:val="0"/>
                <w:numId w:val="84"/>
              </w:numPr>
              <w:spacing w:after="104" w:line="244" w:lineRule="auto"/>
              <w:ind w:hanging="360"/>
            </w:pPr>
            <w:r>
              <w:t xml:space="preserve">Use words, phrases, and clauses to link the major sections of the text, create cohesion, and clarify the relationships between claim(s) and reasons, between reasons and evidence, and between claim(s) and counterclaims. </w:t>
            </w:r>
          </w:p>
          <w:p w:rsidR="00CC1FA9" w:rsidRDefault="00F23DF7">
            <w:pPr>
              <w:pStyle w:val="normal0"/>
              <w:numPr>
                <w:ilvl w:val="0"/>
                <w:numId w:val="84"/>
              </w:numPr>
              <w:spacing w:after="94" w:line="250" w:lineRule="auto"/>
              <w:ind w:hanging="360"/>
            </w:pPr>
            <w:r>
              <w:t xml:space="preserve">Establish and maintain a formal style and objective tone while attending to the norms and conventions of the discipline in which they are writing. </w:t>
            </w:r>
          </w:p>
          <w:p w:rsidR="00CC1FA9" w:rsidRDefault="00F23DF7">
            <w:pPr>
              <w:pStyle w:val="normal0"/>
              <w:numPr>
                <w:ilvl w:val="0"/>
                <w:numId w:val="84"/>
              </w:numPr>
              <w:spacing w:line="259" w:lineRule="auto"/>
              <w:ind w:hanging="360"/>
            </w:pPr>
            <w:r>
              <w:t xml:space="preserve">Provide a concluding statement or section that follows from and supports the argument presented. </w:t>
            </w:r>
          </w:p>
        </w:tc>
      </w:tr>
    </w:tbl>
    <w:tbl>
      <w:tblPr>
        <w:tblStyle w:val="af6"/>
        <w:tblW w:w="9641" w:type="dxa"/>
        <w:tblInd w:w="-214" w:type="dxa"/>
        <w:tblLayout w:type="fixed"/>
        <w:tblLook w:val="0400"/>
      </w:tblPr>
      <w:tblGrid>
        <w:gridCol w:w="1513"/>
        <w:gridCol w:w="8128"/>
      </w:tblGrid>
      <w:tr w:rsidR="00CC1FA9" w:rsidTr="00217ED6">
        <w:trPr>
          <w:trHeight w:val="340"/>
        </w:trPr>
        <w:tc>
          <w:tcPr>
            <w:tcW w:w="1513"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WRITING – Production &amp; Distribution of Writing</w:t>
            </w:r>
            <w:r>
              <w:t xml:space="preserve">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W.9-10.4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Produce clear and coherent writing in which the development, organization, and style are appropriate to task, purpose, and audience. (Grade-specific expectations for writing types are defined in standards 1–3 above.)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W.9-10.5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Develop and strengthen writing as needed by planning, revising, editing, rewriting, or trying a new approach, focusing on addressing what is most significant for a specific purpose and audience. </w:t>
            </w:r>
          </w:p>
        </w:tc>
      </w:tr>
      <w:tr w:rsidR="00CC1FA9">
        <w:trPr>
          <w:trHeight w:val="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W.9-10.6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Use technology, including the Internet, to produce, publish, and update individual or shared writing products, taking advantage of technology’s capacity to link to other information and to display information flexibly and dynamically </w:t>
            </w:r>
          </w:p>
        </w:tc>
      </w:tr>
      <w:tr w:rsidR="00CC1FA9">
        <w:trPr>
          <w:trHeight w:val="3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WRITING – Research to Build &amp; Present Knowledge</w:t>
            </w:r>
            <w:r>
              <w:t xml:space="preserve"> </w:t>
            </w:r>
          </w:p>
        </w:tc>
      </w:tr>
      <w:tr w:rsidR="00CC1FA9">
        <w:trPr>
          <w:trHeight w:val="288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W.9-10.9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07" w:line="239" w:lineRule="auto"/>
              <w:ind w:left="1" w:firstLine="0"/>
            </w:pPr>
            <w:r>
              <w:t xml:space="preserve">Draw evidence from literary or informational texts to support analysis, reflection, and research.  </w:t>
            </w:r>
          </w:p>
          <w:p w:rsidR="00CC1FA9" w:rsidRDefault="00F23DF7">
            <w:pPr>
              <w:pStyle w:val="normal0"/>
              <w:numPr>
                <w:ilvl w:val="0"/>
                <w:numId w:val="112"/>
              </w:numPr>
              <w:spacing w:after="102" w:line="242" w:lineRule="auto"/>
              <w:ind w:right="21" w:hanging="360"/>
            </w:pPr>
            <w:r>
              <w:t xml:space="preserve">Apply </w:t>
            </w:r>
            <w:r>
              <w:rPr>
                <w:i/>
              </w:rPr>
              <w:t>grades 9–10 Reading standards</w:t>
            </w:r>
            <w:r>
              <w:t xml:space="preserve"> to literature (e.g., “Analyze how an author draws on and transforms source material in a specific work [e.g., how Shakespeare treats a theme or topic from Ovid or the Bible or how a later author draws on a play by Shakespeare]”). </w:t>
            </w:r>
          </w:p>
          <w:p w:rsidR="00CC1FA9" w:rsidRDefault="00F23DF7">
            <w:pPr>
              <w:pStyle w:val="normal0"/>
              <w:numPr>
                <w:ilvl w:val="0"/>
                <w:numId w:val="112"/>
              </w:numPr>
              <w:spacing w:line="259" w:lineRule="auto"/>
              <w:ind w:right="21" w:hanging="360"/>
            </w:pPr>
            <w:r>
              <w:t xml:space="preserve">Apply </w:t>
            </w:r>
            <w:r>
              <w:rPr>
                <w:i/>
              </w:rPr>
              <w:t>grades 9–10 Reading standards</w:t>
            </w:r>
            <w:r>
              <w:t xml:space="preserve"> to literary nonfiction (e.g., “Delineate and evaluate the argument and specific claims in a text, assessing whether the reasoning is valid and the evidence is relevant and sufficient; identify false statements and fallacious reasoning”). </w:t>
            </w:r>
          </w:p>
        </w:tc>
      </w:tr>
      <w:tr w:rsidR="00CC1FA9">
        <w:trPr>
          <w:trHeight w:val="3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WRITING – Range of Writing</w:t>
            </w:r>
            <w:r>
              <w:t xml:space="preserve"> </w:t>
            </w:r>
          </w:p>
        </w:tc>
      </w:tr>
      <w:tr w:rsidR="00CC1FA9">
        <w:trPr>
          <w:trHeight w:val="17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W.9-10.10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38" w:line="239" w:lineRule="auto"/>
              <w:ind w:left="1" w:firstLine="0"/>
            </w:pPr>
            <w:r>
              <w:t xml:space="preserve">Write routinely over extended time frames (time for research, reflection, and revision) and shorter time frames (a single sitting or a day or two) for a range of tasks, purposes, and audiences.  </w:t>
            </w:r>
          </w:p>
          <w:p w:rsidR="00CC1FA9" w:rsidRDefault="00F23DF7">
            <w:pPr>
              <w:pStyle w:val="normal0"/>
              <w:spacing w:line="259" w:lineRule="auto"/>
              <w:ind w:left="1" w:firstLine="0"/>
            </w:pPr>
            <w:r>
              <w:t xml:space="preserve">The CCR anchor standards and high school grade-specific standards work in tandem to define college and career readiness expectations—the former providing broad standards, the latter providing additional specificity. </w:t>
            </w:r>
          </w:p>
        </w:tc>
      </w:tr>
      <w:tr w:rsidR="00CC1FA9">
        <w:trPr>
          <w:trHeight w:val="3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SPEAKING &amp; LISTENING – Comprehension &amp; Collaboration </w:t>
            </w:r>
          </w:p>
        </w:tc>
      </w:tr>
      <w:tr w:rsidR="00CC1FA9">
        <w:trPr>
          <w:trHeight w:val="28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SL.9-10.1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07" w:line="239" w:lineRule="auto"/>
              <w:ind w:left="1" w:firstLine="0"/>
            </w:pPr>
            <w:r>
              <w:t xml:space="preserve">Initiate and participate effectively in a range of collaborative discussions (one-on-one, in groups, and teacher-led) with diverse partners on grades 9–10 topics, texts, and issues, building on others’ ideas and expressing their own clearly and persuasively. </w:t>
            </w:r>
          </w:p>
          <w:p w:rsidR="00CC1FA9" w:rsidRDefault="00F23DF7">
            <w:pPr>
              <w:pStyle w:val="normal0"/>
              <w:numPr>
                <w:ilvl w:val="0"/>
                <w:numId w:val="107"/>
              </w:numPr>
              <w:spacing w:after="102" w:line="242" w:lineRule="auto"/>
              <w:ind w:hanging="360"/>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 reasoned exchange of ideas. </w:t>
            </w:r>
          </w:p>
          <w:p w:rsidR="00CC1FA9" w:rsidRDefault="00F23DF7">
            <w:pPr>
              <w:pStyle w:val="normal0"/>
              <w:numPr>
                <w:ilvl w:val="0"/>
                <w:numId w:val="107"/>
              </w:numPr>
              <w:spacing w:line="259" w:lineRule="auto"/>
              <w:ind w:hanging="360"/>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tc>
      </w:tr>
    </w:tbl>
    <w:tbl>
      <w:tblPr>
        <w:tblStyle w:val="af7"/>
        <w:tblW w:w="9641" w:type="dxa"/>
        <w:tblInd w:w="-214" w:type="dxa"/>
        <w:tblLayout w:type="fixed"/>
        <w:tblLook w:val="0400"/>
      </w:tblPr>
      <w:tblGrid>
        <w:gridCol w:w="1513"/>
        <w:gridCol w:w="8128"/>
      </w:tblGrid>
      <w:tr w:rsidR="00CC1FA9" w:rsidTr="00217ED6">
        <w:trPr>
          <w:trHeight w:val="1980"/>
        </w:trPr>
        <w:tc>
          <w:tcPr>
            <w:tcW w:w="1513"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128"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numPr>
                <w:ilvl w:val="0"/>
                <w:numId w:val="96"/>
              </w:numPr>
              <w:spacing w:after="100" w:line="245" w:lineRule="auto"/>
              <w:ind w:right="39" w:hanging="360"/>
            </w:pPr>
            <w:r>
              <w:t xml:space="preserve">Propel conversations by posing and responding to questions that relate the current discussion to broader themes or larger ideas; actively incorporate others into the discussion; and clarify, verify, or challenge ideas and conclusions. </w:t>
            </w:r>
          </w:p>
          <w:p w:rsidR="00CC1FA9" w:rsidRDefault="00F23DF7">
            <w:pPr>
              <w:pStyle w:val="normal0"/>
              <w:numPr>
                <w:ilvl w:val="0"/>
                <w:numId w:val="96"/>
              </w:numPr>
              <w:spacing w:line="259" w:lineRule="auto"/>
              <w:ind w:right="39" w:hanging="360"/>
            </w:pPr>
            <w: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CC1FA9">
        <w:trPr>
          <w:trHeight w:val="3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Conventions of Standard English </w:t>
            </w:r>
          </w:p>
        </w:tc>
      </w:tr>
      <w:tr w:rsidR="00CC1FA9">
        <w:trPr>
          <w:trHeight w:val="20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L.9-10.1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11" w:line="237" w:lineRule="auto"/>
              <w:ind w:left="1" w:firstLine="0"/>
            </w:pPr>
            <w:r>
              <w:t xml:space="preserve">Demonstrate command of the conventions of standard English grammar and usage when writing or speaking. </w:t>
            </w:r>
          </w:p>
          <w:p w:rsidR="00CC1FA9" w:rsidRDefault="00F23DF7">
            <w:pPr>
              <w:pStyle w:val="normal0"/>
              <w:numPr>
                <w:ilvl w:val="0"/>
                <w:numId w:val="97"/>
              </w:numPr>
              <w:spacing w:after="71" w:line="259" w:lineRule="auto"/>
              <w:ind w:hanging="360"/>
            </w:pPr>
            <w:r>
              <w:t xml:space="preserve">Use parallel structure. </w:t>
            </w:r>
          </w:p>
          <w:p w:rsidR="00CC1FA9" w:rsidRDefault="00F23DF7">
            <w:pPr>
              <w:pStyle w:val="normal0"/>
              <w:numPr>
                <w:ilvl w:val="0"/>
                <w:numId w:val="97"/>
              </w:numPr>
              <w:spacing w:line="259" w:lineRule="auto"/>
              <w:ind w:hanging="360"/>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tc>
      </w:tr>
      <w:tr w:rsidR="00CC1FA9">
        <w:trPr>
          <w:trHeight w:val="18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L.9-10.2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11" w:line="237" w:lineRule="auto"/>
              <w:ind w:left="1" w:firstLine="0"/>
            </w:pPr>
            <w:r>
              <w:t xml:space="preserve">Demonstrate command of the conventions of standard English capitalization, punctuation, and spelling when writing. </w:t>
            </w:r>
          </w:p>
          <w:p w:rsidR="00CC1FA9" w:rsidRDefault="00F23DF7">
            <w:pPr>
              <w:pStyle w:val="normal0"/>
              <w:numPr>
                <w:ilvl w:val="0"/>
                <w:numId w:val="98"/>
              </w:numPr>
              <w:spacing w:after="94" w:line="250" w:lineRule="auto"/>
              <w:ind w:hanging="360"/>
            </w:pPr>
            <w:r>
              <w:t xml:space="preserve">Use a semicolon (and perhaps a conjunctive adverb) to link two or more closely related independent clauses. </w:t>
            </w:r>
          </w:p>
          <w:p w:rsidR="00CC1FA9" w:rsidRDefault="00F23DF7">
            <w:pPr>
              <w:pStyle w:val="normal0"/>
              <w:numPr>
                <w:ilvl w:val="0"/>
                <w:numId w:val="98"/>
              </w:numPr>
              <w:spacing w:after="72" w:line="259" w:lineRule="auto"/>
              <w:ind w:hanging="360"/>
            </w:pPr>
            <w:r>
              <w:t xml:space="preserve">Use a colon to introduce a list or quotation. </w:t>
            </w:r>
          </w:p>
          <w:p w:rsidR="00CC1FA9" w:rsidRDefault="00F23DF7">
            <w:pPr>
              <w:pStyle w:val="normal0"/>
              <w:numPr>
                <w:ilvl w:val="0"/>
                <w:numId w:val="98"/>
              </w:numPr>
              <w:spacing w:line="259" w:lineRule="auto"/>
              <w:ind w:hanging="360"/>
            </w:pPr>
            <w:r>
              <w:t xml:space="preserve">Spell correctly. </w:t>
            </w:r>
          </w:p>
        </w:tc>
      </w:tr>
      <w:tr w:rsidR="00CC1FA9">
        <w:trPr>
          <w:trHeight w:val="3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LANGUAGE – Knowledge of Language</w:t>
            </w:r>
            <w:r>
              <w:t xml:space="preserve"> </w:t>
            </w:r>
          </w:p>
        </w:tc>
      </w:tr>
      <w:tr w:rsidR="00CC1FA9">
        <w:trPr>
          <w:trHeight w:val="20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L.9-10.3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42" w:line="238" w:lineRule="auto"/>
              <w:ind w:left="1" w:firstLine="0"/>
            </w:pPr>
            <w:r>
              <w:t xml:space="preserve">Apply knowledge of language to understand how language functions in different contexts, to make effective choices for meaning or style, and to comprehend more fully when reading or listening. </w:t>
            </w:r>
          </w:p>
          <w:p w:rsidR="00CC1FA9" w:rsidRDefault="00F23DF7">
            <w:pPr>
              <w:pStyle w:val="normal0"/>
              <w:spacing w:after="16" w:line="259" w:lineRule="auto"/>
              <w:ind w:left="1" w:firstLine="0"/>
            </w:pPr>
            <w:r>
              <w:t xml:space="preserve"> </w:t>
            </w:r>
          </w:p>
          <w:p w:rsidR="00CC1FA9" w:rsidRDefault="00F23DF7">
            <w:pPr>
              <w:pStyle w:val="normal0"/>
              <w:spacing w:line="259" w:lineRule="auto"/>
              <w:ind w:left="1" w:firstLine="0"/>
            </w:pPr>
            <w:r>
              <w:t xml:space="preserve">Write and edit work so that it conforms to the guidelines in a style manual (e.g., MLA Handbook, </w:t>
            </w:r>
            <w:proofErr w:type="spellStart"/>
            <w:r>
              <w:t>Turabian’s</w:t>
            </w:r>
            <w:proofErr w:type="spellEnd"/>
            <w:r>
              <w:t xml:space="preserve"> Manual for Writers) appropriate for the discipline and writing type. </w:t>
            </w:r>
          </w:p>
        </w:tc>
      </w:tr>
      <w:tr w:rsidR="00CC1FA9">
        <w:trPr>
          <w:trHeight w:val="34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LANGUAGE – Vocabulary Acquisition &amp; Use</w:t>
            </w:r>
            <w:r>
              <w:t xml:space="preserve"> </w:t>
            </w:r>
          </w:p>
        </w:tc>
      </w:tr>
      <w:tr w:rsidR="00CC1FA9">
        <w:trPr>
          <w:trHeight w:val="116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L.9-10.4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07" w:line="239" w:lineRule="auto"/>
              <w:ind w:left="1" w:firstLine="0"/>
            </w:pPr>
            <w:r>
              <w:t xml:space="preserve">Determine or clarify the meaning of unknown and multiple-meaning words and phrases based on </w:t>
            </w:r>
            <w:r>
              <w:rPr>
                <w:i/>
              </w:rPr>
              <w:t>grades 9–10 reading and content</w:t>
            </w:r>
            <w:r>
              <w:t xml:space="preserve">, choosing flexibly from a range of strategies. </w:t>
            </w:r>
          </w:p>
          <w:p w:rsidR="00CC1FA9" w:rsidRDefault="00F23DF7">
            <w:pPr>
              <w:pStyle w:val="normal0"/>
              <w:spacing w:line="259" w:lineRule="auto"/>
              <w:ind w:left="721"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Use context (e.g., the overall meaning of a sentence, paragraph, or text; a word’s position or function in a sentence) as a clue to the meaning of a word or </w:t>
            </w:r>
          </w:p>
        </w:tc>
      </w:tr>
    </w:tbl>
    <w:tbl>
      <w:tblPr>
        <w:tblStyle w:val="af8"/>
        <w:tblW w:w="9641" w:type="dxa"/>
        <w:tblInd w:w="-214" w:type="dxa"/>
        <w:tblLayout w:type="fixed"/>
        <w:tblLook w:val="0400"/>
      </w:tblPr>
      <w:tblGrid>
        <w:gridCol w:w="1513"/>
        <w:gridCol w:w="8128"/>
      </w:tblGrid>
      <w:tr w:rsidR="00CC1FA9" w:rsidTr="00217ED6">
        <w:trPr>
          <w:trHeight w:val="3180"/>
        </w:trPr>
        <w:tc>
          <w:tcPr>
            <w:tcW w:w="1513"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128"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87" w:line="259" w:lineRule="auto"/>
              <w:ind w:left="721" w:firstLine="0"/>
            </w:pPr>
            <w:proofErr w:type="gramStart"/>
            <w:r>
              <w:t>phrase</w:t>
            </w:r>
            <w:proofErr w:type="gramEnd"/>
            <w:r>
              <w:t xml:space="preserve">. </w:t>
            </w:r>
          </w:p>
          <w:p w:rsidR="00CC1FA9" w:rsidRDefault="00F23DF7">
            <w:pPr>
              <w:pStyle w:val="normal0"/>
              <w:numPr>
                <w:ilvl w:val="0"/>
                <w:numId w:val="99"/>
              </w:numPr>
              <w:spacing w:after="104" w:line="244" w:lineRule="auto"/>
              <w:ind w:hanging="360"/>
            </w:pPr>
            <w:r>
              <w:t xml:space="preserve">Identify and correctly use patterns of word changes that indicate different meanings or parts of speech (e.g., </w:t>
            </w:r>
            <w:r>
              <w:rPr>
                <w:i/>
              </w:rPr>
              <w:t>analyze, analysis, analytical; advocate, advocacy</w:t>
            </w:r>
            <w:r>
              <w:t xml:space="preserve">). </w:t>
            </w:r>
          </w:p>
          <w:p w:rsidR="00CC1FA9" w:rsidRDefault="00F23DF7">
            <w:pPr>
              <w:pStyle w:val="normal0"/>
              <w:numPr>
                <w:ilvl w:val="0"/>
                <w:numId w:val="99"/>
              </w:numPr>
              <w:spacing w:after="102" w:line="242" w:lineRule="auto"/>
              <w:ind w:hanging="360"/>
            </w:pPr>
            <w:r>
              <w:t xml:space="preserve">Consult general and specialized reference materials (e.g., dictionaries, glossaries, thesauruses), both print and digital, to find the pronunciation of a word or determine or clarify its precise meaning, </w:t>
            </w:r>
            <w:proofErr w:type="spellStart"/>
            <w:r>
              <w:t>its</w:t>
            </w:r>
            <w:proofErr w:type="spellEnd"/>
            <w:r>
              <w:t xml:space="preserve"> part of speech, or its etymology. </w:t>
            </w:r>
          </w:p>
          <w:p w:rsidR="00CC1FA9" w:rsidRDefault="00F23DF7">
            <w:pPr>
              <w:pStyle w:val="normal0"/>
              <w:numPr>
                <w:ilvl w:val="0"/>
                <w:numId w:val="99"/>
              </w:numPr>
              <w:spacing w:after="26" w:line="250" w:lineRule="auto"/>
              <w:ind w:hanging="360"/>
            </w:pPr>
            <w:r>
              <w:t xml:space="preserve">Verify the preliminary determination of the meaning of a word or phrase (e.g., by checking the inferred meaning in context or in a dictionary). </w:t>
            </w:r>
          </w:p>
          <w:p w:rsidR="00CC1FA9" w:rsidRDefault="00F23DF7">
            <w:pPr>
              <w:pStyle w:val="normal0"/>
              <w:spacing w:line="259" w:lineRule="auto"/>
              <w:ind w:left="1" w:firstLine="0"/>
            </w:pPr>
            <w:r>
              <w:t xml:space="preserve"> </w:t>
            </w:r>
          </w:p>
        </w:tc>
      </w:tr>
      <w:tr w:rsidR="00CC1FA9">
        <w:trPr>
          <w:trHeight w:val="1500"/>
        </w:trPr>
        <w:tc>
          <w:tcPr>
            <w:tcW w:w="1513"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L.9-10.5 </w:t>
            </w:r>
          </w:p>
        </w:tc>
        <w:tc>
          <w:tcPr>
            <w:tcW w:w="812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3" w:line="239" w:lineRule="auto"/>
              <w:ind w:left="1" w:firstLine="0"/>
            </w:pPr>
            <w:r>
              <w:t xml:space="preserve">Demonstrate understanding of figurative language, word relationships, and nuances in word meanings. </w:t>
            </w:r>
          </w:p>
          <w:p w:rsidR="00CC1FA9" w:rsidRDefault="00F23DF7">
            <w:pPr>
              <w:pStyle w:val="normal0"/>
              <w:numPr>
                <w:ilvl w:val="0"/>
                <w:numId w:val="100"/>
              </w:numPr>
              <w:spacing w:after="70" w:line="244" w:lineRule="auto"/>
              <w:ind w:hanging="360"/>
            </w:pPr>
            <w:r>
              <w:t xml:space="preserve">Interpret figures of speech (e.g., euphemism, oxymoron) in context and analyze their role in the text. </w:t>
            </w:r>
          </w:p>
          <w:p w:rsidR="00CC1FA9" w:rsidRDefault="00F23DF7">
            <w:pPr>
              <w:pStyle w:val="normal0"/>
              <w:numPr>
                <w:ilvl w:val="0"/>
                <w:numId w:val="100"/>
              </w:numPr>
              <w:spacing w:line="259" w:lineRule="auto"/>
              <w:ind w:hanging="360"/>
            </w:pPr>
            <w:r>
              <w:t xml:space="preserve">Analyze nuances in the meaning of words with similar denotations. </w:t>
            </w:r>
          </w:p>
        </w:tc>
      </w:tr>
    </w:tbl>
    <w:tbl>
      <w:tblPr>
        <w:tblStyle w:val="af9"/>
        <w:tblW w:w="9643" w:type="dxa"/>
        <w:tblInd w:w="-214" w:type="dxa"/>
        <w:tblLayout w:type="fixed"/>
        <w:tblLook w:val="0400"/>
      </w:tblPr>
      <w:tblGrid>
        <w:gridCol w:w="4098"/>
        <w:gridCol w:w="5545"/>
      </w:tblGrid>
      <w:tr w:rsidR="00CC1FA9">
        <w:trPr>
          <w:trHeight w:val="5260"/>
        </w:trPr>
        <w:tc>
          <w:tcPr>
            <w:tcW w:w="409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Unit Essential Questions </w:t>
            </w:r>
          </w:p>
          <w:p w:rsidR="00CC1FA9" w:rsidRDefault="00F23DF7">
            <w:pPr>
              <w:pStyle w:val="normal0"/>
              <w:spacing w:after="86" w:line="259" w:lineRule="auto"/>
              <w:ind w:left="0" w:firstLine="0"/>
            </w:pPr>
            <w:r>
              <w:rPr>
                <w:b/>
              </w:rPr>
              <w:t xml:space="preserve"> </w:t>
            </w:r>
          </w:p>
          <w:p w:rsidR="00CC1FA9" w:rsidRDefault="00F23DF7">
            <w:pPr>
              <w:pStyle w:val="normal0"/>
              <w:numPr>
                <w:ilvl w:val="0"/>
                <w:numId w:val="101"/>
              </w:numPr>
              <w:spacing w:after="94" w:line="251" w:lineRule="auto"/>
              <w:ind w:hanging="360"/>
            </w:pPr>
            <w:r>
              <w:t xml:space="preserve">What is poetry and what are the different forms of poetic writing? </w:t>
            </w:r>
          </w:p>
          <w:p w:rsidR="00CC1FA9" w:rsidRDefault="00F23DF7">
            <w:pPr>
              <w:pStyle w:val="normal0"/>
              <w:numPr>
                <w:ilvl w:val="0"/>
                <w:numId w:val="101"/>
              </w:numPr>
              <w:spacing w:after="102" w:line="245" w:lineRule="auto"/>
              <w:ind w:hanging="360"/>
            </w:pPr>
            <w:r>
              <w:t>How does one extract theme from a literary work and apply that theme to daily life?</w:t>
            </w:r>
            <w:r>
              <w:rPr>
                <w:b/>
              </w:rPr>
              <w:t xml:space="preserve"> </w:t>
            </w:r>
          </w:p>
          <w:p w:rsidR="00CC1FA9" w:rsidRDefault="00F23DF7">
            <w:pPr>
              <w:pStyle w:val="normal0"/>
              <w:numPr>
                <w:ilvl w:val="0"/>
                <w:numId w:val="101"/>
              </w:numPr>
              <w:spacing w:after="104" w:line="244" w:lineRule="auto"/>
              <w:ind w:hanging="360"/>
            </w:pPr>
            <w:r>
              <w:t>Why is it important for readers to pay attention to an author’s choice of words?</w:t>
            </w:r>
            <w:r>
              <w:rPr>
                <w:b/>
              </w:rPr>
              <w:t xml:space="preserve"> </w:t>
            </w:r>
          </w:p>
          <w:p w:rsidR="00CC1FA9" w:rsidRDefault="00F23DF7">
            <w:pPr>
              <w:pStyle w:val="normal0"/>
              <w:numPr>
                <w:ilvl w:val="0"/>
                <w:numId w:val="101"/>
              </w:numPr>
              <w:spacing w:after="104" w:line="244" w:lineRule="auto"/>
              <w:ind w:hanging="360"/>
            </w:pPr>
            <w:r>
              <w:t>How do poets use sound devices, such as repetition in their writing, to create meaning and purpose?</w:t>
            </w:r>
            <w:r>
              <w:rPr>
                <w:b/>
              </w:rPr>
              <w:t xml:space="preserve"> </w:t>
            </w:r>
          </w:p>
          <w:p w:rsidR="00CC1FA9" w:rsidRDefault="00F23DF7">
            <w:pPr>
              <w:pStyle w:val="normal0"/>
              <w:numPr>
                <w:ilvl w:val="0"/>
                <w:numId w:val="101"/>
              </w:numPr>
              <w:spacing w:after="94" w:line="251" w:lineRule="auto"/>
              <w:ind w:hanging="360"/>
            </w:pPr>
            <w:r>
              <w:t>Why is the skill of paraphrasing important to reading poetry?</w:t>
            </w:r>
            <w:r>
              <w:rPr>
                <w:b/>
              </w:rPr>
              <w:t xml:space="preserve"> </w:t>
            </w:r>
          </w:p>
          <w:p w:rsidR="00CC1FA9" w:rsidRDefault="00F23DF7">
            <w:pPr>
              <w:pStyle w:val="normal0"/>
              <w:numPr>
                <w:ilvl w:val="0"/>
                <w:numId w:val="101"/>
              </w:numPr>
              <w:spacing w:line="259" w:lineRule="auto"/>
              <w:ind w:hanging="360"/>
            </w:pPr>
            <w:r>
              <w:t xml:space="preserve">In what ways is the poetry genre an important medium for writers to express their emotions? </w:t>
            </w:r>
            <w:r>
              <w:rPr>
                <w:b/>
              </w:rPr>
              <w:t xml:space="preserve"> </w:t>
            </w:r>
          </w:p>
        </w:tc>
        <w:tc>
          <w:tcPr>
            <w:tcW w:w="5545" w:type="dxa"/>
            <w:tcBorders>
              <w:top w:val="single" w:sz="4" w:space="0" w:color="000000"/>
              <w:left w:val="single" w:sz="4" w:space="0" w:color="000000"/>
              <w:bottom w:val="single" w:sz="4" w:space="0" w:color="000000"/>
              <w:right w:val="single" w:sz="7" w:space="0" w:color="000000"/>
            </w:tcBorders>
            <w:shd w:val="clear" w:color="auto" w:fill="FFCCCC"/>
          </w:tcPr>
          <w:p w:rsidR="00CC1FA9" w:rsidRDefault="00F23DF7">
            <w:pPr>
              <w:pStyle w:val="normal0"/>
              <w:spacing w:after="70" w:line="274" w:lineRule="auto"/>
              <w:ind w:left="1" w:right="1776" w:firstLine="0"/>
            </w:pPr>
            <w:r>
              <w:rPr>
                <w:b/>
              </w:rPr>
              <w:t xml:space="preserve">Unit Enduring Understandings </w:t>
            </w:r>
            <w:r>
              <w:rPr>
                <w:i/>
              </w:rPr>
              <w:t xml:space="preserve">Students will </w:t>
            </w:r>
            <w:proofErr w:type="gramStart"/>
            <w:r>
              <w:rPr>
                <w:i/>
              </w:rPr>
              <w:t>understand</w:t>
            </w:r>
            <w:proofErr w:type="gramEnd"/>
            <w:r>
              <w:rPr>
                <w:i/>
              </w:rPr>
              <w:t xml:space="preserve">… </w:t>
            </w:r>
          </w:p>
          <w:p w:rsidR="00CC1FA9" w:rsidRDefault="00F23DF7">
            <w:pPr>
              <w:pStyle w:val="normal0"/>
              <w:numPr>
                <w:ilvl w:val="0"/>
                <w:numId w:val="102"/>
              </w:numPr>
              <w:spacing w:after="94" w:line="251" w:lineRule="auto"/>
              <w:ind w:hanging="360"/>
            </w:pPr>
            <w:r>
              <w:t>That reading independently is an important necessary life skill for improving comprehension.</w:t>
            </w:r>
            <w:r>
              <w:rPr>
                <w:b/>
              </w:rPr>
              <w:t xml:space="preserve"> </w:t>
            </w:r>
          </w:p>
          <w:p w:rsidR="00CC1FA9" w:rsidRDefault="00F23DF7">
            <w:pPr>
              <w:pStyle w:val="normal0"/>
              <w:numPr>
                <w:ilvl w:val="0"/>
                <w:numId w:val="102"/>
              </w:numPr>
              <w:spacing w:after="73" w:line="259" w:lineRule="auto"/>
              <w:ind w:hanging="360"/>
            </w:pPr>
            <w:r>
              <w:t xml:space="preserve">The importance of context clues. </w:t>
            </w:r>
          </w:p>
          <w:p w:rsidR="00CC1FA9" w:rsidRDefault="00F23DF7">
            <w:pPr>
              <w:pStyle w:val="normal0"/>
              <w:numPr>
                <w:ilvl w:val="0"/>
                <w:numId w:val="102"/>
              </w:numPr>
              <w:spacing w:after="104" w:line="244" w:lineRule="auto"/>
              <w:ind w:hanging="360"/>
            </w:pPr>
            <w:r>
              <w:t xml:space="preserve">How to compare, infer, synthesize and make connections to make text personally relevant and useful. </w:t>
            </w:r>
          </w:p>
          <w:p w:rsidR="00CC1FA9" w:rsidRDefault="00F23DF7">
            <w:pPr>
              <w:pStyle w:val="normal0"/>
              <w:numPr>
                <w:ilvl w:val="0"/>
                <w:numId w:val="102"/>
              </w:numPr>
              <w:spacing w:after="71" w:line="259" w:lineRule="auto"/>
              <w:ind w:hanging="360"/>
            </w:pPr>
            <w:r>
              <w:t xml:space="preserve">The origin/development of the genre. </w:t>
            </w:r>
          </w:p>
          <w:p w:rsidR="00CC1FA9" w:rsidRDefault="00F23DF7">
            <w:pPr>
              <w:pStyle w:val="normal0"/>
              <w:numPr>
                <w:ilvl w:val="0"/>
                <w:numId w:val="102"/>
              </w:numPr>
              <w:spacing w:line="259" w:lineRule="auto"/>
              <w:ind w:hanging="360"/>
            </w:pPr>
            <w:r>
              <w:t xml:space="preserve">Poets have different reasons and use different forms to express their ideas. </w:t>
            </w:r>
          </w:p>
        </w:tc>
      </w:tr>
      <w:tr w:rsidR="00CC1FA9">
        <w:trPr>
          <w:trHeight w:val="2420"/>
        </w:trPr>
        <w:tc>
          <w:tcPr>
            <w:tcW w:w="4098"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Unit Learning Goals</w:t>
            </w:r>
          </w:p>
          <w:p w:rsidR="00CC1FA9" w:rsidRDefault="00CC1FA9">
            <w:pPr>
              <w:pStyle w:val="normal0"/>
              <w:spacing w:after="86" w:line="259" w:lineRule="auto"/>
              <w:ind w:left="0" w:firstLine="0"/>
            </w:pPr>
          </w:p>
          <w:p w:rsidR="00CC1FA9" w:rsidRDefault="00F23DF7">
            <w:pPr>
              <w:pStyle w:val="normal0"/>
              <w:numPr>
                <w:ilvl w:val="0"/>
                <w:numId w:val="103"/>
              </w:numPr>
              <w:spacing w:line="276" w:lineRule="auto"/>
              <w:ind w:hanging="720"/>
              <w:contextualSpacing/>
            </w:pPr>
            <w:r>
              <w:rPr>
                <w:rFonts w:ascii="Arial" w:eastAsia="Arial" w:hAnsi="Arial" w:cs="Arial"/>
              </w:rPr>
              <w:t>Be able to understand what poetry is and what makes it different from prose</w:t>
            </w:r>
          </w:p>
          <w:p w:rsidR="00CC1FA9" w:rsidRDefault="00F23DF7">
            <w:pPr>
              <w:pStyle w:val="normal0"/>
              <w:numPr>
                <w:ilvl w:val="0"/>
                <w:numId w:val="103"/>
              </w:numPr>
              <w:spacing w:line="276" w:lineRule="auto"/>
              <w:ind w:hanging="720"/>
              <w:contextualSpacing/>
            </w:pPr>
            <w:r>
              <w:rPr>
                <w:rFonts w:ascii="Arial" w:eastAsia="Arial" w:hAnsi="Arial" w:cs="Arial"/>
              </w:rPr>
              <w:t xml:space="preserve">Be able to evaluate the structure and content of several different forms of poetry (ex. </w:t>
            </w:r>
            <w:proofErr w:type="spellStart"/>
            <w:r>
              <w:rPr>
                <w:rFonts w:ascii="Arial" w:eastAsia="Arial" w:hAnsi="Arial" w:cs="Arial"/>
              </w:rPr>
              <w:t>cinquain</w:t>
            </w:r>
            <w:proofErr w:type="spellEnd"/>
            <w:r>
              <w:rPr>
                <w:rFonts w:ascii="Arial" w:eastAsia="Arial" w:hAnsi="Arial" w:cs="Arial"/>
              </w:rPr>
              <w:t xml:space="preserve">, </w:t>
            </w:r>
            <w:proofErr w:type="spellStart"/>
            <w:r>
              <w:rPr>
                <w:rFonts w:ascii="Arial" w:eastAsia="Arial" w:hAnsi="Arial" w:cs="Arial"/>
              </w:rPr>
              <w:t>tanka</w:t>
            </w:r>
            <w:proofErr w:type="spellEnd"/>
            <w:r>
              <w:rPr>
                <w:rFonts w:ascii="Arial" w:eastAsia="Arial" w:hAnsi="Arial" w:cs="Arial"/>
              </w:rPr>
              <w:t>, sonnet, haiku, concrete)</w:t>
            </w:r>
          </w:p>
          <w:p w:rsidR="00CC1FA9" w:rsidRDefault="00F23DF7">
            <w:pPr>
              <w:pStyle w:val="normal0"/>
              <w:numPr>
                <w:ilvl w:val="0"/>
                <w:numId w:val="103"/>
              </w:numPr>
              <w:spacing w:line="276" w:lineRule="auto"/>
              <w:ind w:hanging="720"/>
              <w:contextualSpacing/>
            </w:pPr>
            <w:r>
              <w:rPr>
                <w:rFonts w:ascii="Arial" w:eastAsia="Arial" w:hAnsi="Arial" w:cs="Arial"/>
              </w:rPr>
              <w:t>Be able to recognize the poetic devices used by different authors to craft their poetry and evaluate how their choices affect their poetry</w:t>
            </w:r>
          </w:p>
          <w:p w:rsidR="00CC1FA9" w:rsidRDefault="00F23DF7">
            <w:pPr>
              <w:pStyle w:val="normal0"/>
              <w:numPr>
                <w:ilvl w:val="0"/>
                <w:numId w:val="103"/>
              </w:numPr>
              <w:spacing w:line="276" w:lineRule="auto"/>
              <w:ind w:hanging="720"/>
              <w:contextualSpacing/>
            </w:pPr>
            <w:r>
              <w:rPr>
                <w:rFonts w:ascii="Arial" w:eastAsia="Arial" w:hAnsi="Arial" w:cs="Arial"/>
              </w:rPr>
              <w:t>Be able to learn new words in context and understand their connotation and denotation as well as evaluate the author’s language choices</w:t>
            </w:r>
          </w:p>
          <w:p w:rsidR="00CC1FA9" w:rsidRDefault="00F23DF7">
            <w:pPr>
              <w:pStyle w:val="normal0"/>
              <w:numPr>
                <w:ilvl w:val="0"/>
                <w:numId w:val="103"/>
              </w:numPr>
              <w:spacing w:line="276" w:lineRule="auto"/>
              <w:ind w:hanging="720"/>
              <w:contextualSpacing/>
            </w:pPr>
            <w:r>
              <w:rPr>
                <w:rFonts w:ascii="Arial" w:eastAsia="Arial" w:hAnsi="Arial" w:cs="Arial"/>
              </w:rPr>
              <w:t>Be able to use textual evidence from a poem in order to support a claim about it</w:t>
            </w:r>
          </w:p>
          <w:p w:rsidR="00CC1FA9" w:rsidRDefault="00F23DF7">
            <w:pPr>
              <w:pStyle w:val="normal0"/>
              <w:numPr>
                <w:ilvl w:val="0"/>
                <w:numId w:val="103"/>
              </w:numPr>
              <w:spacing w:line="276" w:lineRule="auto"/>
              <w:ind w:hanging="720"/>
              <w:contextualSpacing/>
            </w:pPr>
            <w:r>
              <w:rPr>
                <w:rFonts w:ascii="Arial" w:eastAsia="Arial" w:hAnsi="Arial" w:cs="Arial"/>
              </w:rPr>
              <w:lastRenderedPageBreak/>
              <w:t xml:space="preserve">Be able to compare two or more poems and analyze similarities and differences in </w:t>
            </w:r>
            <w:proofErr w:type="spellStart"/>
            <w:r>
              <w:rPr>
                <w:rFonts w:ascii="Arial" w:eastAsia="Arial" w:hAnsi="Arial" w:cs="Arial"/>
              </w:rPr>
              <w:t>in</w:t>
            </w:r>
            <w:proofErr w:type="spellEnd"/>
            <w:r>
              <w:rPr>
                <w:rFonts w:ascii="Arial" w:eastAsia="Arial" w:hAnsi="Arial" w:cs="Arial"/>
              </w:rPr>
              <w:t xml:space="preserve"> structure and content</w:t>
            </w:r>
          </w:p>
        </w:tc>
        <w:tc>
          <w:tcPr>
            <w:tcW w:w="5545" w:type="dxa"/>
            <w:tcBorders>
              <w:top w:val="single" w:sz="4" w:space="0" w:color="000000"/>
              <w:left w:val="single" w:sz="4" w:space="0" w:color="000000"/>
              <w:bottom w:val="single" w:sz="4" w:space="0" w:color="000000"/>
              <w:right w:val="single" w:sz="7" w:space="0" w:color="000000"/>
            </w:tcBorders>
            <w:shd w:val="clear" w:color="auto" w:fill="FFCCCC"/>
          </w:tcPr>
          <w:p w:rsidR="00CC1FA9" w:rsidRDefault="00F23DF7">
            <w:pPr>
              <w:pStyle w:val="normal0"/>
              <w:spacing w:after="16" w:line="259" w:lineRule="auto"/>
              <w:ind w:left="1" w:firstLine="0"/>
            </w:pPr>
            <w:r>
              <w:rPr>
                <w:b/>
              </w:rPr>
              <w:lastRenderedPageBreak/>
              <w:t>Targeted Skills</w:t>
            </w:r>
          </w:p>
          <w:p w:rsidR="00CC1FA9" w:rsidRDefault="00CC1FA9">
            <w:pPr>
              <w:pStyle w:val="normal0"/>
              <w:spacing w:after="87" w:line="259" w:lineRule="auto"/>
              <w:ind w:left="1" w:firstLine="0"/>
            </w:pPr>
          </w:p>
          <w:p w:rsidR="00CC1FA9" w:rsidRDefault="00F23DF7">
            <w:pPr>
              <w:pStyle w:val="normal0"/>
              <w:numPr>
                <w:ilvl w:val="0"/>
                <w:numId w:val="126"/>
              </w:numPr>
              <w:spacing w:line="276" w:lineRule="auto"/>
              <w:ind w:hanging="721"/>
              <w:contextualSpacing/>
            </w:pPr>
            <w:r>
              <w:rPr>
                <w:rFonts w:ascii="Arial" w:eastAsia="Arial" w:hAnsi="Arial" w:cs="Arial"/>
              </w:rPr>
              <w:t>Be able to participate in structured discussion about poetry by responding to claims by others and advancing the discussion by using evidence from the poetry</w:t>
            </w:r>
          </w:p>
          <w:p w:rsidR="00CC1FA9" w:rsidRDefault="00F23DF7">
            <w:pPr>
              <w:pStyle w:val="normal0"/>
              <w:numPr>
                <w:ilvl w:val="0"/>
                <w:numId w:val="126"/>
              </w:numPr>
              <w:spacing w:line="276" w:lineRule="auto"/>
              <w:ind w:hanging="721"/>
              <w:contextualSpacing/>
            </w:pPr>
            <w:r>
              <w:rPr>
                <w:rFonts w:ascii="Arial" w:eastAsia="Arial" w:hAnsi="Arial" w:cs="Arial"/>
              </w:rPr>
              <w:t>Be able to write a written analysis by making a claim about a poem and supporting it with evidence from that poem</w:t>
            </w:r>
          </w:p>
          <w:p w:rsidR="00CC1FA9" w:rsidRDefault="00F23DF7">
            <w:pPr>
              <w:pStyle w:val="normal0"/>
              <w:numPr>
                <w:ilvl w:val="0"/>
                <w:numId w:val="126"/>
              </w:numPr>
              <w:spacing w:line="276" w:lineRule="auto"/>
              <w:ind w:hanging="721"/>
              <w:contextualSpacing/>
            </w:pPr>
            <w:r>
              <w:rPr>
                <w:rFonts w:ascii="Arial" w:eastAsia="Arial" w:hAnsi="Arial" w:cs="Arial"/>
              </w:rPr>
              <w:t>Be able to write a paper using evidence from two or more poems to support a claim</w:t>
            </w:r>
          </w:p>
          <w:p w:rsidR="00CC1FA9" w:rsidRDefault="00F23DF7">
            <w:pPr>
              <w:pStyle w:val="normal0"/>
              <w:numPr>
                <w:ilvl w:val="0"/>
                <w:numId w:val="126"/>
              </w:numPr>
              <w:spacing w:line="276" w:lineRule="auto"/>
              <w:ind w:hanging="721"/>
              <w:contextualSpacing/>
            </w:pPr>
            <w:r>
              <w:rPr>
                <w:rFonts w:ascii="Arial" w:eastAsia="Arial" w:hAnsi="Arial" w:cs="Arial"/>
              </w:rPr>
              <w:t>Be able to sustain literary-based discussion in both small group and whole group settings and elaborate on discussion by making specific reference to the text</w:t>
            </w:r>
          </w:p>
          <w:p w:rsidR="00CC1FA9" w:rsidRDefault="00F23DF7">
            <w:pPr>
              <w:pStyle w:val="normal0"/>
              <w:numPr>
                <w:ilvl w:val="0"/>
                <w:numId w:val="126"/>
              </w:numPr>
              <w:spacing w:line="276" w:lineRule="auto"/>
              <w:ind w:hanging="721"/>
              <w:contextualSpacing/>
            </w:pPr>
            <w:r>
              <w:rPr>
                <w:rFonts w:ascii="Arial" w:eastAsia="Arial" w:hAnsi="Arial" w:cs="Arial"/>
              </w:rPr>
              <w:t>Be able to demonstrate understanding of the content and structure of specific poetic forms by writing poetry in those formats</w:t>
            </w:r>
          </w:p>
          <w:p w:rsidR="00CC1FA9" w:rsidRDefault="00F23DF7">
            <w:pPr>
              <w:pStyle w:val="normal0"/>
              <w:numPr>
                <w:ilvl w:val="0"/>
                <w:numId w:val="126"/>
              </w:numPr>
              <w:spacing w:line="276" w:lineRule="auto"/>
              <w:ind w:hanging="721"/>
              <w:contextualSpacing/>
            </w:pPr>
            <w:r>
              <w:rPr>
                <w:rFonts w:ascii="Arial" w:eastAsia="Arial" w:hAnsi="Arial" w:cs="Arial"/>
              </w:rPr>
              <w:t>Be able to recite a poem orally</w:t>
            </w:r>
          </w:p>
          <w:p w:rsidR="00CC1FA9" w:rsidRDefault="00F23DF7">
            <w:pPr>
              <w:pStyle w:val="normal0"/>
              <w:numPr>
                <w:ilvl w:val="0"/>
                <w:numId w:val="126"/>
              </w:numPr>
              <w:spacing w:line="276" w:lineRule="auto"/>
              <w:ind w:hanging="721"/>
              <w:contextualSpacing/>
            </w:pPr>
            <w:r>
              <w:rPr>
                <w:rFonts w:ascii="Arial" w:eastAsia="Arial" w:hAnsi="Arial" w:cs="Arial"/>
              </w:rPr>
              <w:t>Be able to give and receive criticism on writing assignments</w:t>
            </w:r>
          </w:p>
          <w:p w:rsidR="00CC1FA9" w:rsidRDefault="00F23DF7">
            <w:pPr>
              <w:pStyle w:val="normal0"/>
              <w:numPr>
                <w:ilvl w:val="0"/>
                <w:numId w:val="126"/>
              </w:numPr>
              <w:spacing w:line="276" w:lineRule="auto"/>
              <w:ind w:hanging="721"/>
              <w:contextualSpacing/>
            </w:pPr>
            <w:r>
              <w:rPr>
                <w:rFonts w:ascii="Arial" w:eastAsia="Arial" w:hAnsi="Arial" w:cs="Arial"/>
              </w:rPr>
              <w:t xml:space="preserve">Demonstrate a command of Standard English </w:t>
            </w:r>
            <w:r>
              <w:rPr>
                <w:rFonts w:ascii="Arial" w:eastAsia="Arial" w:hAnsi="Arial" w:cs="Arial"/>
              </w:rPr>
              <w:lastRenderedPageBreak/>
              <w:t>in writing and discussion</w:t>
            </w:r>
          </w:p>
          <w:p w:rsidR="00CC1FA9" w:rsidRDefault="00F23DF7">
            <w:pPr>
              <w:pStyle w:val="normal0"/>
              <w:numPr>
                <w:ilvl w:val="0"/>
                <w:numId w:val="126"/>
              </w:numPr>
              <w:spacing w:line="276" w:lineRule="auto"/>
              <w:ind w:hanging="721"/>
              <w:contextualSpacing/>
            </w:pPr>
            <w:r>
              <w:rPr>
                <w:rFonts w:ascii="Arial" w:eastAsia="Arial" w:hAnsi="Arial" w:cs="Arial"/>
              </w:rPr>
              <w:t>Respond constructively to advance a discussion and build on the input of others</w:t>
            </w:r>
          </w:p>
          <w:p w:rsidR="00CC1FA9" w:rsidRDefault="00F23DF7">
            <w:pPr>
              <w:pStyle w:val="normal0"/>
              <w:numPr>
                <w:ilvl w:val="0"/>
                <w:numId w:val="126"/>
              </w:numPr>
              <w:spacing w:line="276" w:lineRule="auto"/>
              <w:ind w:hanging="721"/>
              <w:contextualSpacing/>
            </w:pPr>
            <w:r>
              <w:rPr>
                <w:rFonts w:ascii="Arial" w:eastAsia="Arial" w:hAnsi="Arial" w:cs="Arial"/>
              </w:rPr>
              <w:t>Evaluate another student’s response in discussion by evaluating their rhetoric and evidence</w:t>
            </w:r>
          </w:p>
          <w:p w:rsidR="00CC1FA9" w:rsidRDefault="00F23DF7">
            <w:pPr>
              <w:pStyle w:val="normal0"/>
              <w:spacing w:line="259" w:lineRule="auto"/>
              <w:ind w:left="181" w:firstLine="0"/>
            </w:pPr>
            <w:r>
              <w:t xml:space="preserve"> </w:t>
            </w:r>
          </w:p>
        </w:tc>
      </w:tr>
    </w:tbl>
    <w:p w:rsidR="00217ED6" w:rsidRDefault="00217ED6"/>
    <w:tbl>
      <w:tblPr>
        <w:tblStyle w:val="af9"/>
        <w:tblW w:w="9643" w:type="dxa"/>
        <w:tblInd w:w="-214" w:type="dxa"/>
        <w:tblLayout w:type="fixed"/>
        <w:tblLook w:val="0400"/>
      </w:tblPr>
      <w:tblGrid>
        <w:gridCol w:w="9643"/>
      </w:tblGrid>
      <w:tr w:rsidR="00CC1FA9">
        <w:trPr>
          <w:trHeight w:val="580"/>
        </w:trPr>
        <w:tc>
          <w:tcPr>
            <w:tcW w:w="9643" w:type="dxa"/>
            <w:tcBorders>
              <w:top w:val="single" w:sz="4" w:space="0" w:color="000000"/>
              <w:left w:val="single" w:sz="4" w:space="0" w:color="000000"/>
              <w:bottom w:val="single" w:sz="4" w:space="0" w:color="000000"/>
              <w:right w:val="single" w:sz="7" w:space="0" w:color="000000"/>
            </w:tcBorders>
            <w:shd w:val="clear" w:color="auto" w:fill="365F91"/>
          </w:tcPr>
          <w:p w:rsidR="00CC1FA9" w:rsidRDefault="00F23DF7">
            <w:pPr>
              <w:pStyle w:val="normal0"/>
              <w:spacing w:line="259" w:lineRule="auto"/>
              <w:ind w:left="0" w:right="22" w:firstLine="0"/>
              <w:jc w:val="center"/>
            </w:pPr>
            <w:r>
              <w:rPr>
                <w:b/>
                <w:color w:val="FFFFFF"/>
                <w:sz w:val="24"/>
                <w:szCs w:val="24"/>
              </w:rPr>
              <w:t xml:space="preserve">9TH GRADE ENGLISH LANGUAGE ARTS CURRICULUM </w:t>
            </w:r>
          </w:p>
          <w:p w:rsidR="00CC1FA9" w:rsidRDefault="00F23DF7">
            <w:pPr>
              <w:pStyle w:val="normal0"/>
              <w:spacing w:line="259" w:lineRule="auto"/>
              <w:ind w:left="0" w:right="17" w:firstLine="0"/>
              <w:jc w:val="center"/>
            </w:pPr>
            <w:r>
              <w:rPr>
                <w:b/>
                <w:color w:val="FFFFFF"/>
                <w:sz w:val="24"/>
                <w:szCs w:val="24"/>
              </w:rPr>
              <w:t>Evidence of Learning</w:t>
            </w:r>
            <w:r>
              <w:rPr>
                <w:b/>
                <w:sz w:val="24"/>
                <w:szCs w:val="24"/>
              </w:rPr>
              <w:t xml:space="preserve"> </w:t>
            </w:r>
          </w:p>
        </w:tc>
      </w:tr>
      <w:tr w:rsidR="00CC1FA9">
        <w:trPr>
          <w:trHeight w:val="2300"/>
        </w:trPr>
        <w:tc>
          <w:tcPr>
            <w:tcW w:w="9643"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4" w:line="259" w:lineRule="auto"/>
              <w:ind w:left="0" w:firstLine="0"/>
            </w:pPr>
            <w:r>
              <w:rPr>
                <w:b/>
              </w:rPr>
              <w:t xml:space="preserve">Formative Assessments </w:t>
            </w:r>
          </w:p>
          <w:p w:rsidR="00CC1FA9" w:rsidRDefault="00F23DF7">
            <w:pPr>
              <w:pStyle w:val="normal0"/>
              <w:numPr>
                <w:ilvl w:val="0"/>
                <w:numId w:val="105"/>
              </w:numPr>
              <w:spacing w:before="40" w:after="40"/>
              <w:ind w:hanging="360"/>
              <w:contextualSpacing/>
            </w:pPr>
            <w:r>
              <w:t>Conferencing individual/small group</w:t>
            </w:r>
          </w:p>
          <w:p w:rsidR="00CC1FA9" w:rsidRDefault="00F23DF7">
            <w:pPr>
              <w:pStyle w:val="normal0"/>
              <w:numPr>
                <w:ilvl w:val="0"/>
                <w:numId w:val="105"/>
              </w:numPr>
              <w:spacing w:before="40" w:after="40"/>
              <w:ind w:hanging="360"/>
              <w:contextualSpacing/>
            </w:pPr>
            <w:r>
              <w:t xml:space="preserve">Open-ended questions </w:t>
            </w:r>
          </w:p>
          <w:p w:rsidR="00CC1FA9" w:rsidRDefault="00F23DF7">
            <w:pPr>
              <w:pStyle w:val="normal0"/>
              <w:numPr>
                <w:ilvl w:val="0"/>
                <w:numId w:val="105"/>
              </w:numPr>
              <w:spacing w:before="40" w:after="40"/>
              <w:ind w:hanging="360"/>
              <w:contextualSpacing/>
            </w:pPr>
            <w:r>
              <w:t>Games</w:t>
            </w:r>
          </w:p>
          <w:p w:rsidR="00CC1FA9" w:rsidRDefault="00F23DF7">
            <w:pPr>
              <w:pStyle w:val="normal0"/>
              <w:numPr>
                <w:ilvl w:val="0"/>
                <w:numId w:val="105"/>
              </w:numPr>
              <w:spacing w:before="40" w:after="40"/>
              <w:ind w:hanging="360"/>
              <w:contextualSpacing/>
            </w:pPr>
            <w:r>
              <w:t>Graphic Organizers</w:t>
            </w:r>
          </w:p>
          <w:p w:rsidR="00CC1FA9" w:rsidRDefault="00F23DF7">
            <w:pPr>
              <w:pStyle w:val="normal0"/>
              <w:numPr>
                <w:ilvl w:val="0"/>
                <w:numId w:val="105"/>
              </w:numPr>
              <w:spacing w:before="40" w:after="40"/>
              <w:ind w:hanging="360"/>
              <w:contextualSpacing/>
            </w:pPr>
            <w:r>
              <w:t>Kinesthetic assessment</w:t>
            </w:r>
          </w:p>
          <w:p w:rsidR="00CC1FA9" w:rsidRDefault="00F23DF7">
            <w:pPr>
              <w:pStyle w:val="normal0"/>
              <w:numPr>
                <w:ilvl w:val="0"/>
                <w:numId w:val="105"/>
              </w:numPr>
              <w:spacing w:before="40" w:after="40"/>
              <w:ind w:hanging="360"/>
              <w:contextualSpacing/>
            </w:pPr>
            <w:r>
              <w:t>Practice Presentations</w:t>
            </w:r>
          </w:p>
          <w:p w:rsidR="00CC1FA9" w:rsidRDefault="00F23DF7">
            <w:pPr>
              <w:pStyle w:val="normal0"/>
              <w:numPr>
                <w:ilvl w:val="0"/>
                <w:numId w:val="105"/>
              </w:numPr>
              <w:spacing w:before="40" w:after="40"/>
              <w:ind w:hanging="360"/>
              <w:contextualSpacing/>
            </w:pPr>
            <w:r>
              <w:t>Quizzes</w:t>
            </w:r>
          </w:p>
          <w:p w:rsidR="00CC1FA9" w:rsidRDefault="00F23DF7">
            <w:pPr>
              <w:pStyle w:val="normal0"/>
              <w:numPr>
                <w:ilvl w:val="0"/>
                <w:numId w:val="105"/>
              </w:numPr>
              <w:spacing w:before="40" w:after="40"/>
              <w:ind w:hanging="360"/>
              <w:contextualSpacing/>
            </w:pPr>
            <w:r>
              <w:t>Cooperative groups</w:t>
            </w:r>
          </w:p>
          <w:p w:rsidR="00CC1FA9" w:rsidRDefault="00F23DF7">
            <w:pPr>
              <w:pStyle w:val="normal0"/>
              <w:numPr>
                <w:ilvl w:val="0"/>
                <w:numId w:val="105"/>
              </w:numPr>
              <w:spacing w:before="40" w:after="40"/>
              <w:ind w:hanging="360"/>
              <w:contextualSpacing/>
            </w:pPr>
            <w:r>
              <w:t>Writer’s Notebook</w:t>
            </w:r>
          </w:p>
          <w:p w:rsidR="00CC1FA9" w:rsidRDefault="00F23DF7">
            <w:pPr>
              <w:pStyle w:val="normal0"/>
              <w:numPr>
                <w:ilvl w:val="0"/>
                <w:numId w:val="105"/>
              </w:numPr>
              <w:spacing w:before="40" w:after="40"/>
              <w:ind w:hanging="360"/>
              <w:contextualSpacing/>
            </w:pPr>
            <w:r>
              <w:t>Visual Assessment</w:t>
            </w:r>
          </w:p>
          <w:p w:rsidR="00CC1FA9" w:rsidRDefault="00F23DF7">
            <w:pPr>
              <w:pStyle w:val="normal0"/>
              <w:numPr>
                <w:ilvl w:val="0"/>
                <w:numId w:val="105"/>
              </w:numPr>
              <w:spacing w:before="40" w:after="40"/>
              <w:ind w:hanging="360"/>
              <w:contextualSpacing/>
            </w:pPr>
            <w:r>
              <w:t>Learning/response logs</w:t>
            </w:r>
          </w:p>
          <w:p w:rsidR="00CC1FA9" w:rsidRDefault="00F23DF7">
            <w:pPr>
              <w:pStyle w:val="normal0"/>
              <w:numPr>
                <w:ilvl w:val="0"/>
                <w:numId w:val="105"/>
              </w:numPr>
              <w:spacing w:before="40" w:after="40"/>
              <w:ind w:hanging="360"/>
              <w:contextualSpacing/>
            </w:pPr>
            <w:r>
              <w:t>Think-pair-share</w:t>
            </w:r>
          </w:p>
          <w:p w:rsidR="00CC1FA9" w:rsidRDefault="00F23DF7">
            <w:pPr>
              <w:pStyle w:val="normal0"/>
              <w:numPr>
                <w:ilvl w:val="0"/>
                <w:numId w:val="105"/>
              </w:numPr>
              <w:spacing w:before="40" w:after="40"/>
              <w:ind w:hanging="360"/>
              <w:contextualSpacing/>
            </w:pPr>
            <w:r>
              <w:t>Observations</w:t>
            </w:r>
          </w:p>
          <w:p w:rsidR="00CC1FA9" w:rsidRDefault="00F23DF7">
            <w:pPr>
              <w:pStyle w:val="normal0"/>
              <w:spacing w:line="259" w:lineRule="auto"/>
              <w:ind w:left="606" w:firstLine="0"/>
              <w:jc w:val="center"/>
            </w:pPr>
            <w:r>
              <w:t xml:space="preserve"> </w:t>
            </w:r>
          </w:p>
        </w:tc>
      </w:tr>
      <w:tr w:rsidR="00CC1FA9">
        <w:trPr>
          <w:trHeight w:val="1460"/>
        </w:trPr>
        <w:tc>
          <w:tcPr>
            <w:tcW w:w="9643"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4" w:line="259" w:lineRule="auto"/>
              <w:ind w:left="0" w:firstLine="0"/>
            </w:pPr>
            <w:r>
              <w:rPr>
                <w:b/>
              </w:rPr>
              <w:t>Summative Assessments</w:t>
            </w:r>
            <w:r>
              <w:rPr>
                <w:i/>
              </w:rPr>
              <w:t xml:space="preserve"> </w:t>
            </w:r>
          </w:p>
          <w:p w:rsidR="00CC1FA9" w:rsidRDefault="00F23DF7">
            <w:pPr>
              <w:pStyle w:val="normal0"/>
              <w:numPr>
                <w:ilvl w:val="0"/>
                <w:numId w:val="12"/>
              </w:numPr>
              <w:spacing w:before="40" w:after="40"/>
              <w:contextualSpacing/>
            </w:pPr>
            <w:r>
              <w:t>Final drafts</w:t>
            </w:r>
            <w:r>
              <w:tab/>
            </w:r>
            <w:r>
              <w:tab/>
            </w:r>
            <w:r>
              <w:tab/>
            </w:r>
            <w:r>
              <w:tab/>
            </w:r>
            <w:r>
              <w:tab/>
            </w:r>
            <w:r>
              <w:tab/>
            </w:r>
          </w:p>
          <w:p w:rsidR="00CC1FA9" w:rsidRDefault="00F23DF7">
            <w:pPr>
              <w:pStyle w:val="normal0"/>
              <w:numPr>
                <w:ilvl w:val="0"/>
                <w:numId w:val="12"/>
              </w:numPr>
              <w:spacing w:before="40" w:after="40"/>
              <w:contextualSpacing/>
            </w:pPr>
            <w:r>
              <w:t>Oral presentations</w:t>
            </w:r>
          </w:p>
          <w:p w:rsidR="00CC1FA9" w:rsidRDefault="00F23DF7">
            <w:pPr>
              <w:pStyle w:val="normal0"/>
              <w:numPr>
                <w:ilvl w:val="0"/>
                <w:numId w:val="12"/>
              </w:numPr>
              <w:spacing w:before="40" w:after="40"/>
              <w:contextualSpacing/>
            </w:pPr>
            <w:r>
              <w:t>Unit/Novel assessments</w:t>
            </w:r>
          </w:p>
          <w:p w:rsidR="00CC1FA9" w:rsidRDefault="00F23DF7">
            <w:pPr>
              <w:pStyle w:val="normal0"/>
              <w:numPr>
                <w:ilvl w:val="0"/>
                <w:numId w:val="12"/>
              </w:numPr>
              <w:spacing w:before="40" w:after="40"/>
              <w:contextualSpacing/>
            </w:pPr>
            <w:r>
              <w:t>Interim assessments</w:t>
            </w:r>
          </w:p>
          <w:p w:rsidR="00CC1FA9" w:rsidRDefault="00F23DF7">
            <w:pPr>
              <w:pStyle w:val="normal0"/>
              <w:numPr>
                <w:ilvl w:val="0"/>
                <w:numId w:val="12"/>
              </w:numPr>
              <w:spacing w:before="40" w:after="40"/>
              <w:contextualSpacing/>
            </w:pPr>
            <w:r>
              <w:t>Computer Adaptive Tests</w:t>
            </w:r>
          </w:p>
          <w:p w:rsidR="00CC1FA9" w:rsidRDefault="00F23DF7">
            <w:pPr>
              <w:pStyle w:val="normal0"/>
              <w:numPr>
                <w:ilvl w:val="0"/>
                <w:numId w:val="12"/>
              </w:numPr>
              <w:spacing w:before="40" w:after="40"/>
              <w:contextualSpacing/>
            </w:pPr>
            <w:r>
              <w:t>Published works / Portfolios</w:t>
            </w:r>
          </w:p>
          <w:p w:rsidR="00CC1FA9" w:rsidRDefault="00F23DF7">
            <w:pPr>
              <w:pStyle w:val="normal0"/>
              <w:numPr>
                <w:ilvl w:val="0"/>
                <w:numId w:val="12"/>
              </w:numPr>
              <w:spacing w:before="40" w:after="40"/>
              <w:contextualSpacing/>
            </w:pPr>
            <w:r>
              <w:t>Performance Tasks</w:t>
            </w:r>
          </w:p>
          <w:p w:rsidR="00CC1FA9" w:rsidRDefault="00F23DF7">
            <w:pPr>
              <w:pStyle w:val="normal0"/>
              <w:numPr>
                <w:ilvl w:val="0"/>
                <w:numId w:val="12"/>
              </w:numPr>
              <w:spacing w:before="40" w:after="40"/>
              <w:contextualSpacing/>
            </w:pPr>
            <w:r>
              <w:t>Ends of Course Assessments</w:t>
            </w:r>
          </w:p>
          <w:p w:rsidR="00CC1FA9" w:rsidRDefault="00F23DF7">
            <w:pPr>
              <w:pStyle w:val="normal0"/>
              <w:numPr>
                <w:ilvl w:val="0"/>
                <w:numId w:val="12"/>
              </w:numPr>
              <w:spacing w:before="40" w:after="40"/>
              <w:contextualSpacing/>
            </w:pPr>
            <w:r>
              <w:t>SGO’s pre and post assessments</w:t>
            </w:r>
          </w:p>
          <w:p w:rsidR="00CC1FA9" w:rsidRDefault="00F23DF7">
            <w:pPr>
              <w:pStyle w:val="normal0"/>
              <w:numPr>
                <w:ilvl w:val="0"/>
                <w:numId w:val="12"/>
              </w:numPr>
              <w:spacing w:before="40" w:after="40"/>
              <w:contextualSpacing/>
            </w:pPr>
            <w:r>
              <w:t>State assessment</w:t>
            </w:r>
          </w:p>
        </w:tc>
      </w:tr>
    </w:tbl>
    <w:tbl>
      <w:tblPr>
        <w:tblStyle w:val="afa"/>
        <w:tblW w:w="9648" w:type="dxa"/>
        <w:tblInd w:w="-214" w:type="dxa"/>
        <w:tblLayout w:type="fixed"/>
        <w:tblLook w:val="0400"/>
      </w:tblPr>
      <w:tblGrid>
        <w:gridCol w:w="9648"/>
      </w:tblGrid>
      <w:tr w:rsidR="00CC1FA9">
        <w:trPr>
          <w:trHeight w:val="516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Modifications (ELLs, Special Education, Gifted and Talented) </w:t>
            </w:r>
          </w:p>
          <w:p w:rsidR="00CC1FA9" w:rsidRDefault="00F23DF7">
            <w:pPr>
              <w:pStyle w:val="normal0"/>
              <w:numPr>
                <w:ilvl w:val="0"/>
                <w:numId w:val="68"/>
              </w:numPr>
              <w:spacing w:before="40" w:after="40"/>
              <w:ind w:hanging="180"/>
              <w:contextualSpacing/>
            </w:pPr>
            <w:r>
              <w:t>Extended time needed</w:t>
            </w:r>
          </w:p>
          <w:p w:rsidR="00CC1FA9" w:rsidRDefault="00F23DF7">
            <w:pPr>
              <w:pStyle w:val="normal0"/>
              <w:numPr>
                <w:ilvl w:val="0"/>
                <w:numId w:val="68"/>
              </w:numPr>
              <w:spacing w:before="40" w:after="40"/>
              <w:ind w:hanging="180"/>
              <w:contextualSpacing/>
            </w:pPr>
            <w:r>
              <w:t>Timelines and checkpoints</w:t>
            </w:r>
          </w:p>
          <w:p w:rsidR="00CC1FA9" w:rsidRDefault="00F23DF7">
            <w:pPr>
              <w:pStyle w:val="normal0"/>
              <w:numPr>
                <w:ilvl w:val="0"/>
                <w:numId w:val="68"/>
              </w:numPr>
              <w:spacing w:before="40" w:after="40"/>
              <w:ind w:hanging="180"/>
              <w:contextualSpacing/>
            </w:pPr>
            <w:r>
              <w:t>Modify tests and quizzes</w:t>
            </w:r>
          </w:p>
          <w:p w:rsidR="00CC1FA9" w:rsidRDefault="00F23DF7">
            <w:pPr>
              <w:pStyle w:val="normal0"/>
              <w:numPr>
                <w:ilvl w:val="0"/>
                <w:numId w:val="68"/>
              </w:numPr>
              <w:spacing w:before="40" w:after="40"/>
              <w:ind w:hanging="180"/>
              <w:contextualSpacing/>
            </w:pPr>
            <w:r>
              <w:t>Preferential seating</w:t>
            </w:r>
          </w:p>
          <w:p w:rsidR="00CC1FA9" w:rsidRDefault="00F23DF7">
            <w:pPr>
              <w:pStyle w:val="normal0"/>
              <w:numPr>
                <w:ilvl w:val="0"/>
                <w:numId w:val="68"/>
              </w:numPr>
              <w:spacing w:before="40" w:after="40"/>
              <w:ind w:hanging="180"/>
              <w:contextualSpacing/>
            </w:pPr>
            <w:r>
              <w:t>Alternative/Formative assessment (projects)</w:t>
            </w:r>
          </w:p>
          <w:p w:rsidR="00CC1FA9" w:rsidRDefault="00F23DF7">
            <w:pPr>
              <w:pStyle w:val="normal0"/>
              <w:numPr>
                <w:ilvl w:val="0"/>
                <w:numId w:val="68"/>
              </w:numPr>
              <w:spacing w:before="40" w:after="40"/>
              <w:ind w:hanging="180"/>
              <w:contextualSpacing/>
            </w:pPr>
            <w:r>
              <w:t>Follow all IEP modifications/504 plan</w:t>
            </w:r>
          </w:p>
          <w:p w:rsidR="00CC1FA9" w:rsidRDefault="00F23DF7">
            <w:pPr>
              <w:pStyle w:val="normal0"/>
              <w:numPr>
                <w:ilvl w:val="0"/>
                <w:numId w:val="68"/>
              </w:numPr>
              <w:spacing w:before="40" w:after="40"/>
              <w:ind w:hanging="180"/>
              <w:contextualSpacing/>
            </w:pPr>
            <w:r>
              <w:t>Differentiated topics/instructions/lengths based on students’ abilities</w:t>
            </w:r>
          </w:p>
          <w:p w:rsidR="00CC1FA9" w:rsidRDefault="00F23DF7">
            <w:pPr>
              <w:pStyle w:val="normal0"/>
              <w:numPr>
                <w:ilvl w:val="0"/>
                <w:numId w:val="68"/>
              </w:numPr>
              <w:spacing w:before="40" w:after="40"/>
              <w:ind w:hanging="180"/>
              <w:contextualSpacing/>
            </w:pPr>
            <w:r>
              <w:t>Appropriate scaffolding provided as necessary</w:t>
            </w:r>
          </w:p>
          <w:p w:rsidR="00CC1FA9" w:rsidRDefault="00F23DF7">
            <w:pPr>
              <w:pStyle w:val="normal0"/>
              <w:numPr>
                <w:ilvl w:val="0"/>
                <w:numId w:val="68"/>
              </w:numPr>
              <w:spacing w:before="40" w:after="40"/>
              <w:ind w:hanging="180"/>
              <w:contextualSpacing/>
            </w:pPr>
            <w:r>
              <w:t>Additional enrichment texts/resources/assignments provided as needed based on student ability</w:t>
            </w:r>
          </w:p>
          <w:p w:rsidR="00CC1FA9" w:rsidRDefault="00F23DF7">
            <w:pPr>
              <w:pStyle w:val="normal0"/>
              <w:numPr>
                <w:ilvl w:val="0"/>
                <w:numId w:val="68"/>
              </w:numPr>
              <w:spacing w:before="40" w:after="40"/>
              <w:ind w:hanging="180"/>
              <w:contextualSpacing/>
            </w:pPr>
            <w:r>
              <w:t>Effective teacher questioning; ranging from fact recall to higher order critical thinking questions</w:t>
            </w:r>
          </w:p>
          <w:p w:rsidR="00CC1FA9" w:rsidRDefault="00F23DF7">
            <w:pPr>
              <w:pStyle w:val="normal0"/>
              <w:numPr>
                <w:ilvl w:val="0"/>
                <w:numId w:val="68"/>
              </w:numPr>
              <w:spacing w:before="40" w:after="40"/>
              <w:ind w:hanging="180"/>
              <w:contextualSpacing/>
            </w:pPr>
            <w:r>
              <w:t>Guided practice in combination with independent exploration</w:t>
            </w:r>
          </w:p>
          <w:p w:rsidR="00CC1FA9" w:rsidRDefault="00F23DF7">
            <w:pPr>
              <w:pStyle w:val="normal0"/>
              <w:numPr>
                <w:ilvl w:val="0"/>
                <w:numId w:val="68"/>
              </w:numPr>
              <w:spacing w:before="40" w:after="40"/>
              <w:ind w:hanging="180"/>
              <w:contextualSpacing/>
            </w:pPr>
            <w:r>
              <w:t>Heterogeneous students grouping</w:t>
            </w:r>
          </w:p>
          <w:p w:rsidR="00CC1FA9" w:rsidRDefault="00F23DF7">
            <w:pPr>
              <w:pStyle w:val="normal0"/>
              <w:numPr>
                <w:ilvl w:val="0"/>
                <w:numId w:val="68"/>
              </w:numPr>
              <w:spacing w:before="40" w:after="40"/>
              <w:ind w:hanging="180"/>
              <w:contextualSpacing/>
            </w:pPr>
            <w:r>
              <w:t xml:space="preserve">Movement from teacher-directed learning to student-directed learning </w:t>
            </w:r>
          </w:p>
          <w:p w:rsidR="00CC1FA9" w:rsidRDefault="00F23DF7">
            <w:pPr>
              <w:pStyle w:val="normal0"/>
              <w:numPr>
                <w:ilvl w:val="0"/>
                <w:numId w:val="68"/>
              </w:numPr>
              <w:spacing w:before="40" w:after="40"/>
              <w:ind w:hanging="180"/>
              <w:contextualSpacing/>
            </w:pPr>
            <w:r>
              <w:t>Supplemental materials</w:t>
            </w:r>
          </w:p>
          <w:p w:rsidR="00CC1FA9" w:rsidRDefault="00F23DF7">
            <w:pPr>
              <w:pStyle w:val="normal0"/>
              <w:numPr>
                <w:ilvl w:val="0"/>
                <w:numId w:val="68"/>
              </w:numPr>
              <w:spacing w:before="40" w:after="40"/>
              <w:ind w:hanging="180"/>
              <w:contextualSpacing/>
            </w:pPr>
            <w:r>
              <w:t>Teacher lead and student led conferences</w:t>
            </w:r>
          </w:p>
          <w:p w:rsidR="00CC1FA9" w:rsidRDefault="00F23DF7">
            <w:pPr>
              <w:pStyle w:val="normal0"/>
              <w:numPr>
                <w:ilvl w:val="0"/>
                <w:numId w:val="68"/>
              </w:numPr>
              <w:spacing w:before="40" w:after="40"/>
              <w:ind w:hanging="180"/>
              <w:contextualSpacing/>
            </w:pPr>
            <w:r>
              <w:t>Cooperative learning</w:t>
            </w:r>
          </w:p>
          <w:p w:rsidR="00CC1FA9" w:rsidRDefault="00F23DF7">
            <w:pPr>
              <w:pStyle w:val="normal0"/>
              <w:numPr>
                <w:ilvl w:val="0"/>
                <w:numId w:val="68"/>
              </w:numPr>
              <w:spacing w:before="40" w:after="40"/>
              <w:ind w:hanging="180"/>
              <w:contextualSpacing/>
            </w:pPr>
            <w:r>
              <w:t>Audio recording of text</w:t>
            </w:r>
          </w:p>
          <w:p w:rsidR="00CC1FA9" w:rsidRDefault="00F23DF7">
            <w:pPr>
              <w:pStyle w:val="normal0"/>
              <w:numPr>
                <w:ilvl w:val="0"/>
                <w:numId w:val="68"/>
              </w:numPr>
              <w:spacing w:before="40" w:after="40"/>
              <w:ind w:hanging="180"/>
              <w:contextualSpacing/>
            </w:pPr>
            <w:r>
              <w:t>Designate a reader</w:t>
            </w:r>
          </w:p>
          <w:p w:rsidR="00CC1FA9" w:rsidRDefault="00F23DF7">
            <w:pPr>
              <w:pStyle w:val="normal0"/>
              <w:numPr>
                <w:ilvl w:val="0"/>
                <w:numId w:val="68"/>
              </w:numPr>
              <w:spacing w:before="40" w:after="40"/>
              <w:ind w:hanging="180"/>
              <w:contextualSpacing/>
            </w:pPr>
            <w:r>
              <w:t>Read instructions orally</w:t>
            </w:r>
          </w:p>
          <w:p w:rsidR="00CC1FA9" w:rsidRDefault="00F23DF7">
            <w:pPr>
              <w:pStyle w:val="normal0"/>
              <w:numPr>
                <w:ilvl w:val="0"/>
                <w:numId w:val="68"/>
              </w:numPr>
              <w:spacing w:before="40" w:after="40"/>
              <w:ind w:hanging="180"/>
              <w:contextualSpacing/>
            </w:pPr>
            <w:r>
              <w:t>Record Podcasts of lessons</w:t>
            </w:r>
          </w:p>
          <w:p w:rsidR="00CC1FA9" w:rsidRDefault="00F23DF7">
            <w:pPr>
              <w:pStyle w:val="normal0"/>
              <w:numPr>
                <w:ilvl w:val="0"/>
                <w:numId w:val="68"/>
              </w:numPr>
              <w:spacing w:before="40" w:after="40"/>
              <w:ind w:hanging="180"/>
              <w:contextualSpacing/>
            </w:pPr>
            <w:r>
              <w:t>Outline lessons</w:t>
            </w:r>
          </w:p>
          <w:p w:rsidR="00CC1FA9" w:rsidRDefault="00F23DF7">
            <w:pPr>
              <w:pStyle w:val="normal0"/>
              <w:numPr>
                <w:ilvl w:val="0"/>
                <w:numId w:val="68"/>
              </w:numPr>
              <w:spacing w:before="40" w:after="40"/>
              <w:ind w:hanging="180"/>
              <w:contextualSpacing/>
            </w:pPr>
            <w:r>
              <w:t>Word webs</w:t>
            </w:r>
          </w:p>
          <w:p w:rsidR="00CC1FA9" w:rsidRDefault="00F23DF7">
            <w:pPr>
              <w:pStyle w:val="normal0"/>
              <w:numPr>
                <w:ilvl w:val="0"/>
                <w:numId w:val="68"/>
              </w:numPr>
              <w:spacing w:before="40" w:after="40"/>
              <w:ind w:hanging="180"/>
              <w:contextualSpacing/>
            </w:pPr>
            <w:r>
              <w:t>Visual organizers</w:t>
            </w:r>
          </w:p>
          <w:p w:rsidR="00CC1FA9" w:rsidRDefault="00F23DF7">
            <w:pPr>
              <w:pStyle w:val="normal0"/>
              <w:numPr>
                <w:ilvl w:val="0"/>
                <w:numId w:val="68"/>
              </w:numPr>
              <w:spacing w:before="40" w:after="40"/>
              <w:ind w:hanging="180"/>
              <w:contextualSpacing/>
            </w:pPr>
            <w:r>
              <w:t>Dictate answers to a scribe</w:t>
            </w:r>
          </w:p>
          <w:p w:rsidR="00CC1FA9" w:rsidRDefault="00F23DF7">
            <w:pPr>
              <w:pStyle w:val="normal0"/>
              <w:numPr>
                <w:ilvl w:val="0"/>
                <w:numId w:val="68"/>
              </w:numPr>
              <w:spacing w:before="40" w:after="40"/>
              <w:ind w:hanging="180"/>
              <w:contextualSpacing/>
            </w:pPr>
            <w:r>
              <w:t>Extended time</w:t>
            </w:r>
          </w:p>
          <w:p w:rsidR="00CC1FA9" w:rsidRDefault="00F23DF7">
            <w:pPr>
              <w:pStyle w:val="normal0"/>
              <w:numPr>
                <w:ilvl w:val="0"/>
                <w:numId w:val="68"/>
              </w:numPr>
              <w:spacing w:before="40" w:after="40"/>
              <w:ind w:hanging="180"/>
              <w:contextualSpacing/>
            </w:pPr>
            <w:r>
              <w:t>Mark text with highlighter</w:t>
            </w:r>
          </w:p>
          <w:p w:rsidR="00CC1FA9" w:rsidRDefault="00F23DF7">
            <w:pPr>
              <w:pStyle w:val="normal0"/>
              <w:numPr>
                <w:ilvl w:val="0"/>
                <w:numId w:val="68"/>
              </w:numPr>
              <w:spacing w:before="40" w:after="40"/>
              <w:ind w:hanging="180"/>
              <w:contextualSpacing/>
            </w:pPr>
            <w:r>
              <w:t xml:space="preserve">Alternate assessments </w:t>
            </w:r>
          </w:p>
        </w:tc>
      </w:tr>
      <w:tr w:rsidR="00CC1FA9">
        <w:trPr>
          <w:trHeight w:val="706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3" w:line="259" w:lineRule="auto"/>
              <w:ind w:left="0" w:firstLine="0"/>
            </w:pPr>
            <w:r>
              <w:rPr>
                <w:b/>
              </w:rPr>
              <w:lastRenderedPageBreak/>
              <w:t xml:space="preserve">Curriculum development Resources/Instructional Materials/Equipment Needed Teacher Resources: </w:t>
            </w:r>
          </w:p>
          <w:p w:rsidR="00CC1FA9" w:rsidRDefault="00F23DF7">
            <w:pPr>
              <w:pStyle w:val="normal0"/>
              <w:numPr>
                <w:ilvl w:val="0"/>
                <w:numId w:val="118"/>
              </w:numPr>
              <w:spacing w:before="40" w:after="40"/>
              <w:ind w:hanging="360"/>
              <w:contextualSpacing/>
            </w:pPr>
            <w:r>
              <w:t>Textbooks</w:t>
            </w:r>
          </w:p>
          <w:p w:rsidR="00CC1FA9" w:rsidRDefault="00F23DF7">
            <w:pPr>
              <w:pStyle w:val="normal0"/>
              <w:numPr>
                <w:ilvl w:val="0"/>
                <w:numId w:val="118"/>
              </w:numPr>
              <w:spacing w:before="40" w:after="40"/>
              <w:ind w:hanging="360"/>
              <w:contextualSpacing/>
            </w:pPr>
            <w:r>
              <w:t>Print Material</w:t>
            </w:r>
          </w:p>
          <w:p w:rsidR="00CC1FA9" w:rsidRDefault="00F23DF7">
            <w:pPr>
              <w:pStyle w:val="normal0"/>
              <w:numPr>
                <w:ilvl w:val="0"/>
                <w:numId w:val="118"/>
              </w:numPr>
              <w:spacing w:before="40" w:after="40"/>
              <w:ind w:hanging="360"/>
              <w:contextualSpacing/>
            </w:pPr>
            <w:r>
              <w:t>White board</w:t>
            </w:r>
          </w:p>
          <w:p w:rsidR="00CC1FA9" w:rsidRDefault="00F23DF7">
            <w:pPr>
              <w:pStyle w:val="normal0"/>
              <w:numPr>
                <w:ilvl w:val="0"/>
                <w:numId w:val="118"/>
              </w:numPr>
              <w:spacing w:before="40" w:after="40"/>
              <w:ind w:hanging="360"/>
              <w:contextualSpacing/>
            </w:pPr>
            <w:r>
              <w:t>Computer</w:t>
            </w:r>
          </w:p>
          <w:p w:rsidR="00CC1FA9" w:rsidRDefault="00F23DF7">
            <w:pPr>
              <w:pStyle w:val="normal0"/>
              <w:numPr>
                <w:ilvl w:val="0"/>
                <w:numId w:val="118"/>
              </w:numPr>
              <w:spacing w:before="40" w:after="40"/>
              <w:ind w:hanging="360"/>
              <w:contextualSpacing/>
            </w:pPr>
            <w:r>
              <w:t>Smart Board</w:t>
            </w:r>
          </w:p>
          <w:p w:rsidR="00CC1FA9" w:rsidRDefault="00F23DF7">
            <w:pPr>
              <w:pStyle w:val="normal0"/>
              <w:numPr>
                <w:ilvl w:val="0"/>
                <w:numId w:val="118"/>
              </w:numPr>
              <w:spacing w:before="40" w:after="40"/>
              <w:ind w:hanging="360"/>
              <w:contextualSpacing/>
            </w:pPr>
            <w:r>
              <w:t>Apple TV</w:t>
            </w:r>
          </w:p>
          <w:p w:rsidR="00CC1FA9" w:rsidRDefault="00F23DF7">
            <w:pPr>
              <w:pStyle w:val="normal0"/>
              <w:numPr>
                <w:ilvl w:val="0"/>
                <w:numId w:val="118"/>
              </w:numPr>
              <w:spacing w:before="40" w:after="40"/>
              <w:ind w:hanging="360"/>
              <w:contextualSpacing/>
            </w:pPr>
            <w:proofErr w:type="spellStart"/>
            <w:r>
              <w:t>IPads</w:t>
            </w:r>
            <w:proofErr w:type="spellEnd"/>
            <w:r>
              <w:t>/Laptops</w:t>
            </w:r>
          </w:p>
          <w:p w:rsidR="00CC1FA9" w:rsidRDefault="00F23DF7">
            <w:pPr>
              <w:pStyle w:val="normal0"/>
              <w:numPr>
                <w:ilvl w:val="0"/>
                <w:numId w:val="118"/>
              </w:numPr>
              <w:spacing w:before="40" w:after="40"/>
              <w:ind w:hanging="360"/>
              <w:contextualSpacing/>
            </w:pPr>
            <w:r>
              <w:t>Smart Television</w:t>
            </w:r>
          </w:p>
          <w:p w:rsidR="00CC1FA9" w:rsidRDefault="00F23DF7">
            <w:pPr>
              <w:pStyle w:val="normal0"/>
              <w:numPr>
                <w:ilvl w:val="0"/>
                <w:numId w:val="118"/>
              </w:numPr>
              <w:spacing w:before="40" w:after="40"/>
              <w:ind w:hanging="360"/>
              <w:contextualSpacing/>
            </w:pPr>
            <w:r>
              <w:t>ELMO Document Reader</w:t>
            </w:r>
          </w:p>
          <w:p w:rsidR="00CC1FA9" w:rsidRDefault="00F23DF7">
            <w:pPr>
              <w:pStyle w:val="normal0"/>
              <w:numPr>
                <w:ilvl w:val="0"/>
                <w:numId w:val="118"/>
              </w:numPr>
              <w:spacing w:before="40" w:after="40"/>
              <w:ind w:hanging="360"/>
              <w:contextualSpacing/>
            </w:pPr>
            <w:r>
              <w:t>Overhead Projectors</w:t>
            </w:r>
          </w:p>
          <w:p w:rsidR="00CC1FA9" w:rsidRDefault="00F23DF7">
            <w:pPr>
              <w:pStyle w:val="normal0"/>
              <w:numPr>
                <w:ilvl w:val="0"/>
                <w:numId w:val="118"/>
              </w:numPr>
              <w:spacing w:before="40" w:after="40"/>
              <w:ind w:hanging="360"/>
              <w:contextualSpacing/>
            </w:pPr>
            <w:r>
              <w:t>Electronic Academic Response</w:t>
            </w:r>
          </w:p>
          <w:p w:rsidR="00CC1FA9" w:rsidRDefault="00F23DF7">
            <w:pPr>
              <w:pStyle w:val="normal0"/>
              <w:numPr>
                <w:ilvl w:val="0"/>
                <w:numId w:val="118"/>
              </w:numPr>
              <w:spacing w:before="40" w:after="40"/>
              <w:ind w:hanging="360"/>
              <w:contextualSpacing/>
            </w:pPr>
            <w:r>
              <w:t xml:space="preserve">Departmental Drive </w:t>
            </w:r>
          </w:p>
          <w:p w:rsidR="00CC1FA9" w:rsidRDefault="00F23DF7">
            <w:pPr>
              <w:pStyle w:val="normal0"/>
              <w:numPr>
                <w:ilvl w:val="0"/>
                <w:numId w:val="118"/>
              </w:numPr>
              <w:spacing w:before="40" w:after="40"/>
              <w:ind w:hanging="360"/>
              <w:contextualSpacing/>
            </w:pPr>
            <w:r>
              <w:t>Curriculum Map</w:t>
            </w:r>
          </w:p>
          <w:p w:rsidR="00CC1FA9" w:rsidRDefault="00F23DF7">
            <w:pPr>
              <w:pStyle w:val="normal0"/>
              <w:numPr>
                <w:ilvl w:val="0"/>
                <w:numId w:val="118"/>
              </w:numPr>
              <w:spacing w:before="40" w:after="40"/>
              <w:ind w:hanging="360"/>
              <w:contextualSpacing/>
            </w:pPr>
            <w:r>
              <w:t>District Approved and Selected novels</w:t>
            </w:r>
          </w:p>
          <w:p w:rsidR="00CC1FA9" w:rsidRDefault="00CC1FA9">
            <w:pPr>
              <w:pStyle w:val="normal0"/>
              <w:numPr>
                <w:ilvl w:val="0"/>
                <w:numId w:val="118"/>
              </w:numPr>
              <w:spacing w:after="70" w:line="259" w:lineRule="auto"/>
              <w:ind w:hanging="360"/>
            </w:pPr>
            <w:hyperlink r:id="rId63">
              <w:r w:rsidR="00F23DF7">
                <w:rPr>
                  <w:color w:val="0000FF"/>
                  <w:u w:val="single"/>
                </w:rPr>
                <w:t>http://www.webenglishteacher.com</w:t>
              </w:r>
            </w:hyperlink>
            <w:hyperlink r:id="rId64">
              <w:r w:rsidR="00F23DF7">
                <w:t xml:space="preserve"> </w:t>
              </w:r>
            </w:hyperlink>
          </w:p>
          <w:p w:rsidR="00CC1FA9" w:rsidRDefault="00CC1FA9">
            <w:pPr>
              <w:pStyle w:val="normal0"/>
              <w:numPr>
                <w:ilvl w:val="0"/>
                <w:numId w:val="118"/>
              </w:numPr>
              <w:spacing w:after="73" w:line="259" w:lineRule="auto"/>
              <w:ind w:hanging="360"/>
            </w:pPr>
            <w:hyperlink r:id="rId65">
              <w:r w:rsidR="00F23DF7">
                <w:rPr>
                  <w:color w:val="0000FF"/>
                  <w:u w:val="single"/>
                </w:rPr>
                <w:t>http://www.folger.edu</w:t>
              </w:r>
            </w:hyperlink>
            <w:hyperlink r:id="rId66">
              <w:r w:rsidR="00F23DF7">
                <w:t xml:space="preserve"> </w:t>
              </w:r>
            </w:hyperlink>
          </w:p>
          <w:p w:rsidR="00CC1FA9" w:rsidRDefault="00CC1FA9">
            <w:pPr>
              <w:pStyle w:val="normal0"/>
              <w:numPr>
                <w:ilvl w:val="0"/>
                <w:numId w:val="118"/>
              </w:numPr>
              <w:spacing w:after="70" w:line="259" w:lineRule="auto"/>
              <w:ind w:hanging="360"/>
            </w:pPr>
            <w:hyperlink r:id="rId67">
              <w:r w:rsidR="00F23DF7">
                <w:rPr>
                  <w:color w:val="0000FF"/>
                  <w:u w:val="single"/>
                </w:rPr>
                <w:t>http://www.shakespeare-online.com</w:t>
              </w:r>
            </w:hyperlink>
            <w:hyperlink r:id="rId68">
              <w:r w:rsidR="00F23DF7">
                <w:t xml:space="preserve"> </w:t>
              </w:r>
            </w:hyperlink>
          </w:p>
          <w:p w:rsidR="00CC1FA9" w:rsidRDefault="00CC1FA9">
            <w:pPr>
              <w:pStyle w:val="normal0"/>
              <w:numPr>
                <w:ilvl w:val="0"/>
                <w:numId w:val="118"/>
              </w:numPr>
              <w:spacing w:after="70" w:line="259" w:lineRule="auto"/>
              <w:ind w:hanging="360"/>
            </w:pPr>
            <w:hyperlink r:id="rId69">
              <w:r w:rsidR="00F23DF7">
                <w:rPr>
                  <w:color w:val="0000FF"/>
                  <w:u w:val="single"/>
                </w:rPr>
                <w:t>http://www.dramaresource.com/</w:t>
              </w:r>
            </w:hyperlink>
            <w:hyperlink r:id="rId70">
              <w:r w:rsidR="00F23DF7">
                <w:t xml:space="preserve"> </w:t>
              </w:r>
            </w:hyperlink>
          </w:p>
          <w:p w:rsidR="00CC1FA9" w:rsidRDefault="00CC1FA9">
            <w:pPr>
              <w:pStyle w:val="normal0"/>
              <w:numPr>
                <w:ilvl w:val="0"/>
                <w:numId w:val="118"/>
              </w:numPr>
              <w:spacing w:after="72" w:line="259" w:lineRule="auto"/>
              <w:ind w:hanging="360"/>
            </w:pPr>
            <w:hyperlink r:id="rId71">
              <w:r w:rsidR="00F23DF7">
                <w:rPr>
                  <w:color w:val="1155CC"/>
                  <w:u w:val="single"/>
                </w:rPr>
                <w:t>Common Core Suggested Literature</w:t>
              </w:r>
            </w:hyperlink>
            <w:hyperlink r:id="rId72">
              <w:r w:rsidR="00F23DF7">
                <w:rPr>
                  <w:b/>
                  <w:color w:val="1155CC"/>
                  <w:u w:val="single"/>
                </w:rPr>
                <w:t xml:space="preserve"> </w:t>
              </w:r>
            </w:hyperlink>
            <w:hyperlink r:id="rId73"/>
          </w:p>
          <w:p w:rsidR="00CC1FA9" w:rsidRDefault="00CC1FA9">
            <w:pPr>
              <w:pStyle w:val="normal0"/>
              <w:numPr>
                <w:ilvl w:val="0"/>
                <w:numId w:val="118"/>
              </w:numPr>
              <w:spacing w:after="69" w:line="259" w:lineRule="auto"/>
              <w:ind w:hanging="360"/>
            </w:pPr>
            <w:hyperlink r:id="rId74">
              <w:r w:rsidR="00F23DF7">
                <w:rPr>
                  <w:color w:val="0000FF"/>
                  <w:u w:val="single"/>
                </w:rPr>
                <w:t>Pearson Success Net</w:t>
              </w:r>
            </w:hyperlink>
            <w:hyperlink r:id="rId75">
              <w:r w:rsidR="00F23DF7">
                <w:t xml:space="preserve"> </w:t>
              </w:r>
            </w:hyperlink>
          </w:p>
          <w:p w:rsidR="00CC1FA9" w:rsidRDefault="00CC1FA9">
            <w:pPr>
              <w:pStyle w:val="normal0"/>
              <w:numPr>
                <w:ilvl w:val="0"/>
                <w:numId w:val="118"/>
              </w:numPr>
              <w:spacing w:after="73" w:line="259" w:lineRule="auto"/>
              <w:ind w:hanging="360"/>
            </w:pPr>
            <w:hyperlink r:id="rId76">
              <w:r w:rsidR="00F23DF7">
                <w:rPr>
                  <w:color w:val="0000FF"/>
                  <w:u w:val="single"/>
                </w:rPr>
                <w:t>YouTube</w:t>
              </w:r>
            </w:hyperlink>
            <w:hyperlink r:id="rId77">
              <w:r w:rsidR="00F23DF7">
                <w:t xml:space="preserve"> </w:t>
              </w:r>
            </w:hyperlink>
          </w:p>
          <w:p w:rsidR="00CC1FA9" w:rsidRDefault="00CC1FA9">
            <w:pPr>
              <w:pStyle w:val="normal0"/>
              <w:numPr>
                <w:ilvl w:val="0"/>
                <w:numId w:val="118"/>
              </w:numPr>
              <w:spacing w:after="71" w:line="259" w:lineRule="auto"/>
              <w:ind w:hanging="360"/>
            </w:pPr>
            <w:hyperlink r:id="rId78">
              <w:r w:rsidR="00F23DF7">
                <w:rPr>
                  <w:color w:val="1155CC"/>
                  <w:u w:val="single"/>
                </w:rPr>
                <w:t xml:space="preserve">Common Core Exemplars for Poetry </w:t>
              </w:r>
            </w:hyperlink>
            <w:hyperlink r:id="rId79"/>
          </w:p>
          <w:p w:rsidR="00CC1FA9" w:rsidRDefault="00CC1FA9">
            <w:pPr>
              <w:pStyle w:val="normal0"/>
              <w:numPr>
                <w:ilvl w:val="0"/>
                <w:numId w:val="118"/>
              </w:numPr>
              <w:spacing w:after="69" w:line="259" w:lineRule="auto"/>
              <w:ind w:hanging="360"/>
            </w:pPr>
            <w:hyperlink r:id="rId80">
              <w:r w:rsidR="00F23DF7">
                <w:rPr>
                  <w:color w:val="1155CC"/>
                  <w:u w:val="single"/>
                </w:rPr>
                <w:t xml:space="preserve">Common Core Exemplars for Epic Poetry </w:t>
              </w:r>
            </w:hyperlink>
            <w:hyperlink r:id="rId81"/>
          </w:p>
          <w:p w:rsidR="00CC1FA9" w:rsidRDefault="00CC1FA9">
            <w:pPr>
              <w:pStyle w:val="normal0"/>
              <w:numPr>
                <w:ilvl w:val="0"/>
                <w:numId w:val="118"/>
              </w:numPr>
              <w:spacing w:after="73" w:line="259" w:lineRule="auto"/>
              <w:ind w:hanging="360"/>
            </w:pPr>
            <w:hyperlink r:id="rId82">
              <w:r w:rsidR="00F23DF7">
                <w:rPr>
                  <w:color w:val="1155CC"/>
                  <w:u w:val="single"/>
                </w:rPr>
                <w:t xml:space="preserve">Like to Read </w:t>
              </w:r>
            </w:hyperlink>
            <w:hyperlink r:id="rId83"/>
          </w:p>
          <w:p w:rsidR="00CC1FA9" w:rsidRDefault="00F23DF7">
            <w:pPr>
              <w:pStyle w:val="normal0"/>
              <w:spacing w:line="259" w:lineRule="auto"/>
              <w:ind w:left="0" w:firstLine="0"/>
            </w:pPr>
            <w:r>
              <w:t xml:space="preserve"> </w:t>
            </w:r>
          </w:p>
        </w:tc>
      </w:tr>
    </w:tbl>
    <w:tbl>
      <w:tblPr>
        <w:tblStyle w:val="afb"/>
        <w:tblW w:w="9648" w:type="dxa"/>
        <w:tblInd w:w="-214" w:type="dxa"/>
        <w:tblLayout w:type="fixed"/>
        <w:tblLook w:val="0400"/>
      </w:tblPr>
      <w:tblGrid>
        <w:gridCol w:w="9648"/>
      </w:tblGrid>
      <w:tr w:rsidR="00CC1FA9">
        <w:trPr>
          <w:trHeight w:val="758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Teacher Notes:  </w:t>
            </w:r>
          </w:p>
          <w:p w:rsidR="00CC1FA9" w:rsidRDefault="00F23DF7">
            <w:pPr>
              <w:pStyle w:val="normal0"/>
              <w:numPr>
                <w:ilvl w:val="0"/>
                <w:numId w:val="119"/>
              </w:numPr>
              <w:spacing w:after="73" w:line="259" w:lineRule="auto"/>
            </w:pPr>
            <w:r>
              <w:t xml:space="preserve">Infuse various literary genres throughout this unit. </w:t>
            </w:r>
          </w:p>
          <w:p w:rsidR="00CC1FA9" w:rsidRDefault="00F23DF7">
            <w:pPr>
              <w:pStyle w:val="normal0"/>
              <w:numPr>
                <w:ilvl w:val="0"/>
                <w:numId w:val="119"/>
              </w:numPr>
              <w:spacing w:after="71" w:line="259" w:lineRule="auto"/>
            </w:pPr>
            <w:r>
              <w:t xml:space="preserve">Start a writing portfolio for each student. </w:t>
            </w:r>
          </w:p>
          <w:p w:rsidR="00CC1FA9" w:rsidRDefault="00F23DF7">
            <w:pPr>
              <w:pStyle w:val="normal0"/>
              <w:numPr>
                <w:ilvl w:val="0"/>
                <w:numId w:val="119"/>
              </w:numPr>
              <w:spacing w:after="53" w:line="287" w:lineRule="auto"/>
            </w:pPr>
            <w:r>
              <w:t xml:space="preserve">The following foundational skills should be developed continuously throughout the year: Reading: </w:t>
            </w:r>
          </w:p>
          <w:p w:rsidR="00CC1FA9" w:rsidRDefault="00F23DF7">
            <w:pPr>
              <w:pStyle w:val="normal0"/>
              <w:numPr>
                <w:ilvl w:val="0"/>
                <w:numId w:val="119"/>
              </w:numPr>
              <w:spacing w:after="73" w:line="259" w:lineRule="auto"/>
            </w:pPr>
            <w:r>
              <w:t xml:space="preserve">Make use of schema </w:t>
            </w:r>
          </w:p>
          <w:p w:rsidR="00CC1FA9" w:rsidRDefault="00F23DF7">
            <w:pPr>
              <w:pStyle w:val="normal0"/>
              <w:numPr>
                <w:ilvl w:val="0"/>
                <w:numId w:val="119"/>
              </w:numPr>
              <w:spacing w:after="71" w:line="259" w:lineRule="auto"/>
            </w:pPr>
            <w:r>
              <w:t xml:space="preserve">Reread for clarification </w:t>
            </w:r>
          </w:p>
          <w:p w:rsidR="00CC1FA9" w:rsidRDefault="00F23DF7">
            <w:pPr>
              <w:pStyle w:val="normal0"/>
              <w:numPr>
                <w:ilvl w:val="0"/>
                <w:numId w:val="119"/>
              </w:numPr>
              <w:spacing w:after="73" w:line="259" w:lineRule="auto"/>
            </w:pPr>
            <w:r>
              <w:t xml:space="preserve">Seeking meaning of unknown vocabulary </w:t>
            </w:r>
          </w:p>
          <w:p w:rsidR="00CC1FA9" w:rsidRDefault="00F23DF7">
            <w:pPr>
              <w:pStyle w:val="normal0"/>
              <w:numPr>
                <w:ilvl w:val="0"/>
                <w:numId w:val="119"/>
              </w:numPr>
              <w:spacing w:after="70" w:line="259" w:lineRule="auto"/>
            </w:pPr>
            <w:r>
              <w:t xml:space="preserve">Make and revise predictions </w:t>
            </w:r>
          </w:p>
          <w:p w:rsidR="00CC1FA9" w:rsidRDefault="00F23DF7">
            <w:pPr>
              <w:pStyle w:val="normal0"/>
              <w:numPr>
                <w:ilvl w:val="0"/>
                <w:numId w:val="119"/>
              </w:numPr>
              <w:spacing w:after="71" w:line="259" w:lineRule="auto"/>
            </w:pPr>
            <w:r>
              <w:t xml:space="preserve">Draw conclusions </w:t>
            </w:r>
          </w:p>
          <w:p w:rsidR="00CC1FA9" w:rsidRDefault="00F23DF7">
            <w:pPr>
              <w:pStyle w:val="normal0"/>
              <w:numPr>
                <w:ilvl w:val="0"/>
                <w:numId w:val="119"/>
              </w:numPr>
              <w:spacing w:after="56" w:line="287" w:lineRule="auto"/>
            </w:pPr>
            <w:r>
              <w:t xml:space="preserve">Make connections: text to text, text to self, text to world Writing: </w:t>
            </w:r>
          </w:p>
          <w:p w:rsidR="00CC1FA9" w:rsidRDefault="00F23DF7">
            <w:pPr>
              <w:pStyle w:val="normal0"/>
              <w:numPr>
                <w:ilvl w:val="0"/>
                <w:numId w:val="119"/>
              </w:numPr>
              <w:spacing w:after="71" w:line="259" w:lineRule="auto"/>
            </w:pPr>
            <w:r>
              <w:t xml:space="preserve">Use written and oral English appropriate for various purposes and audiences. </w:t>
            </w:r>
          </w:p>
          <w:p w:rsidR="00CC1FA9" w:rsidRDefault="00F23DF7">
            <w:pPr>
              <w:pStyle w:val="normal0"/>
              <w:numPr>
                <w:ilvl w:val="0"/>
                <w:numId w:val="119"/>
              </w:numPr>
              <w:spacing w:after="71" w:line="259" w:lineRule="auto"/>
            </w:pPr>
            <w:r>
              <w:t xml:space="preserve">Create and develop texts that include the following text features: </w:t>
            </w:r>
          </w:p>
          <w:p w:rsidR="00CC1FA9" w:rsidRDefault="00F23DF7">
            <w:pPr>
              <w:pStyle w:val="normal0"/>
              <w:numPr>
                <w:ilvl w:val="0"/>
                <w:numId w:val="119"/>
              </w:numPr>
              <w:spacing w:after="73" w:line="259" w:lineRule="auto"/>
            </w:pPr>
            <w:r>
              <w:t xml:space="preserve">Development: the topic, theme, stand/perspective, argument or character is fully developed </w:t>
            </w:r>
          </w:p>
          <w:p w:rsidR="00CC1FA9" w:rsidRDefault="00F23DF7">
            <w:pPr>
              <w:pStyle w:val="normal0"/>
              <w:numPr>
                <w:ilvl w:val="0"/>
                <w:numId w:val="119"/>
              </w:numPr>
              <w:spacing w:after="71" w:line="259" w:lineRule="auto"/>
            </w:pPr>
            <w:r>
              <w:t xml:space="preserve">Organization: the test exhibits a discernible progressions of ideas </w:t>
            </w:r>
          </w:p>
          <w:p w:rsidR="00CC1FA9" w:rsidRDefault="00F23DF7">
            <w:pPr>
              <w:pStyle w:val="normal0"/>
              <w:numPr>
                <w:ilvl w:val="0"/>
                <w:numId w:val="119"/>
              </w:numPr>
              <w:spacing w:after="73" w:line="259" w:lineRule="auto"/>
            </w:pPr>
            <w:r>
              <w:t xml:space="preserve">Style:  the writer demonstrates a quality of imagination, individuality, and a distinctive voice </w:t>
            </w:r>
          </w:p>
          <w:p w:rsidR="00CC1FA9" w:rsidRDefault="00F23DF7">
            <w:pPr>
              <w:pStyle w:val="normal0"/>
              <w:numPr>
                <w:ilvl w:val="0"/>
                <w:numId w:val="119"/>
              </w:numPr>
              <w:spacing w:after="71" w:line="259" w:lineRule="auto"/>
            </w:pPr>
            <w:r>
              <w:t xml:space="preserve">Word choice: the words are precise and vivid </w:t>
            </w:r>
          </w:p>
          <w:p w:rsidR="00CC1FA9" w:rsidRDefault="00F23DF7">
            <w:pPr>
              <w:pStyle w:val="normal0"/>
              <w:numPr>
                <w:ilvl w:val="0"/>
                <w:numId w:val="119"/>
              </w:numPr>
              <w:spacing w:after="73" w:line="259" w:lineRule="auto"/>
            </w:pPr>
            <w:r>
              <w:t xml:space="preserve">Create and develop texts that include the following language conventions: </w:t>
            </w:r>
          </w:p>
          <w:p w:rsidR="00CC1FA9" w:rsidRDefault="00F23DF7">
            <w:pPr>
              <w:pStyle w:val="normal0"/>
              <w:numPr>
                <w:ilvl w:val="0"/>
                <w:numId w:val="119"/>
              </w:numPr>
              <w:spacing w:after="71" w:line="259" w:lineRule="auto"/>
            </w:pPr>
            <w:r>
              <w:t xml:space="preserve">Sentence formation: sentences are complete and varied in length and structure </w:t>
            </w:r>
          </w:p>
          <w:p w:rsidR="00CC1FA9" w:rsidRDefault="00F23DF7">
            <w:pPr>
              <w:pStyle w:val="normal0"/>
              <w:numPr>
                <w:ilvl w:val="0"/>
                <w:numId w:val="119"/>
              </w:numPr>
              <w:spacing w:after="266" w:line="250" w:lineRule="auto"/>
            </w:pPr>
            <w:r>
              <w:t>Conventions: appropriate grammar, mechanics, spelling and usage enhance the meaning and readability of the text.</w:t>
            </w:r>
            <w:r>
              <w:rPr>
                <w:b/>
              </w:rPr>
              <w:t xml:space="preserve"> </w:t>
            </w:r>
          </w:p>
        </w:tc>
      </w:tr>
    </w:tbl>
    <w:p w:rsidR="00CC1FA9" w:rsidRDefault="00CC1FA9">
      <w:pPr>
        <w:pStyle w:val="normal0"/>
        <w:spacing w:after="280" w:line="259" w:lineRule="auto"/>
        <w:ind w:left="0" w:firstLine="0"/>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217ED6" w:rsidRDefault="00217ED6">
      <w:pPr>
        <w:pStyle w:val="normal0"/>
        <w:spacing w:after="39" w:line="259" w:lineRule="auto"/>
        <w:ind w:left="0" w:right="872" w:firstLine="0"/>
        <w:jc w:val="center"/>
        <w:rPr>
          <w:sz w:val="19"/>
          <w:szCs w:val="19"/>
        </w:rPr>
      </w:pPr>
    </w:p>
    <w:p w:rsidR="00CC1FA9" w:rsidRDefault="00F23DF7">
      <w:pPr>
        <w:pStyle w:val="normal0"/>
        <w:spacing w:after="39" w:line="259" w:lineRule="auto"/>
        <w:ind w:left="0" w:right="872" w:firstLine="0"/>
        <w:jc w:val="center"/>
      </w:pPr>
      <w:r>
        <w:rPr>
          <w:sz w:val="19"/>
          <w:szCs w:val="19"/>
        </w:rPr>
        <w:t xml:space="preserve"> </w:t>
      </w:r>
    </w:p>
    <w:tbl>
      <w:tblPr>
        <w:tblStyle w:val="afc"/>
        <w:tblW w:w="9641" w:type="dxa"/>
        <w:tblInd w:w="-214" w:type="dxa"/>
        <w:tblLayout w:type="fixed"/>
        <w:tblLook w:val="0400"/>
      </w:tblPr>
      <w:tblGrid>
        <w:gridCol w:w="9641"/>
      </w:tblGrid>
      <w:tr w:rsidR="00CC1FA9">
        <w:trPr>
          <w:trHeight w:val="700"/>
        </w:trPr>
        <w:tc>
          <w:tcPr>
            <w:tcW w:w="9641" w:type="dxa"/>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15" w:line="259" w:lineRule="auto"/>
              <w:ind w:left="5" w:firstLine="0"/>
              <w:jc w:val="center"/>
            </w:pPr>
            <w:r>
              <w:rPr>
                <w:b/>
                <w:color w:val="FFFFFF"/>
                <w:sz w:val="24"/>
                <w:szCs w:val="24"/>
              </w:rPr>
              <w:t xml:space="preserve">9TH GRADE ENGLISH LANGUAGE ARTS CURRICULUM </w:t>
            </w:r>
          </w:p>
          <w:p w:rsidR="00CC1FA9" w:rsidRDefault="00F23DF7">
            <w:pPr>
              <w:pStyle w:val="normal0"/>
              <w:spacing w:line="259" w:lineRule="auto"/>
              <w:ind w:left="7" w:firstLine="0"/>
              <w:jc w:val="center"/>
            </w:pPr>
            <w:r>
              <w:rPr>
                <w:b/>
                <w:color w:val="FFFFFF"/>
                <w:sz w:val="24"/>
                <w:szCs w:val="24"/>
              </w:rPr>
              <w:t>Unit Overview</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Content Area: </w:t>
            </w:r>
            <w:r>
              <w:t xml:space="preserve">English Language Arts </w:t>
            </w:r>
          </w:p>
        </w:tc>
      </w:tr>
      <w:tr w:rsidR="00CC1FA9">
        <w:trPr>
          <w:trHeight w:val="36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Unit Title:</w:t>
            </w:r>
            <w:r>
              <w:t xml:space="preserve">  Informational Text</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Target Course/Grade Level: </w:t>
            </w:r>
            <w:r>
              <w:t>9</w:t>
            </w:r>
          </w:p>
        </w:tc>
      </w:tr>
      <w:tr w:rsidR="00CC1FA9">
        <w:trPr>
          <w:trHeight w:val="402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lastRenderedPageBreak/>
              <w:t xml:space="preserve">Unit Summary  </w:t>
            </w:r>
          </w:p>
          <w:p w:rsidR="00CC1FA9" w:rsidRDefault="00F23DF7">
            <w:pPr>
              <w:pStyle w:val="normal0"/>
              <w:spacing w:after="82" w:line="239" w:lineRule="auto"/>
              <w:ind w:left="0" w:firstLine="0"/>
            </w:pPr>
            <w:r>
              <w:t xml:space="preserve">This unit includes selections consisting of expository, argumentative, and informational texts. This unit focuses on an analysis of a writer’s argument as it is developed in the text along with the persuasive language and rhetorical devices employed by the writer. Claims and counterclaims will be identified through analysis of the text and supported with textual evidence from a given selection. Claim validity will also be evaluated. A portion of this unit will include an analysis of a seminal US document. </w:t>
            </w:r>
          </w:p>
          <w:p w:rsidR="00CC1FA9" w:rsidRDefault="00F23DF7">
            <w:pPr>
              <w:pStyle w:val="normal0"/>
              <w:spacing w:after="16" w:line="259" w:lineRule="auto"/>
              <w:ind w:left="0" w:firstLine="0"/>
            </w:pPr>
            <w:r>
              <w:rPr>
                <w:b/>
              </w:rPr>
              <w:t xml:space="preserve"> </w:t>
            </w:r>
          </w:p>
          <w:p w:rsidR="00CC1FA9" w:rsidRDefault="00F23DF7">
            <w:pPr>
              <w:pStyle w:val="normal0"/>
              <w:spacing w:line="239" w:lineRule="auto"/>
              <w:ind w:left="0" w:firstLine="0"/>
              <w:jc w:val="both"/>
            </w:pPr>
            <w:r>
              <w:rPr>
                <w:b/>
              </w:rPr>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84">
              <w:r w:rsidR="00F23DF7">
                <w:rPr>
                  <w:color w:val="1155CC"/>
                  <w:u w:val="single"/>
                </w:rPr>
                <w:t xml:space="preserve">Science Standards </w:t>
              </w:r>
            </w:hyperlink>
          </w:p>
          <w:p w:rsidR="00CC1FA9" w:rsidRDefault="00CC1FA9">
            <w:pPr>
              <w:pStyle w:val="normal0"/>
              <w:spacing w:after="19" w:line="259" w:lineRule="auto"/>
              <w:ind w:left="0" w:firstLine="0"/>
            </w:pPr>
            <w:hyperlink r:id="rId85">
              <w:r w:rsidR="00F23DF7">
                <w:rPr>
                  <w:color w:val="1155CC"/>
                  <w:u w:val="single"/>
                </w:rPr>
                <w:t xml:space="preserve">Social Studies Standards </w:t>
              </w:r>
            </w:hyperlink>
          </w:p>
          <w:p w:rsidR="00CC1FA9" w:rsidRDefault="00CC1FA9">
            <w:pPr>
              <w:pStyle w:val="normal0"/>
              <w:spacing w:after="16" w:line="259" w:lineRule="auto"/>
              <w:ind w:left="0" w:firstLine="0"/>
            </w:pPr>
            <w:hyperlink r:id="rId86">
              <w:r w:rsidR="00F23DF7">
                <w:rPr>
                  <w:color w:val="1155CC"/>
                  <w:u w:val="single"/>
                </w:rPr>
                <w:t xml:space="preserve">Mathematics Standards </w:t>
              </w:r>
            </w:hyperlink>
            <w:hyperlink r:id="rId87"/>
          </w:p>
          <w:p w:rsidR="00CC1FA9" w:rsidRDefault="00CC1FA9">
            <w:pPr>
              <w:pStyle w:val="normal0"/>
              <w:spacing w:after="19" w:line="259" w:lineRule="auto"/>
              <w:ind w:left="0" w:firstLine="0"/>
            </w:pPr>
            <w:hyperlink r:id="rId88">
              <w:r w:rsidR="00F23DF7">
                <w:rPr>
                  <w:color w:val="1155CC"/>
                  <w:u w:val="single"/>
                </w:rPr>
                <w:t xml:space="preserve">Technology Standards </w:t>
              </w:r>
            </w:hyperlink>
          </w:p>
          <w:p w:rsidR="00CC1FA9" w:rsidRDefault="00CC1FA9">
            <w:pPr>
              <w:pStyle w:val="normal0"/>
              <w:spacing w:after="16" w:line="259" w:lineRule="auto"/>
              <w:ind w:left="0" w:firstLine="0"/>
            </w:pPr>
            <w:hyperlink r:id="rId89">
              <w:r w:rsidR="00F23DF7">
                <w:rPr>
                  <w:color w:val="1155CC"/>
                  <w:u w:val="single"/>
                </w:rPr>
                <w:t xml:space="preserve">Visual and Performing Art Standards </w:t>
              </w:r>
            </w:hyperlink>
          </w:p>
          <w:p w:rsidR="00CC1FA9" w:rsidRDefault="00CC1FA9">
            <w:pPr>
              <w:pStyle w:val="normal0"/>
              <w:spacing w:after="16" w:line="259" w:lineRule="auto"/>
              <w:ind w:left="0" w:firstLine="0"/>
            </w:pPr>
          </w:p>
          <w:p w:rsidR="00CC1FA9" w:rsidRDefault="00F23DF7">
            <w:pPr>
              <w:pStyle w:val="normal0"/>
              <w:spacing w:line="259" w:lineRule="auto"/>
              <w:ind w:left="0" w:firstLine="0"/>
            </w:pPr>
            <w:r>
              <w:rPr>
                <w:b/>
              </w:rPr>
              <w:t xml:space="preserve"> </w:t>
            </w:r>
          </w:p>
        </w:tc>
      </w:tr>
      <w:tr w:rsidR="00CC1FA9" w:rsidTr="00C82E6A">
        <w:trPr>
          <w:trHeight w:val="644"/>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44" w:lineRule="auto"/>
              <w:ind w:left="0" w:firstLine="0"/>
            </w:pPr>
            <w:hyperlink r:id="rId90">
              <w:r w:rsidR="00F23DF7">
                <w:rPr>
                  <w:b/>
                  <w:color w:val="1155CC"/>
                  <w:u w:val="single"/>
                </w:rPr>
                <w:t>21st Century Themes</w:t>
              </w:r>
            </w:hyperlink>
            <w:r w:rsidR="00F23DF7">
              <w:rPr>
                <w:b/>
              </w:rPr>
              <w:t>: Career Ready Practices</w:t>
            </w:r>
          </w:p>
          <w:p w:rsidR="00CC1FA9" w:rsidRDefault="00CC1FA9">
            <w:pPr>
              <w:pStyle w:val="normal0"/>
              <w:spacing w:line="244" w:lineRule="auto"/>
              <w:ind w:left="0" w:firstLine="0"/>
            </w:pPr>
          </w:p>
          <w:p w:rsidR="00CC1FA9" w:rsidRDefault="00F23DF7">
            <w:pPr>
              <w:pStyle w:val="normal0"/>
              <w:spacing w:line="244" w:lineRule="auto"/>
              <w:ind w:left="0" w:firstLine="0"/>
            </w:pP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F23DF7">
            <w:pPr>
              <w:pStyle w:val="normal0"/>
              <w:spacing w:line="244" w:lineRule="auto"/>
              <w:ind w:left="0" w:firstLine="0"/>
            </w:pPr>
            <w:r>
              <w:rPr>
                <w:b/>
              </w:rPr>
              <w:t xml:space="preserve"> </w:t>
            </w:r>
          </w:p>
          <w:p w:rsidR="00CC1FA9" w:rsidRDefault="00F23DF7">
            <w:pPr>
              <w:pStyle w:val="normal0"/>
              <w:numPr>
                <w:ilvl w:val="0"/>
                <w:numId w:val="106"/>
              </w:numPr>
              <w:spacing w:after="278" w:line="242" w:lineRule="auto"/>
              <w:contextualSpacing/>
            </w:pPr>
            <w:r>
              <w:t xml:space="preserve">CRP1. Act as a responsible and contributing citizen and employee. </w:t>
            </w:r>
          </w:p>
          <w:p w:rsidR="00CC1FA9" w:rsidRDefault="00F23DF7">
            <w:pPr>
              <w:pStyle w:val="normal0"/>
              <w:numPr>
                <w:ilvl w:val="0"/>
                <w:numId w:val="106"/>
              </w:numPr>
              <w:spacing w:after="278" w:line="242" w:lineRule="auto"/>
              <w:contextualSpacing/>
            </w:pPr>
            <w:r>
              <w:t xml:space="preserve">CRP2. Apply appropriate academic and technical skills. </w:t>
            </w:r>
          </w:p>
          <w:p w:rsidR="00CC1FA9" w:rsidRDefault="00F23DF7">
            <w:pPr>
              <w:pStyle w:val="normal0"/>
              <w:numPr>
                <w:ilvl w:val="0"/>
                <w:numId w:val="106"/>
              </w:numPr>
              <w:spacing w:after="278" w:line="242" w:lineRule="auto"/>
              <w:contextualSpacing/>
            </w:pPr>
            <w:r>
              <w:t xml:space="preserve">CRP3. Attend to personal health and financial well-being. </w:t>
            </w:r>
          </w:p>
          <w:p w:rsidR="00CC1FA9" w:rsidRDefault="00F23DF7">
            <w:pPr>
              <w:pStyle w:val="normal0"/>
              <w:numPr>
                <w:ilvl w:val="0"/>
                <w:numId w:val="106"/>
              </w:numPr>
              <w:spacing w:after="278" w:line="242" w:lineRule="auto"/>
              <w:contextualSpacing/>
            </w:pPr>
            <w:r>
              <w:t xml:space="preserve">CRP4. Communicate clearly and effectively and with reason. </w:t>
            </w:r>
          </w:p>
          <w:p w:rsidR="00CC1FA9" w:rsidRDefault="00F23DF7">
            <w:pPr>
              <w:pStyle w:val="normal0"/>
              <w:numPr>
                <w:ilvl w:val="0"/>
                <w:numId w:val="106"/>
              </w:numPr>
              <w:spacing w:after="278" w:line="242" w:lineRule="auto"/>
              <w:contextualSpacing/>
            </w:pPr>
            <w:r>
              <w:t xml:space="preserve">CRP5. Consider the environmental, social and economic impacts of decisions. </w:t>
            </w:r>
          </w:p>
          <w:p w:rsidR="00CC1FA9" w:rsidRDefault="00F23DF7">
            <w:pPr>
              <w:pStyle w:val="normal0"/>
              <w:numPr>
                <w:ilvl w:val="0"/>
                <w:numId w:val="106"/>
              </w:numPr>
              <w:spacing w:after="278" w:line="242" w:lineRule="auto"/>
              <w:contextualSpacing/>
            </w:pPr>
            <w:r>
              <w:t xml:space="preserve">CRP6. Demonstrate creativity and innovation. </w:t>
            </w:r>
          </w:p>
          <w:p w:rsidR="00CC1FA9" w:rsidRDefault="00F23DF7">
            <w:pPr>
              <w:pStyle w:val="normal0"/>
              <w:numPr>
                <w:ilvl w:val="0"/>
                <w:numId w:val="106"/>
              </w:numPr>
              <w:spacing w:after="278" w:line="242" w:lineRule="auto"/>
              <w:contextualSpacing/>
            </w:pPr>
            <w:r>
              <w:t xml:space="preserve">CRP7. Employ valid and reliable research strategies. </w:t>
            </w:r>
          </w:p>
          <w:p w:rsidR="00CC1FA9" w:rsidRDefault="00F23DF7">
            <w:pPr>
              <w:pStyle w:val="normal0"/>
              <w:numPr>
                <w:ilvl w:val="0"/>
                <w:numId w:val="106"/>
              </w:numPr>
              <w:spacing w:after="278" w:line="242" w:lineRule="auto"/>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contextualSpacing/>
            </w:pPr>
            <w:r>
              <w:t xml:space="preserve">CRP9. Model integrity, ethical leadership and effective management. </w:t>
            </w:r>
          </w:p>
          <w:p w:rsidR="00CC1FA9" w:rsidRDefault="00F23DF7">
            <w:pPr>
              <w:pStyle w:val="normal0"/>
              <w:numPr>
                <w:ilvl w:val="0"/>
                <w:numId w:val="106"/>
              </w:numPr>
              <w:spacing w:after="278" w:line="242" w:lineRule="auto"/>
              <w:contextualSpacing/>
            </w:pPr>
            <w:r>
              <w:t xml:space="preserve">CRP10. Plan education and career paths aligned to personal goals. </w:t>
            </w:r>
          </w:p>
          <w:p w:rsidR="00CC1FA9" w:rsidRDefault="00F23DF7">
            <w:pPr>
              <w:pStyle w:val="normal0"/>
              <w:numPr>
                <w:ilvl w:val="0"/>
                <w:numId w:val="106"/>
              </w:numPr>
              <w:spacing w:after="278" w:line="242" w:lineRule="auto"/>
              <w:contextualSpacing/>
            </w:pPr>
            <w:r>
              <w:t xml:space="preserve">CRP11. Use technology to enhance productivity. </w:t>
            </w:r>
          </w:p>
          <w:p w:rsidR="00CC1FA9" w:rsidRDefault="00F23DF7">
            <w:pPr>
              <w:pStyle w:val="normal0"/>
              <w:numPr>
                <w:ilvl w:val="0"/>
                <w:numId w:val="106"/>
              </w:numPr>
              <w:spacing w:after="278" w:line="242" w:lineRule="auto"/>
              <w:contextualSpacing/>
            </w:pPr>
            <w:r>
              <w:t xml:space="preserve">CRP12. Work productively in teams while using cultural global competence  </w:t>
            </w:r>
          </w:p>
        </w:tc>
      </w:tr>
    </w:tbl>
    <w:tbl>
      <w:tblPr>
        <w:tblStyle w:val="afd"/>
        <w:tblW w:w="9641" w:type="dxa"/>
        <w:tblInd w:w="-214" w:type="dxa"/>
        <w:tblLayout w:type="fixed"/>
        <w:tblLook w:val="0400"/>
      </w:tblPr>
      <w:tblGrid>
        <w:gridCol w:w="1131"/>
        <w:gridCol w:w="8510"/>
      </w:tblGrid>
      <w:tr w:rsidR="00CC1FA9" w:rsidTr="00C82E6A">
        <w:trPr>
          <w:trHeight w:val="300"/>
        </w:trPr>
        <w:tc>
          <w:tcPr>
            <w:tcW w:w="9641" w:type="dxa"/>
            <w:gridSpan w:val="2"/>
            <w:tcBorders>
              <w:top w:val="nil"/>
              <w:left w:val="single" w:sz="4" w:space="0" w:color="000000"/>
              <w:bottom w:val="single" w:sz="4" w:space="0" w:color="000000"/>
              <w:right w:val="single" w:sz="4" w:space="0" w:color="000000"/>
            </w:tcBorders>
            <w:shd w:val="clear" w:color="auto" w:fill="365F91"/>
          </w:tcPr>
          <w:p w:rsidR="00CC1FA9" w:rsidRDefault="00F23DF7">
            <w:pPr>
              <w:pStyle w:val="normal0"/>
              <w:spacing w:line="259" w:lineRule="auto"/>
              <w:ind w:left="0" w:right="44" w:firstLine="0"/>
              <w:jc w:val="center"/>
            </w:pPr>
            <w:r>
              <w:rPr>
                <w:b/>
                <w:color w:val="FFFFFF"/>
                <w:sz w:val="24"/>
                <w:szCs w:val="24"/>
              </w:rPr>
              <w:t xml:space="preserve">Learning Targets </w:t>
            </w:r>
          </w:p>
        </w:tc>
      </w:tr>
      <w:tr w:rsidR="00CC1FA9">
        <w:trPr>
          <w:trHeight w:val="66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Core Content Standards </w:t>
            </w:r>
          </w:p>
          <w:p w:rsidR="00CC1FA9" w:rsidRDefault="00F23DF7">
            <w:pPr>
              <w:pStyle w:val="normal0"/>
              <w:spacing w:line="259" w:lineRule="auto"/>
              <w:ind w:left="0" w:firstLine="0"/>
            </w:pPr>
            <w:r>
              <w:rPr>
                <w:b/>
              </w:rPr>
              <w:t xml:space="preserve"> </w:t>
            </w:r>
          </w:p>
        </w:tc>
      </w:tr>
      <w:tr w:rsidR="00CC1FA9" w:rsidTr="00C82E6A">
        <w:trPr>
          <w:trHeight w:val="26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Number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1" w:firstLine="0"/>
            </w:pPr>
          </w:p>
        </w:tc>
      </w:tr>
      <w:tr w:rsidR="00CC1FA9" w:rsidTr="00C82E6A">
        <w:trPr>
          <w:trHeight w:val="34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hyperlink r:id="rId91">
              <w:r w:rsidR="00F23DF7">
                <w:rPr>
                  <w:b/>
                  <w:color w:val="1155CC"/>
                  <w:u w:val="single"/>
                </w:rPr>
                <w:t xml:space="preserve"> </w:t>
              </w:r>
            </w:hyperlink>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Key Ideas &amp; Details </w:t>
            </w:r>
          </w:p>
        </w:tc>
      </w:tr>
      <w:tr w:rsidR="00CC1FA9" w:rsidTr="00C82E6A">
        <w:trPr>
          <w:trHeight w:val="88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t xml:space="preserve">RI.9-10.1.  </w:t>
            </w:r>
          </w:p>
          <w:p w:rsidR="00CC1FA9" w:rsidRDefault="00F23DF7">
            <w:pPr>
              <w:pStyle w:val="normal0"/>
              <w:spacing w:line="259" w:lineRule="auto"/>
              <w:ind w:left="0" w:firstLine="0"/>
            </w:pPr>
            <w:r>
              <w:rPr>
                <w:b/>
              </w:rPr>
              <w:t xml:space="preserve">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38" w:line="239" w:lineRule="auto"/>
              <w:ind w:left="1" w:right="36" w:firstLine="0"/>
            </w:pPr>
            <w:r>
              <w:t xml:space="preserve">Cite strong and thorough textual evidence to support analysis of what the text says explicitly as well as inferences drawn from the text. </w:t>
            </w:r>
          </w:p>
          <w:p w:rsidR="00CC1FA9" w:rsidRDefault="00F23DF7">
            <w:pPr>
              <w:pStyle w:val="normal0"/>
              <w:spacing w:line="259" w:lineRule="auto"/>
              <w:ind w:left="1" w:firstLine="0"/>
            </w:pPr>
            <w:r>
              <w:rPr>
                <w:b/>
              </w:rPr>
              <w:t xml:space="preserve"> </w:t>
            </w:r>
          </w:p>
        </w:tc>
      </w:tr>
      <w:tr w:rsidR="00CC1FA9" w:rsidTr="00C82E6A">
        <w:trPr>
          <w:trHeight w:val="80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t xml:space="preserve">RI.9-10.2. </w:t>
            </w:r>
          </w:p>
          <w:p w:rsidR="00CC1FA9" w:rsidRDefault="00F23DF7">
            <w:pPr>
              <w:pStyle w:val="normal0"/>
              <w:spacing w:line="259" w:lineRule="auto"/>
              <w:ind w:left="0" w:firstLine="0"/>
            </w:pPr>
            <w:r>
              <w:rPr>
                <w:b/>
              </w:rPr>
              <w:t xml:space="preserve">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Determine a central idea of a text and analyze its development over the course of the text, including how it emerges and is shaped and refined by specific details; provide an objective summary of the text.</w:t>
            </w:r>
            <w:r>
              <w:rPr>
                <w:b/>
              </w:rPr>
              <w:t xml:space="preserve"> </w:t>
            </w:r>
          </w:p>
        </w:tc>
      </w:tr>
      <w:tr w:rsidR="00CC1FA9" w:rsidTr="00C82E6A">
        <w:trPr>
          <w:trHeight w:val="80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Analyze how the author unfolds an analysis or series of ideas or events, including the order in which the points are made, how they are introduced and developed, and the connections that are drawn between them.</w:t>
            </w:r>
            <w:r>
              <w:rPr>
                <w:b/>
              </w:rPr>
              <w:t xml:space="preserve"> </w:t>
            </w:r>
          </w:p>
        </w:tc>
      </w:tr>
      <w:tr w:rsidR="00CC1FA9" w:rsidTr="00C82E6A">
        <w:trPr>
          <w:trHeight w:val="34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Craft &amp; Structure </w:t>
            </w:r>
          </w:p>
        </w:tc>
      </w:tr>
      <w:tr w:rsidR="00CC1FA9" w:rsidTr="00C82E6A">
        <w:trPr>
          <w:trHeight w:val="116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9" w:line="259" w:lineRule="auto"/>
              <w:ind w:left="0" w:firstLine="0"/>
            </w:pPr>
            <w:r>
              <w:t xml:space="preserve"> </w:t>
            </w:r>
          </w:p>
          <w:p w:rsidR="00CC1FA9" w:rsidRDefault="00F23DF7">
            <w:pPr>
              <w:pStyle w:val="normal0"/>
              <w:spacing w:after="16" w:line="259" w:lineRule="auto"/>
              <w:ind w:left="0" w:firstLine="0"/>
            </w:pPr>
            <w:r>
              <w:t xml:space="preserve">RI.9-10.3. </w:t>
            </w:r>
          </w:p>
          <w:p w:rsidR="00CC1FA9" w:rsidRDefault="00F23DF7">
            <w:pPr>
              <w:pStyle w:val="normal0"/>
              <w:spacing w:line="259" w:lineRule="auto"/>
              <w:ind w:left="0" w:firstLine="0"/>
            </w:pPr>
            <w:r>
              <w:rPr>
                <w:b/>
              </w:rPr>
              <w:t xml:space="preserve">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 w:firstLine="0"/>
            </w:pPr>
            <w: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CC1FA9" w:rsidTr="00C82E6A">
        <w:trPr>
          <w:trHeight w:val="62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RI.9-10.4.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 Analyze in detail how an author’s ideas or claims are developed and refined by particular sentences, paragraphs, or larger portions of a text (e.g., a section or chapter). </w:t>
            </w:r>
          </w:p>
        </w:tc>
      </w:tr>
      <w:tr w:rsidR="00CC1FA9" w:rsidTr="00C82E6A">
        <w:trPr>
          <w:trHeight w:val="620"/>
        </w:trPr>
        <w:tc>
          <w:tcPr>
            <w:tcW w:w="113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RI.9-10.5 </w:t>
            </w:r>
          </w:p>
        </w:tc>
        <w:tc>
          <w:tcPr>
            <w:tcW w:w="851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Determine an author’s point of view or purpose in a text and analyze how an author uses rhetoric to advance that point of view or purpose.  </w:t>
            </w:r>
          </w:p>
        </w:tc>
      </w:tr>
    </w:tbl>
    <w:tbl>
      <w:tblPr>
        <w:tblStyle w:val="afe"/>
        <w:tblW w:w="9645" w:type="dxa"/>
        <w:tblInd w:w="-214" w:type="dxa"/>
        <w:tblLayout w:type="fixed"/>
        <w:tblLook w:val="0400"/>
      </w:tblPr>
      <w:tblGrid>
        <w:gridCol w:w="1170"/>
        <w:gridCol w:w="8475"/>
      </w:tblGrid>
      <w:tr w:rsidR="00CC1FA9" w:rsidTr="00C82E6A">
        <w:trPr>
          <w:trHeight w:val="340"/>
        </w:trPr>
        <w:tc>
          <w:tcPr>
            <w:tcW w:w="1170"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75"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READING: LITERATURE - Integration of Knowledge &amp; Ideas </w:t>
            </w:r>
          </w:p>
        </w:tc>
      </w:tr>
      <w:tr w:rsidR="00CC1FA9">
        <w:trPr>
          <w:trHeight w:val="62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RI.9-10.6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Analyze various accounts of a subject told in different mediums (e.g., a person’s life story in both print and multimedia), determining which details are emphasized in each account. </w:t>
            </w:r>
          </w:p>
        </w:tc>
      </w:tr>
      <w:tr w:rsidR="00CC1FA9">
        <w:trPr>
          <w:trHeight w:val="88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t xml:space="preserve">RI.9-10.7. </w:t>
            </w:r>
          </w:p>
          <w:p w:rsidR="00CC1FA9" w:rsidRDefault="00F23DF7">
            <w:pPr>
              <w:pStyle w:val="normal0"/>
              <w:spacing w:line="259" w:lineRule="auto"/>
              <w:ind w:left="0" w:firstLine="0"/>
            </w:pPr>
            <w:r>
              <w:t xml:space="preserve">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Delineate and evaluate the argument and specific claims in a text, assessing whether the reasoning is valid and the evidence is relevant and sufficient; identify false statements and fallacious reasoning. </w:t>
            </w:r>
          </w:p>
        </w:tc>
      </w:tr>
      <w:tr w:rsidR="00CC1FA9">
        <w:trPr>
          <w:trHeight w:val="88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t xml:space="preserve">RI.9-10.8. </w:t>
            </w:r>
          </w:p>
          <w:p w:rsidR="00CC1FA9" w:rsidRDefault="00F23DF7">
            <w:pPr>
              <w:pStyle w:val="normal0"/>
              <w:spacing w:line="259" w:lineRule="auto"/>
              <w:ind w:left="0" w:firstLine="0"/>
            </w:pPr>
            <w:r>
              <w:t xml:space="preserve">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39" w:lineRule="auto"/>
              <w:ind w:left="1" w:firstLine="0"/>
            </w:pPr>
            <w:r>
              <w:t xml:space="preserve">Analyze seminal U.S. documents of historical and literary significance (e.g., Washington’s Farewell Address, the Gettysburg Address, Roosevelt’s Four Freedoms speech, King’s </w:t>
            </w:r>
          </w:p>
          <w:p w:rsidR="00CC1FA9" w:rsidRDefault="00F23DF7">
            <w:pPr>
              <w:pStyle w:val="normal0"/>
              <w:spacing w:line="259" w:lineRule="auto"/>
              <w:ind w:left="1" w:firstLine="0"/>
            </w:pPr>
            <w:r>
              <w:t xml:space="preserve">“Letter from Birmingham Jail”), including how they address related themes and concepts. </w:t>
            </w:r>
          </w:p>
        </w:tc>
      </w:tr>
      <w:tr w:rsidR="00CC1FA9">
        <w:trPr>
          <w:trHeight w:val="34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READING: LITERATURE - Range of Reading &amp; Level of Text Complexity</w:t>
            </w:r>
            <w:r>
              <w:t xml:space="preserve"> </w:t>
            </w:r>
          </w:p>
        </w:tc>
      </w:tr>
      <w:tr w:rsidR="00CC1FA9">
        <w:trPr>
          <w:trHeight w:val="62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RI.9-10.9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By the end of grade 9, read and comprehend literary nonfiction in the grades 9–10 text complexity band proficiently, with scaffolding as needed at the high end of the range. </w:t>
            </w:r>
          </w:p>
        </w:tc>
      </w:tr>
      <w:tr w:rsidR="00CC1FA9">
        <w:trPr>
          <w:trHeight w:val="34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Text Types &amp; Purposes </w:t>
            </w:r>
          </w:p>
        </w:tc>
      </w:tr>
      <w:tr w:rsidR="00CC1FA9">
        <w:trPr>
          <w:trHeight w:val="436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9" w:line="259" w:lineRule="auto"/>
              <w:ind w:left="0" w:firstLine="0"/>
            </w:pPr>
            <w:r>
              <w:lastRenderedPageBreak/>
              <w:t xml:space="preserve">W.9-10.1 </w:t>
            </w:r>
          </w:p>
          <w:p w:rsidR="00CC1FA9" w:rsidRDefault="00F23DF7">
            <w:pPr>
              <w:pStyle w:val="normal0"/>
              <w:spacing w:line="259" w:lineRule="auto"/>
              <w:ind w:left="0" w:firstLine="0"/>
            </w:pPr>
            <w:r>
              <w:t xml:space="preserve">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07" w:line="239" w:lineRule="auto"/>
              <w:ind w:left="1" w:firstLine="0"/>
            </w:pPr>
            <w:r>
              <w:rPr>
                <w:u w:val="single"/>
              </w:rPr>
              <w:t>Write arguments</w:t>
            </w:r>
            <w:r>
              <w:t xml:space="preserve"> to support claims in an analysis of substantive topics or texts, using valid reasoning and relevant and sufficient evidence.  </w:t>
            </w:r>
          </w:p>
          <w:p w:rsidR="00CC1FA9" w:rsidRDefault="00F23DF7">
            <w:pPr>
              <w:pStyle w:val="normal0"/>
              <w:numPr>
                <w:ilvl w:val="0"/>
                <w:numId w:val="121"/>
              </w:numPr>
              <w:spacing w:after="103" w:line="245" w:lineRule="auto"/>
              <w:ind w:hanging="360"/>
            </w:pPr>
            <w:r>
              <w:t xml:space="preserve">Introduce precise claim(s), distinguish the claim(s) from alternate or opposing claims, and create an organization that establishes clear relationships among claim(s), counterclaims, reasons, and evidence. </w:t>
            </w:r>
          </w:p>
          <w:p w:rsidR="00CC1FA9" w:rsidRDefault="00F23DF7">
            <w:pPr>
              <w:pStyle w:val="normal0"/>
              <w:numPr>
                <w:ilvl w:val="0"/>
                <w:numId w:val="121"/>
              </w:numPr>
              <w:spacing w:after="104" w:line="244" w:lineRule="auto"/>
              <w:ind w:hanging="360"/>
            </w:pPr>
            <w:r>
              <w:t xml:space="preserve">Develop claim(s) and counterclaims fairly, supplying evidence for each while pointing out the strengths and limitations of both in a manner that anticipates the audience’s knowledge level and concerns.  </w:t>
            </w:r>
          </w:p>
          <w:p w:rsidR="00CC1FA9" w:rsidRDefault="00F23DF7">
            <w:pPr>
              <w:pStyle w:val="normal0"/>
              <w:numPr>
                <w:ilvl w:val="0"/>
                <w:numId w:val="121"/>
              </w:numPr>
              <w:spacing w:after="100" w:line="245" w:lineRule="auto"/>
              <w:ind w:hanging="360"/>
            </w:pPr>
            <w:r>
              <w:t xml:space="preserve">Use words, phrases, and clauses to link the major sections of the text, create cohesion, and clarify the relationships between claim(s) and reasons, between reasons and evidence, and between claim(s) and counterclaims. </w:t>
            </w:r>
          </w:p>
          <w:p w:rsidR="00CC1FA9" w:rsidRDefault="00F23DF7">
            <w:pPr>
              <w:pStyle w:val="normal0"/>
              <w:numPr>
                <w:ilvl w:val="0"/>
                <w:numId w:val="121"/>
              </w:numPr>
              <w:spacing w:after="97" w:line="250" w:lineRule="auto"/>
              <w:ind w:hanging="360"/>
            </w:pPr>
            <w:r>
              <w:t xml:space="preserve">Establish and maintain a formal style and objective tone while attending to the norms and conventions of the discipline in which they are writing. </w:t>
            </w:r>
          </w:p>
          <w:p w:rsidR="00CC1FA9" w:rsidRDefault="00F23DF7">
            <w:pPr>
              <w:pStyle w:val="normal0"/>
              <w:numPr>
                <w:ilvl w:val="0"/>
                <w:numId w:val="121"/>
              </w:numPr>
              <w:spacing w:line="259" w:lineRule="auto"/>
              <w:ind w:hanging="360"/>
            </w:pPr>
            <w:r>
              <w:t xml:space="preserve">Provide a concluding statement or section that follows from and supports the argument presented. </w:t>
            </w:r>
          </w:p>
        </w:tc>
      </w:tr>
      <w:tr w:rsidR="00CC1FA9">
        <w:trPr>
          <w:trHeight w:val="3740"/>
        </w:trPr>
        <w:tc>
          <w:tcPr>
            <w:tcW w:w="1170"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t xml:space="preserve">W.9-10.2 </w:t>
            </w:r>
          </w:p>
          <w:p w:rsidR="00CC1FA9" w:rsidRDefault="00F23DF7">
            <w:pPr>
              <w:pStyle w:val="normal0"/>
              <w:spacing w:line="259" w:lineRule="auto"/>
              <w:ind w:left="0" w:firstLine="0"/>
            </w:pPr>
            <w:r>
              <w:t xml:space="preserve"> </w:t>
            </w:r>
          </w:p>
        </w:tc>
        <w:tc>
          <w:tcPr>
            <w:tcW w:w="847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10" w:line="238" w:lineRule="auto"/>
              <w:ind w:left="1" w:firstLine="0"/>
            </w:pPr>
            <w:r>
              <w:t xml:space="preserve">Write informative/explanatory texts to examine and convey complex ideas, concepts, and information clearly and accurately through the effective selection, organization, and analysis of content.  </w:t>
            </w:r>
          </w:p>
          <w:p w:rsidR="00CC1FA9" w:rsidRDefault="00F23DF7">
            <w:pPr>
              <w:pStyle w:val="normal0"/>
              <w:numPr>
                <w:ilvl w:val="0"/>
                <w:numId w:val="122"/>
              </w:numPr>
              <w:spacing w:after="102" w:line="242" w:lineRule="auto"/>
              <w:ind w:hanging="360"/>
            </w:pPr>
            <w:r>
              <w:t xml:space="preserve">Introduce a topic; organize complex ideas, concepts, and information to make important connections and distinctions; include formatting (e.g., headings), graphics (e.g., figures, tables), and multimedia when useful to aiding comprehension. </w:t>
            </w:r>
          </w:p>
          <w:p w:rsidR="00CC1FA9" w:rsidRDefault="00F23DF7">
            <w:pPr>
              <w:pStyle w:val="normal0"/>
              <w:numPr>
                <w:ilvl w:val="0"/>
                <w:numId w:val="122"/>
              </w:numPr>
              <w:spacing w:after="100" w:line="245" w:lineRule="auto"/>
              <w:ind w:hanging="360"/>
            </w:pPr>
            <w:r>
              <w:t xml:space="preserve">Develop the topic with well-chosen, relevant, and sufficient facts, extended definitions, concrete details, quotations, or other information and examples appropriate to the audience’s knowledge of the topic. </w:t>
            </w:r>
          </w:p>
          <w:p w:rsidR="00CC1FA9" w:rsidRDefault="00F23DF7">
            <w:pPr>
              <w:pStyle w:val="normal0"/>
              <w:numPr>
                <w:ilvl w:val="0"/>
                <w:numId w:val="122"/>
              </w:numPr>
              <w:spacing w:after="97" w:line="250" w:lineRule="auto"/>
              <w:ind w:hanging="360"/>
            </w:pPr>
            <w:r>
              <w:t xml:space="preserve">Use appropriate and varied transitions to link the major sections of the text, create cohesion, and clarify the relationships among complex ideas and concepts. </w:t>
            </w:r>
          </w:p>
          <w:p w:rsidR="00CC1FA9" w:rsidRDefault="00F23DF7">
            <w:pPr>
              <w:pStyle w:val="normal0"/>
              <w:spacing w:after="87" w:line="259" w:lineRule="auto"/>
              <w:ind w:left="721" w:firstLine="0"/>
            </w:pPr>
            <w:r>
              <w:t xml:space="preserve">Use precise language and domain-specific vocabulary to manage the complexity of the topic. </w:t>
            </w:r>
          </w:p>
          <w:p w:rsidR="00CC1FA9" w:rsidRDefault="00F23DF7">
            <w:pPr>
              <w:pStyle w:val="normal0"/>
              <w:numPr>
                <w:ilvl w:val="0"/>
                <w:numId w:val="11"/>
              </w:numPr>
              <w:spacing w:after="94" w:line="250" w:lineRule="auto"/>
              <w:ind w:hanging="360"/>
              <w:contextualSpacing/>
            </w:pPr>
            <w:r>
              <w:t xml:space="preserve">Establish and maintain a formal style and objective tone while attending to the norms and conventions of the discipline in which they are writing. </w:t>
            </w:r>
          </w:p>
          <w:p w:rsidR="00CC1FA9" w:rsidRDefault="00F23DF7">
            <w:pPr>
              <w:pStyle w:val="normal0"/>
              <w:numPr>
                <w:ilvl w:val="0"/>
                <w:numId w:val="11"/>
              </w:numPr>
              <w:spacing w:line="259" w:lineRule="auto"/>
              <w:ind w:hanging="360"/>
              <w:contextualSpacing/>
            </w:pPr>
            <w:r>
              <w:t>Provide a concluding statement or section that follows from and supports the information or explanation presented (e.g., articulating implications or the significance of the topic).</w:t>
            </w:r>
          </w:p>
        </w:tc>
      </w:tr>
    </w:tbl>
    <w:tbl>
      <w:tblPr>
        <w:tblStyle w:val="aff"/>
        <w:tblW w:w="9641" w:type="dxa"/>
        <w:tblInd w:w="-214" w:type="dxa"/>
        <w:tblLayout w:type="fixed"/>
        <w:tblLook w:val="0400"/>
      </w:tblPr>
      <w:tblGrid>
        <w:gridCol w:w="1177"/>
        <w:gridCol w:w="8464"/>
      </w:tblGrid>
      <w:tr w:rsidR="00CC1FA9">
        <w:trPr>
          <w:trHeight w:val="596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SL.9-10.1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7" w:line="275" w:lineRule="auto"/>
              <w:ind w:left="1" w:right="900" w:firstLine="0"/>
            </w:pPr>
            <w:r>
              <w:t xml:space="preserve">Initiate and participate effectively in a range of collaborative discussions (one-on-one, in groups, and teacher-led) with diverse partners on grades 9–10 topics, texts, and issues, building on others’ ideas and expressing their own clearly and persuasively. </w:t>
            </w:r>
          </w:p>
          <w:p w:rsidR="00CC1FA9" w:rsidRDefault="00F23DF7">
            <w:pPr>
              <w:pStyle w:val="normal0"/>
              <w:numPr>
                <w:ilvl w:val="0"/>
                <w:numId w:val="13"/>
              </w:numPr>
              <w:spacing w:after="65" w:line="279" w:lineRule="auto"/>
              <w:ind w:right="525" w:hanging="360"/>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ideas. </w:t>
            </w:r>
          </w:p>
          <w:p w:rsidR="00CC1FA9" w:rsidRDefault="00F23DF7">
            <w:pPr>
              <w:pStyle w:val="normal0"/>
              <w:numPr>
                <w:ilvl w:val="0"/>
                <w:numId w:val="13"/>
              </w:numPr>
              <w:spacing w:after="61" w:line="280" w:lineRule="auto"/>
              <w:ind w:right="525" w:hanging="360"/>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p w:rsidR="00CC1FA9" w:rsidRDefault="00F23DF7">
            <w:pPr>
              <w:pStyle w:val="normal0"/>
              <w:numPr>
                <w:ilvl w:val="0"/>
                <w:numId w:val="13"/>
              </w:numPr>
              <w:spacing w:after="62" w:line="279" w:lineRule="auto"/>
              <w:ind w:right="525" w:hanging="360"/>
            </w:pPr>
            <w:r>
              <w:t xml:space="preserve">Propel conversations by posing and responding to questions that relate the current discussion to broader themes or larger ideas; actively incorporate others into the discussion; and clarify, verify, or challenge ideas and conclusions. </w:t>
            </w:r>
          </w:p>
          <w:p w:rsidR="00CC1FA9" w:rsidRDefault="00F23DF7">
            <w:pPr>
              <w:pStyle w:val="normal0"/>
              <w:numPr>
                <w:ilvl w:val="0"/>
                <w:numId w:val="13"/>
              </w:numPr>
              <w:spacing w:line="259" w:lineRule="auto"/>
              <w:ind w:right="525" w:hanging="360"/>
            </w:pPr>
            <w: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CC1FA9">
        <w:trPr>
          <w:trHeight w:val="66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SL.9-10.3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28" w:firstLine="0"/>
            </w:pPr>
            <w:r>
              <w:t xml:space="preserve">Evaluate a speaker’s point of view, reasoning, and use of evidence and rhetoric, identifying any fallacious reasoning or exaggerated or distorted evidence. </w:t>
            </w:r>
          </w:p>
        </w:tc>
      </w:tr>
      <w:tr w:rsidR="00CC1FA9">
        <w:trPr>
          <w:trHeight w:val="34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SPEAKING &amp; LISTENING - Presentation of Knowledge &amp; Ideas </w:t>
            </w:r>
          </w:p>
        </w:tc>
      </w:tr>
      <w:tr w:rsidR="00CC1FA9">
        <w:trPr>
          <w:trHeight w:val="128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SL.9-10.4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326" w:firstLine="0"/>
            </w:pPr>
            <w: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CC1FA9">
        <w:trPr>
          <w:trHeight w:val="96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SL.9-10.5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407" w:firstLine="0"/>
            </w:pPr>
            <w:r>
              <w:t xml:space="preserve">Make strategic use of digital media (e.g., textual, graphical, audio, visual, and interactive elements) in presentations to enhance understanding of findings, reasoning, and evidence and to add interest. </w:t>
            </w:r>
          </w:p>
        </w:tc>
      </w:tr>
      <w:tr w:rsidR="00CC1FA9">
        <w:trPr>
          <w:trHeight w:val="96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SL.9-10.6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420" w:firstLine="0"/>
            </w:pPr>
            <w:r>
              <w:t xml:space="preserve">Adapt speech to a variety of contexts and tasks, demonstrating command of formal English when indicated or appropriate. (See grades 9–10 Language standards 1 and 3 on pages 54 for specific expectations.) </w:t>
            </w:r>
          </w:p>
        </w:tc>
      </w:tr>
      <w:tr w:rsidR="00CC1FA9">
        <w:trPr>
          <w:trHeight w:val="34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Conventions of Standard English </w:t>
            </w:r>
          </w:p>
        </w:tc>
      </w:tr>
    </w:tbl>
    <w:tbl>
      <w:tblPr>
        <w:tblStyle w:val="aff0"/>
        <w:tblW w:w="9641" w:type="dxa"/>
        <w:tblInd w:w="-214" w:type="dxa"/>
        <w:tblLayout w:type="fixed"/>
        <w:tblLook w:val="0400"/>
      </w:tblPr>
      <w:tblGrid>
        <w:gridCol w:w="1177"/>
        <w:gridCol w:w="8464"/>
      </w:tblGrid>
      <w:tr w:rsidR="00CC1FA9">
        <w:trPr>
          <w:trHeight w:val="222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L.9-10.1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0" w:line="274" w:lineRule="auto"/>
              <w:ind w:left="1" w:right="814" w:firstLine="0"/>
            </w:pPr>
            <w:r>
              <w:t xml:space="preserve">Demonstrate command of the conventions of standard English grammar and usage when writing or speaking. </w:t>
            </w:r>
          </w:p>
          <w:p w:rsidR="00CC1FA9" w:rsidRDefault="00F23DF7">
            <w:pPr>
              <w:pStyle w:val="normal0"/>
              <w:numPr>
                <w:ilvl w:val="0"/>
                <w:numId w:val="14"/>
              </w:numPr>
              <w:spacing w:after="71" w:line="259" w:lineRule="auto"/>
              <w:ind w:right="556" w:hanging="360"/>
            </w:pPr>
            <w:r>
              <w:t xml:space="preserve">Use parallel structure. </w:t>
            </w:r>
          </w:p>
          <w:p w:rsidR="00CC1FA9" w:rsidRDefault="00F23DF7">
            <w:pPr>
              <w:pStyle w:val="normal0"/>
              <w:numPr>
                <w:ilvl w:val="0"/>
                <w:numId w:val="14"/>
              </w:numPr>
              <w:spacing w:line="259" w:lineRule="auto"/>
              <w:ind w:right="556" w:hanging="360"/>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tc>
      </w:tr>
      <w:tr w:rsidR="00CC1FA9">
        <w:trPr>
          <w:trHeight w:val="192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L.9-10.2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143" w:firstLine="0"/>
            </w:pPr>
            <w:r>
              <w:t xml:space="preserve">Demonstrate command of the conventions of standard English capitalization, punctuation, and spelling when writing. </w:t>
            </w:r>
          </w:p>
          <w:p w:rsidR="00CC1FA9" w:rsidRDefault="00F23DF7">
            <w:pPr>
              <w:pStyle w:val="normal0"/>
              <w:numPr>
                <w:ilvl w:val="0"/>
                <w:numId w:val="1"/>
              </w:numPr>
              <w:spacing w:after="58" w:line="285" w:lineRule="auto"/>
              <w:ind w:hanging="360"/>
            </w:pPr>
            <w:r>
              <w:t xml:space="preserve">Use a semicolon (and perhaps a conjunctive adverb) to link two or more closely related independent clauses. </w:t>
            </w:r>
          </w:p>
          <w:p w:rsidR="00CC1FA9" w:rsidRDefault="00F23DF7">
            <w:pPr>
              <w:pStyle w:val="normal0"/>
              <w:numPr>
                <w:ilvl w:val="0"/>
                <w:numId w:val="1"/>
              </w:numPr>
              <w:spacing w:after="70" w:line="259" w:lineRule="auto"/>
              <w:ind w:hanging="360"/>
            </w:pPr>
            <w:r>
              <w:t xml:space="preserve">Use a colon to introduce a list or quotation. </w:t>
            </w:r>
          </w:p>
          <w:p w:rsidR="00CC1FA9" w:rsidRDefault="00F23DF7">
            <w:pPr>
              <w:pStyle w:val="normal0"/>
              <w:numPr>
                <w:ilvl w:val="0"/>
                <w:numId w:val="1"/>
              </w:numPr>
              <w:spacing w:line="259" w:lineRule="auto"/>
              <w:ind w:hanging="360"/>
            </w:pPr>
            <w:r>
              <w:t xml:space="preserve">Spell correctly. </w:t>
            </w:r>
          </w:p>
        </w:tc>
      </w:tr>
      <w:tr w:rsidR="00CC1FA9">
        <w:trPr>
          <w:trHeight w:val="44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Knowledge of Language </w:t>
            </w:r>
          </w:p>
        </w:tc>
      </w:tr>
      <w:tr w:rsidR="00CC1FA9">
        <w:trPr>
          <w:trHeight w:val="190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L.9-10.3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7" w:line="275" w:lineRule="auto"/>
              <w:ind w:left="1" w:right="1061" w:firstLine="0"/>
            </w:pPr>
            <w:r>
              <w:t xml:space="preserve">Apply knowledge of language to understand how language functions in different contexts, to make effective choices for meaning or style, and to comprehend more fully when reading or listening. </w:t>
            </w:r>
          </w:p>
          <w:p w:rsidR="00CC1FA9" w:rsidRDefault="00F23DF7">
            <w:pPr>
              <w:pStyle w:val="normal0"/>
              <w:spacing w:line="259" w:lineRule="auto"/>
              <w:ind w:left="721" w:right="390"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Write and edit work so that it conforms to the guidelines in a style manual (e.g., MLA Handbook, </w:t>
            </w:r>
            <w:proofErr w:type="spellStart"/>
            <w:r>
              <w:t>Turabian’s</w:t>
            </w:r>
            <w:proofErr w:type="spellEnd"/>
            <w:r>
              <w:t xml:space="preserve"> Manual for Writers) appropriate for the discipline and writing type. </w:t>
            </w:r>
          </w:p>
        </w:tc>
      </w:tr>
      <w:tr w:rsidR="00CC1FA9">
        <w:trPr>
          <w:trHeight w:val="34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Vocabulary Acquisition &amp; Use   </w:t>
            </w:r>
          </w:p>
        </w:tc>
      </w:tr>
      <w:tr w:rsidR="00CC1FA9">
        <w:trPr>
          <w:trHeight w:val="472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L.9-10.4 </w:t>
            </w:r>
          </w:p>
        </w:tc>
        <w:tc>
          <w:tcPr>
            <w:tcW w:w="846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890" w:firstLine="0"/>
            </w:pPr>
            <w:r>
              <w:t xml:space="preserve">Determine or clarify the meaning of unknown and multiple-meaning words and phrases based on grades 9–10 reading and content, choosing flexibly from a range of strategies. </w:t>
            </w:r>
          </w:p>
          <w:p w:rsidR="00CC1FA9" w:rsidRDefault="00F23DF7">
            <w:pPr>
              <w:pStyle w:val="normal0"/>
              <w:numPr>
                <w:ilvl w:val="0"/>
                <w:numId w:val="2"/>
              </w:numPr>
              <w:spacing w:after="61" w:line="280" w:lineRule="auto"/>
              <w:ind w:right="522" w:hanging="360"/>
            </w:pPr>
            <w:r>
              <w:t xml:space="preserve">Use context (e.g., the overall meaning of a sentence, paragraph, or text; a word’s position or function in a sentence) as a clue to the meaning of a word or phrase. </w:t>
            </w:r>
          </w:p>
          <w:p w:rsidR="00CC1FA9" w:rsidRDefault="00F23DF7">
            <w:pPr>
              <w:pStyle w:val="normal0"/>
              <w:numPr>
                <w:ilvl w:val="0"/>
                <w:numId w:val="2"/>
              </w:numPr>
              <w:spacing w:after="60" w:line="281" w:lineRule="auto"/>
              <w:ind w:right="522" w:hanging="360"/>
            </w:pPr>
            <w:r>
              <w:t xml:space="preserve">Identify and correctly use patterns of word changes that indicate different meanings or parts of speech (e.g., analyze, analysis, analytical; advocate, advocacy). </w:t>
            </w:r>
          </w:p>
          <w:p w:rsidR="00CC1FA9" w:rsidRDefault="00F23DF7">
            <w:pPr>
              <w:pStyle w:val="normal0"/>
              <w:numPr>
                <w:ilvl w:val="0"/>
                <w:numId w:val="2"/>
              </w:numPr>
              <w:spacing w:after="62" w:line="279" w:lineRule="auto"/>
              <w:ind w:right="522" w:hanging="360"/>
            </w:pPr>
            <w:r>
              <w:t xml:space="preserve">Consult general and specialized reference materials (e.g., dictionaries, glossaries, thesauruses), both print and digital, to find the pronunciation of a word or determine or clarify its precise meaning, </w:t>
            </w:r>
            <w:proofErr w:type="spellStart"/>
            <w:r>
              <w:t>its</w:t>
            </w:r>
            <w:proofErr w:type="spellEnd"/>
            <w:r>
              <w:t xml:space="preserve"> part of speech, or its etymology. </w:t>
            </w:r>
          </w:p>
          <w:p w:rsidR="00CC1FA9" w:rsidRDefault="00F23DF7">
            <w:pPr>
              <w:pStyle w:val="normal0"/>
              <w:numPr>
                <w:ilvl w:val="0"/>
                <w:numId w:val="2"/>
              </w:numPr>
              <w:spacing w:line="259" w:lineRule="auto"/>
              <w:ind w:right="522" w:hanging="360"/>
            </w:pPr>
            <w:r>
              <w:t xml:space="preserve">Verify the preliminary determination of the meaning of a word or phrase (e.g., by checking the inferred meaning in context or in a dictionary). </w:t>
            </w:r>
          </w:p>
        </w:tc>
      </w:tr>
    </w:tbl>
    <w:tbl>
      <w:tblPr>
        <w:tblStyle w:val="aff1"/>
        <w:tblW w:w="9641" w:type="dxa"/>
        <w:tblInd w:w="-214" w:type="dxa"/>
        <w:tblLayout w:type="fixed"/>
        <w:tblLook w:val="0400"/>
      </w:tblPr>
      <w:tblGrid>
        <w:gridCol w:w="1177"/>
        <w:gridCol w:w="2782"/>
        <w:gridCol w:w="5682"/>
      </w:tblGrid>
      <w:tr w:rsidR="00CC1FA9">
        <w:trPr>
          <w:trHeight w:val="160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L.9-10.5 </w:t>
            </w:r>
          </w:p>
        </w:tc>
        <w:tc>
          <w:tcPr>
            <w:tcW w:w="8464"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74" w:lineRule="auto"/>
              <w:ind w:left="1" w:right="802" w:firstLine="0"/>
            </w:pPr>
            <w:r>
              <w:t xml:space="preserve">Demonstrate understanding of figurative language, word relationships, and nuances in word meanings. </w:t>
            </w:r>
          </w:p>
          <w:p w:rsidR="00CC1FA9" w:rsidRDefault="00F23DF7">
            <w:pPr>
              <w:pStyle w:val="normal0"/>
              <w:numPr>
                <w:ilvl w:val="0"/>
                <w:numId w:val="3"/>
              </w:numPr>
              <w:spacing w:after="58" w:line="285" w:lineRule="auto"/>
              <w:ind w:right="493" w:hanging="360"/>
            </w:pPr>
            <w:r>
              <w:t xml:space="preserve">Interpret figures of speech (e.g., euphemism, oxymoron) in context and analyze their role in the text. </w:t>
            </w:r>
          </w:p>
          <w:p w:rsidR="00CC1FA9" w:rsidRDefault="00F23DF7">
            <w:pPr>
              <w:pStyle w:val="normal0"/>
              <w:numPr>
                <w:ilvl w:val="0"/>
                <w:numId w:val="3"/>
              </w:numPr>
              <w:spacing w:line="259" w:lineRule="auto"/>
              <w:ind w:right="493" w:hanging="360"/>
            </w:pPr>
            <w:r>
              <w:t xml:space="preserve">Analyze nuances in the meaning of words with similar denotations. </w:t>
            </w:r>
          </w:p>
        </w:tc>
      </w:tr>
      <w:tr w:rsidR="00CC1FA9">
        <w:trPr>
          <w:trHeight w:val="1580"/>
        </w:trPr>
        <w:tc>
          <w:tcPr>
            <w:tcW w:w="117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L.9-10.6 </w:t>
            </w:r>
          </w:p>
        </w:tc>
        <w:tc>
          <w:tcPr>
            <w:tcW w:w="8464"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right="1145" w:firstLine="0"/>
            </w:pPr>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r w:rsidR="00CC1FA9">
        <w:trPr>
          <w:trHeight w:val="1520"/>
        </w:trPr>
        <w:tc>
          <w:tcPr>
            <w:tcW w:w="3959"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Unit Essential Questions </w:t>
            </w:r>
          </w:p>
          <w:p w:rsidR="00CC1FA9" w:rsidRDefault="00F23DF7">
            <w:pPr>
              <w:pStyle w:val="normal0"/>
              <w:spacing w:after="86" w:line="259" w:lineRule="auto"/>
              <w:ind w:left="0" w:firstLine="0"/>
            </w:pPr>
            <w:r>
              <w:rPr>
                <w:b/>
              </w:rPr>
              <w:t xml:space="preserve"> </w:t>
            </w:r>
          </w:p>
          <w:p w:rsidR="00CC1FA9" w:rsidRDefault="00F23DF7">
            <w:pPr>
              <w:pStyle w:val="normal0"/>
              <w:spacing w:line="259" w:lineRule="auto"/>
              <w:ind w:left="720"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How does an author work to persuade readers to change their opinions?  </w:t>
            </w:r>
          </w:p>
          <w:p w:rsidR="00CC1FA9" w:rsidRDefault="00F23DF7">
            <w:pPr>
              <w:pStyle w:val="normal0"/>
              <w:numPr>
                <w:ilvl w:val="0"/>
                <w:numId w:val="5"/>
              </w:numPr>
              <w:spacing w:after="100" w:line="245" w:lineRule="auto"/>
              <w:contextualSpacing/>
            </w:pPr>
            <w:r>
              <w:t xml:space="preserve">What is the difference between text that is explicitly accurate and text that is explicitly logical? </w:t>
            </w:r>
          </w:p>
          <w:p w:rsidR="00CC1FA9" w:rsidRDefault="00F23DF7">
            <w:pPr>
              <w:pStyle w:val="normal0"/>
              <w:numPr>
                <w:ilvl w:val="0"/>
                <w:numId w:val="5"/>
              </w:numPr>
              <w:spacing w:after="102" w:line="245" w:lineRule="auto"/>
              <w:contextualSpacing/>
            </w:pPr>
            <w:r>
              <w:t xml:space="preserve">How does an author alter readers’ thoughts as they read a text? </w:t>
            </w:r>
          </w:p>
          <w:p w:rsidR="00CC1FA9" w:rsidRDefault="00F23DF7">
            <w:pPr>
              <w:pStyle w:val="normal0"/>
              <w:numPr>
                <w:ilvl w:val="0"/>
                <w:numId w:val="5"/>
              </w:numPr>
              <w:spacing w:after="104" w:line="244" w:lineRule="auto"/>
              <w:contextualSpacing/>
            </w:pPr>
            <w:r>
              <w:t xml:space="preserve">How does a reader identify the main idea in an informational text? </w:t>
            </w:r>
          </w:p>
          <w:p w:rsidR="00CC1FA9" w:rsidRDefault="00F23DF7">
            <w:pPr>
              <w:pStyle w:val="normal0"/>
              <w:numPr>
                <w:ilvl w:val="0"/>
                <w:numId w:val="5"/>
              </w:numPr>
              <w:spacing w:after="105" w:line="242" w:lineRule="auto"/>
              <w:contextualSpacing/>
            </w:pPr>
            <w:r>
              <w:t xml:space="preserve">How does awareness of purpose and audience improve </w:t>
            </w:r>
            <w:proofErr w:type="gramStart"/>
            <w:r>
              <w:t>understanding  when</w:t>
            </w:r>
            <w:proofErr w:type="gramEnd"/>
            <w:r>
              <w:t xml:space="preserve"> reading non-fiction?   </w:t>
            </w:r>
          </w:p>
          <w:p w:rsidR="00CC1FA9" w:rsidRDefault="00F23DF7">
            <w:pPr>
              <w:pStyle w:val="normal0"/>
              <w:numPr>
                <w:ilvl w:val="0"/>
                <w:numId w:val="5"/>
              </w:numPr>
              <w:spacing w:after="100" w:line="245" w:lineRule="auto"/>
              <w:contextualSpacing/>
            </w:pPr>
            <w:r>
              <w:t xml:space="preserve">How is an author’s point of </w:t>
            </w:r>
            <w:proofErr w:type="gramStart"/>
            <w:r>
              <w:t>view  supported</w:t>
            </w:r>
            <w:proofErr w:type="gramEnd"/>
            <w:r>
              <w:t xml:space="preserve"> by structure and voice in nonfiction writing?  </w:t>
            </w:r>
          </w:p>
          <w:p w:rsidR="00CC1FA9" w:rsidRDefault="00F23DF7">
            <w:pPr>
              <w:pStyle w:val="normal0"/>
              <w:numPr>
                <w:ilvl w:val="0"/>
                <w:numId w:val="5"/>
              </w:numPr>
              <w:spacing w:after="100" w:line="245" w:lineRule="auto"/>
              <w:contextualSpacing/>
            </w:pPr>
            <w:r>
              <w:t xml:space="preserve">How does a reader analyze and evaluate the validity of an author’s position in non-fiction? </w:t>
            </w:r>
          </w:p>
          <w:p w:rsidR="00CC1FA9" w:rsidRDefault="00F23DF7">
            <w:pPr>
              <w:pStyle w:val="normal0"/>
              <w:numPr>
                <w:ilvl w:val="0"/>
                <w:numId w:val="5"/>
              </w:numPr>
              <w:spacing w:after="96" w:line="251" w:lineRule="auto"/>
              <w:contextualSpacing/>
            </w:pPr>
            <w:r>
              <w:t xml:space="preserve">What makes a piece of nonfiction successful? </w:t>
            </w:r>
          </w:p>
          <w:p w:rsidR="00CC1FA9" w:rsidRDefault="00F23DF7">
            <w:pPr>
              <w:pStyle w:val="normal0"/>
              <w:numPr>
                <w:ilvl w:val="0"/>
                <w:numId w:val="5"/>
              </w:numPr>
              <w:spacing w:after="100" w:line="245" w:lineRule="auto"/>
              <w:contextualSpacing/>
            </w:pPr>
            <w:r>
              <w:t xml:space="preserve">What devices do persuasive writers employ to convince readers? </w:t>
            </w:r>
          </w:p>
          <w:p w:rsidR="00CC1FA9" w:rsidRDefault="00F23DF7">
            <w:pPr>
              <w:pStyle w:val="normal0"/>
              <w:numPr>
                <w:ilvl w:val="0"/>
                <w:numId w:val="5"/>
              </w:numPr>
              <w:spacing w:after="100" w:line="245" w:lineRule="auto"/>
              <w:contextualSpacing/>
            </w:pPr>
            <w:r>
              <w:lastRenderedPageBreak/>
              <w:t xml:space="preserve">How does analyzing what is </w:t>
            </w:r>
            <w:r>
              <w:rPr>
                <w:u w:val="single"/>
              </w:rPr>
              <w:t>not</w:t>
            </w:r>
            <w:r>
              <w:t xml:space="preserve"> said help us evaluate informational/persuasive texts? </w:t>
            </w:r>
          </w:p>
          <w:p w:rsidR="00CC1FA9" w:rsidRDefault="00F23DF7">
            <w:pPr>
              <w:pStyle w:val="normal0"/>
              <w:numPr>
                <w:ilvl w:val="0"/>
                <w:numId w:val="5"/>
              </w:numPr>
              <w:spacing w:after="102" w:line="242" w:lineRule="auto"/>
              <w:contextualSpacing/>
            </w:pPr>
            <w:r>
              <w:t xml:space="preserve">What strategies can be applied to eliminate confusion when reading informational/persuasive texts? </w:t>
            </w:r>
          </w:p>
          <w:p w:rsidR="00CC1FA9" w:rsidRDefault="00F23DF7">
            <w:pPr>
              <w:pStyle w:val="normal0"/>
              <w:numPr>
                <w:ilvl w:val="0"/>
                <w:numId w:val="5"/>
              </w:numPr>
              <w:spacing w:line="251" w:lineRule="auto"/>
              <w:contextualSpacing/>
            </w:pPr>
            <w:r>
              <w:t>How does a reader differentiate between fact and opinion?</w:t>
            </w:r>
            <w:r>
              <w:rPr>
                <w:b/>
              </w:rPr>
              <w:t xml:space="preserve"> </w:t>
            </w:r>
          </w:p>
        </w:tc>
        <w:tc>
          <w:tcPr>
            <w:tcW w:w="568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1" w:firstLine="0"/>
            </w:pPr>
            <w:r>
              <w:rPr>
                <w:b/>
              </w:rPr>
              <w:lastRenderedPageBreak/>
              <w:t xml:space="preserve">Unit Enduring Understandings </w:t>
            </w:r>
          </w:p>
          <w:p w:rsidR="00CC1FA9" w:rsidRDefault="00F23DF7">
            <w:pPr>
              <w:pStyle w:val="normal0"/>
              <w:spacing w:after="87" w:line="259" w:lineRule="auto"/>
              <w:ind w:left="1" w:firstLine="0"/>
            </w:pPr>
            <w:r>
              <w:rPr>
                <w:i/>
              </w:rPr>
              <w:t xml:space="preserve">Students will understand that… </w:t>
            </w:r>
          </w:p>
          <w:p w:rsidR="00CC1FA9" w:rsidRDefault="00F23DF7">
            <w:pPr>
              <w:pStyle w:val="normal0"/>
              <w:numPr>
                <w:ilvl w:val="0"/>
                <w:numId w:val="4"/>
              </w:numPr>
              <w:spacing w:after="99" w:line="248" w:lineRule="auto"/>
              <w:ind w:right="59" w:hanging="360"/>
            </w:pPr>
            <w:r>
              <w:t xml:space="preserve">Informational texts have conventions specific to their subjects/technical areas. </w:t>
            </w:r>
          </w:p>
          <w:p w:rsidR="00CC1FA9" w:rsidRDefault="00F23DF7">
            <w:pPr>
              <w:pStyle w:val="normal0"/>
              <w:spacing w:after="87" w:line="259" w:lineRule="auto"/>
              <w:ind w:left="721" w:firstLine="0"/>
            </w:pPr>
            <w:r>
              <w:t xml:space="preserve">Informational texts come in a variety of forms with a variety of purposes. </w:t>
            </w:r>
          </w:p>
          <w:p w:rsidR="00CC1FA9" w:rsidRDefault="00F23DF7">
            <w:pPr>
              <w:pStyle w:val="normal0"/>
              <w:numPr>
                <w:ilvl w:val="0"/>
                <w:numId w:val="7"/>
              </w:numPr>
              <w:spacing w:after="94" w:line="251" w:lineRule="auto"/>
              <w:ind w:hanging="360"/>
              <w:contextualSpacing/>
            </w:pPr>
            <w:r>
              <w:t xml:space="preserve">Recognizing the conventions of various types of informational texts enhances understanding. </w:t>
            </w:r>
          </w:p>
          <w:p w:rsidR="00CC1FA9" w:rsidRDefault="00F23DF7">
            <w:pPr>
              <w:pStyle w:val="normal0"/>
              <w:numPr>
                <w:ilvl w:val="0"/>
                <w:numId w:val="7"/>
              </w:numPr>
              <w:spacing w:after="100" w:line="245" w:lineRule="auto"/>
              <w:ind w:hanging="360"/>
              <w:contextualSpacing/>
            </w:pPr>
            <w:r>
              <w:t xml:space="preserve">Readers form opinions about and draw conclusions from informational texts by analyzing and evaluating evidence that writers use to support their positions.  </w:t>
            </w:r>
          </w:p>
          <w:p w:rsidR="00CC1FA9" w:rsidRDefault="00F23DF7">
            <w:pPr>
              <w:pStyle w:val="normal0"/>
              <w:numPr>
                <w:ilvl w:val="0"/>
                <w:numId w:val="7"/>
              </w:numPr>
              <w:spacing w:after="96" w:line="251" w:lineRule="auto"/>
              <w:ind w:hanging="360"/>
              <w:contextualSpacing/>
            </w:pPr>
            <w:r>
              <w:t xml:space="preserve">An author’s point of view impacts his or her presentation of information. </w:t>
            </w:r>
          </w:p>
          <w:p w:rsidR="00CC1FA9" w:rsidRDefault="00F23DF7">
            <w:pPr>
              <w:pStyle w:val="normal0"/>
              <w:numPr>
                <w:ilvl w:val="0"/>
                <w:numId w:val="7"/>
              </w:numPr>
              <w:spacing w:after="105" w:line="242" w:lineRule="auto"/>
              <w:ind w:hanging="360"/>
              <w:contextualSpacing/>
            </w:pPr>
            <w:r>
              <w:t xml:space="preserve">In analyzing and evaluating informational texts, it is important to evaluate the quality and well as the quantity of supporting evidence for the author’s position. </w:t>
            </w:r>
          </w:p>
          <w:p w:rsidR="00CC1FA9" w:rsidRDefault="00F23DF7">
            <w:pPr>
              <w:pStyle w:val="normal0"/>
              <w:numPr>
                <w:ilvl w:val="0"/>
                <w:numId w:val="7"/>
              </w:numPr>
              <w:spacing w:after="94" w:line="251" w:lineRule="auto"/>
              <w:ind w:hanging="360"/>
              <w:contextualSpacing/>
            </w:pPr>
            <w:r>
              <w:t xml:space="preserve">In analyzing and evaluating informational texts, it is important to consider what the author does </w:t>
            </w:r>
            <w:r>
              <w:rPr>
                <w:u w:val="single"/>
              </w:rPr>
              <w:t>not</w:t>
            </w:r>
            <w:r>
              <w:t xml:space="preserve"> say. </w:t>
            </w:r>
          </w:p>
          <w:p w:rsidR="00CC1FA9" w:rsidRDefault="00F23DF7">
            <w:pPr>
              <w:pStyle w:val="normal0"/>
              <w:numPr>
                <w:ilvl w:val="0"/>
                <w:numId w:val="7"/>
              </w:numPr>
              <w:spacing w:after="96" w:line="251" w:lineRule="auto"/>
              <w:ind w:hanging="360"/>
              <w:contextualSpacing/>
            </w:pPr>
            <w:r>
              <w:t xml:space="preserve">Understanding of topic-specific vocabulary is critical to understanding informational texts. </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A reader can utilize various strategies in order to determine textual evidence to support an analysis of inferential aspects of an informational text.</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A reader needs to determine a central idea of an informational text in order to understand the development of the text.</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The structure and development of the ideas in informational text contribute to the overall impact of the work on the reader?</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lastRenderedPageBreak/>
              <w:t>Different types of language are used in different modalities of informational text.</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 xml:space="preserve">Rhetorical devices are used to solidify an author’s purpose and point of view. </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Consulting other resources on the same topic can inform a reader’s understanding of an informational text.</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A reader must determine the validity of an argument.</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An informational text must be evaluated for validity.</w:t>
            </w:r>
          </w:p>
          <w:p w:rsidR="00CC1FA9" w:rsidRDefault="00F23DF7">
            <w:pPr>
              <w:pStyle w:val="normal0"/>
              <w:numPr>
                <w:ilvl w:val="0"/>
                <w:numId w:val="7"/>
              </w:numPr>
              <w:spacing w:line="259" w:lineRule="auto"/>
              <w:ind w:hanging="360"/>
              <w:contextualSpacing/>
            </w:pPr>
            <w:r>
              <w:rPr>
                <w:rFonts w:ascii="Arial" w:eastAsia="Arial" w:hAnsi="Arial" w:cs="Arial"/>
                <w:sz w:val="20"/>
                <w:szCs w:val="20"/>
              </w:rPr>
              <w:t xml:space="preserve">Historical documents present themes and ideas just as fiction does. </w:t>
            </w:r>
            <w:r>
              <w:t xml:space="preserve"> </w:t>
            </w:r>
          </w:p>
        </w:tc>
      </w:tr>
    </w:tbl>
    <w:tbl>
      <w:tblPr>
        <w:tblStyle w:val="aff2"/>
        <w:tblW w:w="9641" w:type="dxa"/>
        <w:tblInd w:w="-214" w:type="dxa"/>
        <w:tblLayout w:type="fixed"/>
        <w:tblLook w:val="0400"/>
      </w:tblPr>
      <w:tblGrid>
        <w:gridCol w:w="3959"/>
        <w:gridCol w:w="5682"/>
      </w:tblGrid>
      <w:tr w:rsidR="00CC1FA9" w:rsidTr="00C82E6A">
        <w:trPr>
          <w:trHeight w:val="2134"/>
        </w:trPr>
        <w:tc>
          <w:tcPr>
            <w:tcW w:w="3959"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lastRenderedPageBreak/>
              <w:t>Unit Learning Goals</w:t>
            </w:r>
          </w:p>
          <w:p w:rsidR="00CC1FA9" w:rsidRDefault="00CC1FA9">
            <w:pPr>
              <w:pStyle w:val="normal0"/>
              <w:spacing w:after="86" w:line="259" w:lineRule="auto"/>
              <w:ind w:left="0" w:firstLine="0"/>
            </w:pPr>
          </w:p>
          <w:p w:rsidR="00CC1FA9" w:rsidRDefault="00F23DF7">
            <w:pPr>
              <w:pStyle w:val="normal0"/>
              <w:numPr>
                <w:ilvl w:val="0"/>
                <w:numId w:val="8"/>
              </w:numPr>
              <w:spacing w:line="276" w:lineRule="auto"/>
              <w:ind w:hanging="720"/>
              <w:contextualSpacing/>
            </w:pPr>
            <w:r>
              <w:rPr>
                <w:rFonts w:ascii="Arial" w:eastAsia="Arial" w:hAnsi="Arial" w:cs="Arial"/>
              </w:rPr>
              <w:t>Be able to determine an author’s claim in a text and analyze how the claim is supported by the author and developed over the course of the text</w:t>
            </w:r>
          </w:p>
          <w:p w:rsidR="00CC1FA9" w:rsidRDefault="00F23DF7">
            <w:pPr>
              <w:pStyle w:val="normal0"/>
              <w:numPr>
                <w:ilvl w:val="0"/>
                <w:numId w:val="8"/>
              </w:numPr>
              <w:spacing w:line="276" w:lineRule="auto"/>
              <w:ind w:hanging="720"/>
              <w:contextualSpacing/>
            </w:pPr>
            <w:r>
              <w:rPr>
                <w:rFonts w:ascii="Arial" w:eastAsia="Arial" w:hAnsi="Arial" w:cs="Arial"/>
              </w:rPr>
              <w:t>Be able to make a claim about the text and cite strong evidence from the text as support</w:t>
            </w:r>
          </w:p>
          <w:p w:rsidR="00CC1FA9" w:rsidRDefault="00F23DF7">
            <w:pPr>
              <w:pStyle w:val="normal0"/>
              <w:numPr>
                <w:ilvl w:val="0"/>
                <w:numId w:val="8"/>
              </w:numPr>
              <w:spacing w:line="276" w:lineRule="auto"/>
              <w:ind w:hanging="720"/>
              <w:contextualSpacing/>
            </w:pPr>
            <w:r>
              <w:rPr>
                <w:rFonts w:ascii="Arial" w:eastAsia="Arial" w:hAnsi="Arial" w:cs="Arial"/>
                <w:color w:val="202020"/>
              </w:rPr>
              <w:t>Analyze in detail how an author's ideas or claims are developed and refined by particular sentences, paragraphs, or larger portions of a text (e.g., a section or chapter).</w:t>
            </w:r>
          </w:p>
          <w:p w:rsidR="00CC1FA9" w:rsidRDefault="00F23DF7">
            <w:pPr>
              <w:pStyle w:val="normal0"/>
              <w:numPr>
                <w:ilvl w:val="0"/>
                <w:numId w:val="8"/>
              </w:numPr>
              <w:spacing w:line="276" w:lineRule="auto"/>
              <w:ind w:hanging="720"/>
              <w:contextualSpacing/>
              <w:rPr>
                <w:color w:val="202020"/>
              </w:rPr>
            </w:pPr>
            <w:r>
              <w:rPr>
                <w:rFonts w:ascii="Arial" w:eastAsia="Arial" w:hAnsi="Arial" w:cs="Arial"/>
                <w:color w:val="202020"/>
              </w:rPr>
              <w:t>Analyze seminal U.S. documents of historical and literary significance (e.g., Washington's Farewell Address, the Gettysburg Address, Roosevelt's Four Freedoms speech, King's "Letter from Birmingham Jail"), including how they address related themes and concepts.</w:t>
            </w:r>
          </w:p>
          <w:p w:rsidR="00CC1FA9" w:rsidRDefault="00F23DF7">
            <w:pPr>
              <w:pStyle w:val="normal0"/>
              <w:numPr>
                <w:ilvl w:val="0"/>
                <w:numId w:val="8"/>
              </w:numPr>
              <w:spacing w:line="276" w:lineRule="auto"/>
              <w:ind w:hanging="720"/>
              <w:contextualSpacing/>
              <w:rPr>
                <w:color w:val="202020"/>
              </w:rPr>
            </w:pPr>
            <w:r>
              <w:rPr>
                <w:rFonts w:ascii="Arial" w:eastAsia="Arial" w:hAnsi="Arial" w:cs="Arial"/>
                <w:color w:val="202020"/>
              </w:rPr>
              <w:t xml:space="preserve">Delineate and evaluate the argument and specific claims </w:t>
            </w:r>
            <w:r>
              <w:rPr>
                <w:rFonts w:ascii="Arial" w:eastAsia="Arial" w:hAnsi="Arial" w:cs="Arial"/>
                <w:color w:val="202020"/>
              </w:rPr>
              <w:lastRenderedPageBreak/>
              <w:t>in a text, assessing whether the reasoning is valid and the evidence is relevant and sufficient; identify false statements and fallacious reasoning.</w:t>
            </w:r>
          </w:p>
          <w:p w:rsidR="00CC1FA9" w:rsidRDefault="00F23DF7">
            <w:pPr>
              <w:pStyle w:val="normal0"/>
              <w:numPr>
                <w:ilvl w:val="0"/>
                <w:numId w:val="8"/>
              </w:numPr>
              <w:spacing w:line="276" w:lineRule="auto"/>
              <w:ind w:hanging="720"/>
              <w:contextualSpacing/>
              <w:rPr>
                <w:color w:val="202020"/>
              </w:rPr>
            </w:pPr>
            <w:r>
              <w:rPr>
                <w:rFonts w:ascii="Arial" w:eastAsia="Arial" w:hAnsi="Arial" w:cs="Arial"/>
                <w:color w:val="202020"/>
              </w:rPr>
              <w:t>Analyze the same subject addressed in different mediums</w:t>
            </w:r>
          </w:p>
        </w:tc>
        <w:tc>
          <w:tcPr>
            <w:tcW w:w="5682"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1" w:firstLine="0"/>
            </w:pPr>
            <w:r>
              <w:rPr>
                <w:b/>
              </w:rPr>
              <w:lastRenderedPageBreak/>
              <w:t>Targeted Skills</w:t>
            </w:r>
          </w:p>
          <w:p w:rsidR="00CC1FA9" w:rsidRDefault="00CC1FA9">
            <w:pPr>
              <w:pStyle w:val="normal0"/>
              <w:spacing w:after="86" w:line="259" w:lineRule="auto"/>
              <w:ind w:left="1" w:firstLine="0"/>
            </w:pPr>
          </w:p>
          <w:p w:rsidR="00CC1FA9" w:rsidRDefault="00F23DF7">
            <w:pPr>
              <w:pStyle w:val="normal0"/>
              <w:numPr>
                <w:ilvl w:val="0"/>
                <w:numId w:val="23"/>
              </w:numPr>
              <w:ind w:hanging="721"/>
              <w:contextualSpacing/>
            </w:pPr>
            <w:r>
              <w:t>Cite textual evidence to support analysis of informational text</w:t>
            </w:r>
          </w:p>
          <w:p w:rsidR="00CC1FA9" w:rsidRDefault="00F23DF7">
            <w:pPr>
              <w:pStyle w:val="normal0"/>
              <w:numPr>
                <w:ilvl w:val="0"/>
                <w:numId w:val="23"/>
              </w:numPr>
              <w:ind w:hanging="721"/>
              <w:contextualSpacing/>
            </w:pPr>
            <w:r>
              <w:t>Analyze development of the main idea in informational text</w:t>
            </w:r>
          </w:p>
          <w:p w:rsidR="00CC1FA9" w:rsidRDefault="00F23DF7">
            <w:pPr>
              <w:pStyle w:val="normal0"/>
              <w:numPr>
                <w:ilvl w:val="0"/>
                <w:numId w:val="23"/>
              </w:numPr>
              <w:ind w:hanging="721"/>
              <w:contextualSpacing/>
            </w:pPr>
            <w:r>
              <w:t>Define specialized vocabulary</w:t>
            </w:r>
          </w:p>
          <w:p w:rsidR="00CC1FA9" w:rsidRDefault="00F23DF7">
            <w:pPr>
              <w:pStyle w:val="normal0"/>
              <w:numPr>
                <w:ilvl w:val="0"/>
                <w:numId w:val="23"/>
              </w:numPr>
              <w:ind w:hanging="721"/>
              <w:contextualSpacing/>
            </w:pPr>
            <w:r>
              <w:t>Determine the author’s point of view and explain how it influences the presentation of ideas</w:t>
            </w:r>
          </w:p>
          <w:p w:rsidR="00CC1FA9" w:rsidRDefault="00F23DF7">
            <w:pPr>
              <w:pStyle w:val="normal0"/>
              <w:numPr>
                <w:ilvl w:val="0"/>
                <w:numId w:val="23"/>
              </w:numPr>
              <w:ind w:hanging="721"/>
              <w:contextualSpacing/>
            </w:pPr>
            <w:r>
              <w:t xml:space="preserve">Identify what the author does </w:t>
            </w:r>
            <w:r>
              <w:rPr>
                <w:u w:val="single"/>
              </w:rPr>
              <w:t>not</w:t>
            </w:r>
            <w:r>
              <w:t xml:space="preserve"> say and explain why</w:t>
            </w:r>
          </w:p>
          <w:p w:rsidR="00CC1FA9" w:rsidRDefault="00F23DF7">
            <w:pPr>
              <w:pStyle w:val="normal0"/>
              <w:numPr>
                <w:ilvl w:val="0"/>
                <w:numId w:val="23"/>
              </w:numPr>
              <w:ind w:hanging="721"/>
              <w:contextualSpacing/>
            </w:pPr>
            <w:r>
              <w:t>Evaluate clarity and accuracy if information through close text studies and investigation of other sources.</w:t>
            </w:r>
          </w:p>
          <w:p w:rsidR="00CC1FA9" w:rsidRDefault="00F23DF7">
            <w:pPr>
              <w:pStyle w:val="normal0"/>
              <w:numPr>
                <w:ilvl w:val="0"/>
                <w:numId w:val="23"/>
              </w:numPr>
              <w:ind w:hanging="721"/>
              <w:contextualSpacing/>
            </w:pPr>
            <w:r>
              <w:t>Identify and explain persuasive devices/strategies</w:t>
            </w:r>
          </w:p>
          <w:p w:rsidR="00CC1FA9" w:rsidRDefault="00F23DF7">
            <w:pPr>
              <w:pStyle w:val="normal0"/>
              <w:numPr>
                <w:ilvl w:val="0"/>
                <w:numId w:val="23"/>
              </w:numPr>
              <w:ind w:hanging="721"/>
              <w:contextualSpacing/>
            </w:pPr>
            <w:r>
              <w:t>Explain how the author uses the conventions of informational texts</w:t>
            </w:r>
          </w:p>
          <w:p w:rsidR="00CC1FA9" w:rsidRDefault="00F23DF7">
            <w:pPr>
              <w:pStyle w:val="normal0"/>
              <w:numPr>
                <w:ilvl w:val="0"/>
                <w:numId w:val="23"/>
              </w:numPr>
              <w:ind w:hanging="721"/>
              <w:contextualSpacing/>
            </w:pPr>
            <w:r>
              <w:t>Identify and explain logical fallacies</w:t>
            </w:r>
          </w:p>
          <w:p w:rsidR="00CC1FA9" w:rsidRDefault="00F23DF7">
            <w:pPr>
              <w:pStyle w:val="normal0"/>
              <w:numPr>
                <w:ilvl w:val="0"/>
                <w:numId w:val="23"/>
              </w:numPr>
              <w:ind w:hanging="721"/>
              <w:contextualSpacing/>
            </w:pPr>
            <w:r>
              <w:t>Identify specific claims in a text and how they are supported</w:t>
            </w:r>
          </w:p>
          <w:p w:rsidR="00CC1FA9" w:rsidRDefault="00F23DF7">
            <w:pPr>
              <w:pStyle w:val="normal0"/>
              <w:numPr>
                <w:ilvl w:val="0"/>
                <w:numId w:val="23"/>
              </w:numPr>
              <w:ind w:hanging="721"/>
              <w:contextualSpacing/>
            </w:pPr>
            <w:r>
              <w:t>Evaluate the effectiveness of the text</w:t>
            </w:r>
          </w:p>
          <w:p w:rsidR="00CC1FA9" w:rsidRDefault="00F23DF7">
            <w:pPr>
              <w:pStyle w:val="normal0"/>
              <w:numPr>
                <w:ilvl w:val="0"/>
                <w:numId w:val="23"/>
              </w:numPr>
              <w:ind w:hanging="721"/>
              <w:contextualSpacing/>
            </w:pPr>
            <w:r>
              <w:t>Effectively write an informational text</w:t>
            </w:r>
          </w:p>
          <w:p w:rsidR="00CC1FA9" w:rsidRDefault="00F23DF7">
            <w:pPr>
              <w:pStyle w:val="normal0"/>
              <w:numPr>
                <w:ilvl w:val="0"/>
                <w:numId w:val="23"/>
              </w:numPr>
              <w:ind w:hanging="721"/>
              <w:contextualSpacing/>
            </w:pPr>
            <w:r>
              <w:t>Explain the conventions of mechanics and syntax used by the writer and to what effect</w:t>
            </w:r>
          </w:p>
          <w:p w:rsidR="00CC1FA9" w:rsidRDefault="00F23DF7">
            <w:pPr>
              <w:pStyle w:val="normal0"/>
              <w:numPr>
                <w:ilvl w:val="0"/>
                <w:numId w:val="23"/>
              </w:numPr>
              <w:spacing w:line="276" w:lineRule="auto"/>
              <w:ind w:hanging="721"/>
              <w:contextualSpacing/>
            </w:pPr>
            <w:r>
              <w:rPr>
                <w:rFonts w:ascii="Arial" w:eastAsia="Arial" w:hAnsi="Arial" w:cs="Arial"/>
              </w:rPr>
              <w:t>Be able to support or refute an author’s claim by using evidence from the text. This can be oral or written.</w:t>
            </w:r>
          </w:p>
          <w:p w:rsidR="00CC1FA9" w:rsidRDefault="00F23DF7">
            <w:pPr>
              <w:pStyle w:val="normal0"/>
              <w:numPr>
                <w:ilvl w:val="0"/>
                <w:numId w:val="23"/>
              </w:numPr>
              <w:spacing w:line="276" w:lineRule="auto"/>
              <w:ind w:hanging="721"/>
              <w:contextualSpacing/>
            </w:pPr>
            <w:r>
              <w:rPr>
                <w:rFonts w:ascii="Arial" w:eastAsia="Arial" w:hAnsi="Arial" w:cs="Arial"/>
              </w:rPr>
              <w:t>Be able to evaluate several informational sources on the same subject and develop a claim. This claim can then be argued in written context using textual evidence as support.</w:t>
            </w:r>
          </w:p>
          <w:p w:rsidR="00CC1FA9" w:rsidRDefault="00F23DF7">
            <w:pPr>
              <w:pStyle w:val="normal0"/>
              <w:numPr>
                <w:ilvl w:val="0"/>
                <w:numId w:val="23"/>
              </w:numPr>
              <w:spacing w:line="276" w:lineRule="auto"/>
              <w:ind w:hanging="721"/>
              <w:contextualSpacing/>
            </w:pPr>
            <w:r>
              <w:rPr>
                <w:rFonts w:ascii="Arial" w:eastAsia="Arial" w:hAnsi="Arial" w:cs="Arial"/>
              </w:rPr>
              <w:t xml:space="preserve">Be able to participate in small and large group discussions using evidence from the text to </w:t>
            </w:r>
            <w:r>
              <w:rPr>
                <w:rFonts w:ascii="Arial" w:eastAsia="Arial" w:hAnsi="Arial" w:cs="Arial"/>
              </w:rPr>
              <w:lastRenderedPageBreak/>
              <w:t xml:space="preserve">support ideas. </w:t>
            </w:r>
          </w:p>
          <w:p w:rsidR="00CC1FA9" w:rsidRDefault="00F23DF7">
            <w:pPr>
              <w:pStyle w:val="normal0"/>
              <w:numPr>
                <w:ilvl w:val="0"/>
                <w:numId w:val="23"/>
              </w:numPr>
              <w:spacing w:line="276" w:lineRule="auto"/>
              <w:ind w:hanging="721"/>
              <w:contextualSpacing/>
            </w:pPr>
            <w:r>
              <w:rPr>
                <w:rFonts w:ascii="Arial" w:eastAsia="Arial" w:hAnsi="Arial" w:cs="Arial"/>
              </w:rPr>
              <w:t>Be able to give constructive responses to peers’ ideas during small and large group discussion</w:t>
            </w:r>
          </w:p>
          <w:p w:rsidR="00CC1FA9" w:rsidRDefault="00F23DF7">
            <w:pPr>
              <w:pStyle w:val="normal0"/>
              <w:numPr>
                <w:ilvl w:val="0"/>
                <w:numId w:val="23"/>
              </w:numPr>
              <w:spacing w:line="276" w:lineRule="auto"/>
              <w:ind w:hanging="721"/>
              <w:contextualSpacing/>
            </w:pPr>
            <w:r>
              <w:rPr>
                <w:rFonts w:ascii="Arial" w:eastAsia="Arial" w:hAnsi="Arial" w:cs="Arial"/>
              </w:rPr>
              <w:t>Demonstrate a command of Standard English in writing and discussion</w:t>
            </w:r>
          </w:p>
          <w:p w:rsidR="00CC1FA9" w:rsidRDefault="00F23DF7">
            <w:pPr>
              <w:pStyle w:val="normal0"/>
              <w:numPr>
                <w:ilvl w:val="0"/>
                <w:numId w:val="23"/>
              </w:numPr>
              <w:spacing w:line="276" w:lineRule="auto"/>
              <w:ind w:hanging="721"/>
              <w:contextualSpacing/>
            </w:pPr>
            <w:r>
              <w:rPr>
                <w:rFonts w:ascii="Arial" w:eastAsia="Arial" w:hAnsi="Arial" w:cs="Arial"/>
              </w:rPr>
              <w:t>Be able to use multimedia resources to present information orally in support of a claim</w:t>
            </w:r>
          </w:p>
          <w:p w:rsidR="00CC1FA9" w:rsidRDefault="00CC1FA9">
            <w:pPr>
              <w:pStyle w:val="normal0"/>
              <w:spacing w:line="276" w:lineRule="auto"/>
              <w:ind w:left="0" w:firstLine="0"/>
            </w:pPr>
          </w:p>
        </w:tc>
      </w:tr>
    </w:tbl>
    <w:p w:rsidR="00CC1FA9" w:rsidRDefault="00CC1FA9">
      <w:pPr>
        <w:pStyle w:val="normal0"/>
        <w:spacing w:after="0" w:line="259" w:lineRule="auto"/>
        <w:ind w:left="-1800" w:right="18" w:firstLine="0"/>
      </w:pPr>
    </w:p>
    <w:tbl>
      <w:tblPr>
        <w:tblStyle w:val="aff3"/>
        <w:tblW w:w="9644" w:type="dxa"/>
        <w:tblInd w:w="-214" w:type="dxa"/>
        <w:tblLayout w:type="fixed"/>
        <w:tblLook w:val="0400"/>
      </w:tblPr>
      <w:tblGrid>
        <w:gridCol w:w="9644"/>
      </w:tblGrid>
      <w:tr w:rsidR="00CC1FA9">
        <w:trPr>
          <w:trHeight w:val="580"/>
        </w:trPr>
        <w:tc>
          <w:tcPr>
            <w:tcW w:w="9644" w:type="dxa"/>
            <w:tcBorders>
              <w:top w:val="single" w:sz="4" w:space="0" w:color="000000"/>
              <w:left w:val="single" w:sz="4" w:space="0" w:color="000000"/>
              <w:bottom w:val="single" w:sz="4" w:space="0" w:color="000000"/>
              <w:right w:val="single" w:sz="7" w:space="0" w:color="000000"/>
            </w:tcBorders>
            <w:shd w:val="clear" w:color="auto" w:fill="365F91"/>
          </w:tcPr>
          <w:p w:rsidR="00CC1FA9" w:rsidRDefault="00F23DF7">
            <w:pPr>
              <w:pStyle w:val="normal0"/>
              <w:spacing w:line="259" w:lineRule="auto"/>
              <w:ind w:left="0" w:right="12" w:firstLine="0"/>
              <w:jc w:val="center"/>
            </w:pPr>
            <w:r>
              <w:rPr>
                <w:b/>
                <w:color w:val="FFFFFF"/>
                <w:sz w:val="24"/>
                <w:szCs w:val="24"/>
              </w:rPr>
              <w:t xml:space="preserve">9TH GRADE ENGLISH LANGUAGE ARTS CURRICULUM </w:t>
            </w:r>
          </w:p>
          <w:p w:rsidR="00CC1FA9" w:rsidRDefault="00F23DF7">
            <w:pPr>
              <w:pStyle w:val="normal0"/>
              <w:spacing w:line="259" w:lineRule="auto"/>
              <w:ind w:left="0" w:right="7" w:firstLine="0"/>
              <w:jc w:val="center"/>
            </w:pPr>
            <w:r>
              <w:rPr>
                <w:b/>
                <w:color w:val="FFFFFF"/>
                <w:sz w:val="24"/>
                <w:szCs w:val="24"/>
              </w:rPr>
              <w:t xml:space="preserve">Evidence of Learning </w:t>
            </w:r>
          </w:p>
        </w:tc>
      </w:tr>
      <w:tr w:rsidR="00CC1FA9">
        <w:trPr>
          <w:trHeight w:val="232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124" w:line="259" w:lineRule="auto"/>
              <w:ind w:left="0" w:firstLine="0"/>
            </w:pPr>
            <w:r>
              <w:rPr>
                <w:b/>
              </w:rPr>
              <w:t xml:space="preserve">Formative Assessments </w:t>
            </w:r>
          </w:p>
          <w:p w:rsidR="00CC1FA9" w:rsidRDefault="00F23DF7">
            <w:pPr>
              <w:pStyle w:val="normal0"/>
              <w:numPr>
                <w:ilvl w:val="0"/>
                <w:numId w:val="24"/>
              </w:numPr>
              <w:spacing w:before="40" w:after="40"/>
              <w:ind w:hanging="360"/>
              <w:contextualSpacing/>
            </w:pPr>
            <w:r>
              <w:t>Conferencing individual/small group</w:t>
            </w:r>
          </w:p>
          <w:p w:rsidR="00CC1FA9" w:rsidRDefault="00F23DF7">
            <w:pPr>
              <w:pStyle w:val="normal0"/>
              <w:numPr>
                <w:ilvl w:val="0"/>
                <w:numId w:val="24"/>
              </w:numPr>
              <w:spacing w:before="40" w:after="40"/>
              <w:ind w:hanging="360"/>
              <w:contextualSpacing/>
            </w:pPr>
            <w:r>
              <w:t xml:space="preserve">Open-ended questions </w:t>
            </w:r>
          </w:p>
          <w:p w:rsidR="00CC1FA9" w:rsidRDefault="00F23DF7">
            <w:pPr>
              <w:pStyle w:val="normal0"/>
              <w:numPr>
                <w:ilvl w:val="0"/>
                <w:numId w:val="24"/>
              </w:numPr>
              <w:spacing w:before="40" w:after="40"/>
              <w:ind w:hanging="360"/>
              <w:contextualSpacing/>
            </w:pPr>
            <w:r>
              <w:t>Games</w:t>
            </w:r>
          </w:p>
          <w:p w:rsidR="00CC1FA9" w:rsidRDefault="00F23DF7">
            <w:pPr>
              <w:pStyle w:val="normal0"/>
              <w:numPr>
                <w:ilvl w:val="0"/>
                <w:numId w:val="24"/>
              </w:numPr>
              <w:spacing w:before="40" w:after="40"/>
              <w:ind w:hanging="360"/>
              <w:contextualSpacing/>
            </w:pPr>
            <w:r>
              <w:t>Graphic Organizers</w:t>
            </w:r>
          </w:p>
          <w:p w:rsidR="00CC1FA9" w:rsidRDefault="00F23DF7">
            <w:pPr>
              <w:pStyle w:val="normal0"/>
              <w:numPr>
                <w:ilvl w:val="0"/>
                <w:numId w:val="24"/>
              </w:numPr>
              <w:spacing w:before="40" w:after="40"/>
              <w:ind w:hanging="360"/>
              <w:contextualSpacing/>
            </w:pPr>
            <w:r>
              <w:t>Kinesthetic assessment</w:t>
            </w:r>
          </w:p>
          <w:p w:rsidR="00CC1FA9" w:rsidRDefault="00F23DF7">
            <w:pPr>
              <w:pStyle w:val="normal0"/>
              <w:numPr>
                <w:ilvl w:val="0"/>
                <w:numId w:val="24"/>
              </w:numPr>
              <w:spacing w:before="40" w:after="40"/>
              <w:ind w:hanging="360"/>
              <w:contextualSpacing/>
            </w:pPr>
            <w:r>
              <w:t>Practice Presentations</w:t>
            </w:r>
          </w:p>
          <w:p w:rsidR="00CC1FA9" w:rsidRDefault="00F23DF7">
            <w:pPr>
              <w:pStyle w:val="normal0"/>
              <w:numPr>
                <w:ilvl w:val="0"/>
                <w:numId w:val="24"/>
              </w:numPr>
              <w:spacing w:before="40" w:after="40"/>
              <w:ind w:hanging="360"/>
              <w:contextualSpacing/>
            </w:pPr>
            <w:r>
              <w:t>Quizzes</w:t>
            </w:r>
          </w:p>
          <w:p w:rsidR="00CC1FA9" w:rsidRDefault="00F23DF7">
            <w:pPr>
              <w:pStyle w:val="normal0"/>
              <w:numPr>
                <w:ilvl w:val="0"/>
                <w:numId w:val="24"/>
              </w:numPr>
              <w:spacing w:before="40" w:after="40"/>
              <w:ind w:hanging="360"/>
              <w:contextualSpacing/>
            </w:pPr>
            <w:r>
              <w:t>Cooperative groups</w:t>
            </w:r>
          </w:p>
          <w:p w:rsidR="00CC1FA9" w:rsidRDefault="00F23DF7">
            <w:pPr>
              <w:pStyle w:val="normal0"/>
              <w:numPr>
                <w:ilvl w:val="0"/>
                <w:numId w:val="24"/>
              </w:numPr>
              <w:spacing w:before="40" w:after="40"/>
              <w:ind w:hanging="360"/>
              <w:contextualSpacing/>
            </w:pPr>
            <w:r>
              <w:t>Writer’s Notebook</w:t>
            </w:r>
          </w:p>
          <w:p w:rsidR="00CC1FA9" w:rsidRDefault="00F23DF7">
            <w:pPr>
              <w:pStyle w:val="normal0"/>
              <w:numPr>
                <w:ilvl w:val="0"/>
                <w:numId w:val="24"/>
              </w:numPr>
              <w:spacing w:before="40" w:after="40"/>
              <w:ind w:hanging="360"/>
              <w:contextualSpacing/>
            </w:pPr>
            <w:r>
              <w:t>Visual Assessment</w:t>
            </w:r>
          </w:p>
          <w:p w:rsidR="00CC1FA9" w:rsidRDefault="00F23DF7">
            <w:pPr>
              <w:pStyle w:val="normal0"/>
              <w:numPr>
                <w:ilvl w:val="0"/>
                <w:numId w:val="24"/>
              </w:numPr>
              <w:spacing w:before="40" w:after="40"/>
              <w:ind w:hanging="360"/>
              <w:contextualSpacing/>
            </w:pPr>
            <w:r>
              <w:t>Learning/response logs</w:t>
            </w:r>
          </w:p>
          <w:p w:rsidR="00CC1FA9" w:rsidRDefault="00F23DF7">
            <w:pPr>
              <w:pStyle w:val="normal0"/>
              <w:numPr>
                <w:ilvl w:val="0"/>
                <w:numId w:val="24"/>
              </w:numPr>
              <w:spacing w:before="40" w:after="40"/>
              <w:ind w:hanging="360"/>
              <w:contextualSpacing/>
            </w:pPr>
            <w:r>
              <w:t>Think-pair-share</w:t>
            </w:r>
          </w:p>
          <w:p w:rsidR="00CC1FA9" w:rsidRDefault="00F23DF7">
            <w:pPr>
              <w:pStyle w:val="normal0"/>
              <w:numPr>
                <w:ilvl w:val="0"/>
                <w:numId w:val="24"/>
              </w:numPr>
              <w:spacing w:before="40" w:after="40"/>
              <w:ind w:hanging="360"/>
              <w:contextualSpacing/>
            </w:pPr>
            <w:r>
              <w:t>Observations</w:t>
            </w:r>
          </w:p>
        </w:tc>
      </w:tr>
      <w:tr w:rsidR="00CC1FA9">
        <w:trPr>
          <w:trHeight w:val="184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7" w:line="259" w:lineRule="auto"/>
              <w:ind w:left="0" w:firstLine="0"/>
            </w:pPr>
            <w:r>
              <w:rPr>
                <w:b/>
              </w:rPr>
              <w:t>Summative Assessments</w:t>
            </w:r>
            <w:r>
              <w:rPr>
                <w:i/>
              </w:rPr>
              <w:t xml:space="preserve"> </w:t>
            </w:r>
          </w:p>
          <w:p w:rsidR="00CC1FA9" w:rsidRDefault="00F23DF7">
            <w:pPr>
              <w:pStyle w:val="normal0"/>
              <w:numPr>
                <w:ilvl w:val="0"/>
                <w:numId w:val="17"/>
              </w:numPr>
              <w:spacing w:before="40" w:after="40"/>
              <w:ind w:hanging="360"/>
              <w:contextualSpacing/>
            </w:pPr>
            <w:r>
              <w:t>Final drafts</w:t>
            </w:r>
            <w:r>
              <w:tab/>
            </w:r>
            <w:r>
              <w:tab/>
            </w:r>
            <w:r>
              <w:tab/>
            </w:r>
            <w:r>
              <w:tab/>
            </w:r>
            <w:r>
              <w:tab/>
            </w:r>
            <w:r>
              <w:tab/>
            </w:r>
          </w:p>
          <w:p w:rsidR="00CC1FA9" w:rsidRDefault="00F23DF7">
            <w:pPr>
              <w:pStyle w:val="normal0"/>
              <w:numPr>
                <w:ilvl w:val="0"/>
                <w:numId w:val="17"/>
              </w:numPr>
              <w:spacing w:before="40" w:after="40"/>
              <w:ind w:hanging="360"/>
              <w:contextualSpacing/>
            </w:pPr>
            <w:r>
              <w:t>Oral presentations</w:t>
            </w:r>
          </w:p>
          <w:p w:rsidR="00CC1FA9" w:rsidRDefault="00F23DF7">
            <w:pPr>
              <w:pStyle w:val="normal0"/>
              <w:numPr>
                <w:ilvl w:val="0"/>
                <w:numId w:val="17"/>
              </w:numPr>
              <w:spacing w:before="40" w:after="40"/>
              <w:ind w:hanging="360"/>
              <w:contextualSpacing/>
            </w:pPr>
            <w:r>
              <w:t>Unit/Novel assessments</w:t>
            </w:r>
          </w:p>
          <w:p w:rsidR="00CC1FA9" w:rsidRDefault="00F23DF7">
            <w:pPr>
              <w:pStyle w:val="normal0"/>
              <w:numPr>
                <w:ilvl w:val="0"/>
                <w:numId w:val="17"/>
              </w:numPr>
              <w:spacing w:before="40" w:after="40"/>
              <w:ind w:hanging="360"/>
              <w:contextualSpacing/>
            </w:pPr>
            <w:r>
              <w:t>Interim assessments</w:t>
            </w:r>
          </w:p>
          <w:p w:rsidR="00CC1FA9" w:rsidRDefault="00F23DF7">
            <w:pPr>
              <w:pStyle w:val="normal0"/>
              <w:numPr>
                <w:ilvl w:val="0"/>
                <w:numId w:val="17"/>
              </w:numPr>
              <w:spacing w:before="40" w:after="40"/>
              <w:ind w:hanging="360"/>
              <w:contextualSpacing/>
            </w:pPr>
            <w:r>
              <w:t>Computer Adaptive Tests</w:t>
            </w:r>
          </w:p>
          <w:p w:rsidR="00CC1FA9" w:rsidRDefault="00F23DF7">
            <w:pPr>
              <w:pStyle w:val="normal0"/>
              <w:numPr>
                <w:ilvl w:val="0"/>
                <w:numId w:val="17"/>
              </w:numPr>
              <w:spacing w:before="40" w:after="40"/>
              <w:ind w:hanging="360"/>
              <w:contextualSpacing/>
            </w:pPr>
            <w:r>
              <w:t>Published works / Portfolios</w:t>
            </w:r>
          </w:p>
          <w:p w:rsidR="00CC1FA9" w:rsidRDefault="00F23DF7">
            <w:pPr>
              <w:pStyle w:val="normal0"/>
              <w:numPr>
                <w:ilvl w:val="0"/>
                <w:numId w:val="17"/>
              </w:numPr>
              <w:spacing w:before="40" w:after="40"/>
              <w:ind w:hanging="360"/>
              <w:contextualSpacing/>
            </w:pPr>
            <w:r>
              <w:t>Performance Tasks</w:t>
            </w:r>
          </w:p>
          <w:p w:rsidR="00CC1FA9" w:rsidRDefault="00F23DF7">
            <w:pPr>
              <w:pStyle w:val="normal0"/>
              <w:numPr>
                <w:ilvl w:val="0"/>
                <w:numId w:val="17"/>
              </w:numPr>
              <w:spacing w:before="40" w:after="40"/>
              <w:ind w:hanging="360"/>
              <w:contextualSpacing/>
            </w:pPr>
            <w:r>
              <w:t>Ends of Course Assessments</w:t>
            </w:r>
          </w:p>
          <w:p w:rsidR="00CC1FA9" w:rsidRDefault="00F23DF7">
            <w:pPr>
              <w:pStyle w:val="normal0"/>
              <w:numPr>
                <w:ilvl w:val="0"/>
                <w:numId w:val="17"/>
              </w:numPr>
              <w:spacing w:before="40" w:after="40"/>
              <w:ind w:hanging="360"/>
              <w:contextualSpacing/>
            </w:pPr>
            <w:r>
              <w:t>SGO’s pre and post assessments</w:t>
            </w:r>
          </w:p>
          <w:p w:rsidR="00CC1FA9" w:rsidRDefault="00F23DF7">
            <w:pPr>
              <w:pStyle w:val="normal0"/>
              <w:numPr>
                <w:ilvl w:val="0"/>
                <w:numId w:val="17"/>
              </w:numPr>
              <w:spacing w:before="40" w:after="40"/>
              <w:ind w:hanging="360"/>
              <w:contextualSpacing/>
            </w:pPr>
            <w:r>
              <w:t>State assessment</w:t>
            </w:r>
          </w:p>
        </w:tc>
      </w:tr>
      <w:tr w:rsidR="00CC1FA9" w:rsidTr="00C82E6A">
        <w:trPr>
          <w:trHeight w:val="1944"/>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4" w:line="259" w:lineRule="auto"/>
              <w:ind w:left="0" w:firstLine="0"/>
            </w:pPr>
            <w:r>
              <w:rPr>
                <w:b/>
              </w:rPr>
              <w:lastRenderedPageBreak/>
              <w:t xml:space="preserve">Modifications (ELLs, Special Education, Gifted and Talented) </w:t>
            </w:r>
          </w:p>
          <w:p w:rsidR="00CC1FA9" w:rsidRDefault="00F23DF7">
            <w:pPr>
              <w:pStyle w:val="normal0"/>
              <w:numPr>
                <w:ilvl w:val="0"/>
                <w:numId w:val="18"/>
              </w:numPr>
              <w:spacing w:before="40" w:after="40"/>
              <w:ind w:hanging="360"/>
              <w:contextualSpacing/>
            </w:pPr>
            <w:r>
              <w:t>Extended time needed</w:t>
            </w:r>
          </w:p>
          <w:p w:rsidR="00CC1FA9" w:rsidRDefault="00F23DF7">
            <w:pPr>
              <w:pStyle w:val="normal0"/>
              <w:numPr>
                <w:ilvl w:val="0"/>
                <w:numId w:val="18"/>
              </w:numPr>
              <w:spacing w:before="40" w:after="40"/>
              <w:ind w:hanging="360"/>
              <w:contextualSpacing/>
            </w:pPr>
            <w:r>
              <w:t>Timelines and checkpoints</w:t>
            </w:r>
          </w:p>
          <w:p w:rsidR="00CC1FA9" w:rsidRDefault="00F23DF7">
            <w:pPr>
              <w:pStyle w:val="normal0"/>
              <w:numPr>
                <w:ilvl w:val="0"/>
                <w:numId w:val="18"/>
              </w:numPr>
              <w:spacing w:before="40" w:after="40"/>
              <w:ind w:hanging="360"/>
              <w:contextualSpacing/>
            </w:pPr>
            <w:r>
              <w:t>Modify tests and quizzes</w:t>
            </w:r>
          </w:p>
          <w:p w:rsidR="00CC1FA9" w:rsidRDefault="00F23DF7">
            <w:pPr>
              <w:pStyle w:val="normal0"/>
              <w:numPr>
                <w:ilvl w:val="0"/>
                <w:numId w:val="18"/>
              </w:numPr>
              <w:spacing w:before="40" w:after="40"/>
              <w:ind w:hanging="360"/>
              <w:contextualSpacing/>
            </w:pPr>
            <w:r>
              <w:t>Preferential seating</w:t>
            </w:r>
          </w:p>
          <w:p w:rsidR="00CC1FA9" w:rsidRDefault="00F23DF7">
            <w:pPr>
              <w:pStyle w:val="normal0"/>
              <w:numPr>
                <w:ilvl w:val="0"/>
                <w:numId w:val="18"/>
              </w:numPr>
              <w:spacing w:before="40" w:after="40"/>
              <w:ind w:hanging="360"/>
              <w:contextualSpacing/>
            </w:pPr>
            <w:r>
              <w:t>Alternative/Formative assessment (projects)</w:t>
            </w:r>
          </w:p>
          <w:p w:rsidR="00CC1FA9" w:rsidRDefault="00F23DF7">
            <w:pPr>
              <w:pStyle w:val="normal0"/>
              <w:numPr>
                <w:ilvl w:val="0"/>
                <w:numId w:val="18"/>
              </w:numPr>
              <w:spacing w:before="40" w:after="40"/>
              <w:ind w:hanging="360"/>
              <w:contextualSpacing/>
            </w:pPr>
            <w:r>
              <w:t>Follow all IEP modifications/504 plan</w:t>
            </w:r>
          </w:p>
          <w:p w:rsidR="00CC1FA9" w:rsidRDefault="00F23DF7">
            <w:pPr>
              <w:pStyle w:val="normal0"/>
              <w:numPr>
                <w:ilvl w:val="0"/>
                <w:numId w:val="18"/>
              </w:numPr>
              <w:spacing w:before="40" w:after="40"/>
              <w:ind w:hanging="360"/>
              <w:contextualSpacing/>
            </w:pPr>
            <w:r>
              <w:t>Differentiated topics/instructions/lengths based on students’ abilities</w:t>
            </w:r>
          </w:p>
          <w:p w:rsidR="00CC1FA9" w:rsidRDefault="00F23DF7">
            <w:pPr>
              <w:pStyle w:val="normal0"/>
              <w:numPr>
                <w:ilvl w:val="0"/>
                <w:numId w:val="18"/>
              </w:numPr>
              <w:spacing w:before="40" w:after="40"/>
              <w:ind w:hanging="360"/>
              <w:contextualSpacing/>
            </w:pPr>
            <w:r>
              <w:t>Appropriate scaffolding provided as necessary</w:t>
            </w:r>
          </w:p>
          <w:p w:rsidR="00CC1FA9" w:rsidRDefault="00F23DF7">
            <w:pPr>
              <w:pStyle w:val="normal0"/>
              <w:numPr>
                <w:ilvl w:val="0"/>
                <w:numId w:val="18"/>
              </w:numPr>
              <w:spacing w:before="40" w:after="40"/>
              <w:ind w:hanging="360"/>
              <w:contextualSpacing/>
            </w:pPr>
            <w:r>
              <w:t>Additional enrichment texts/resources/assignments provided as needed based on student ability</w:t>
            </w:r>
          </w:p>
          <w:p w:rsidR="00CC1FA9" w:rsidRDefault="00F23DF7">
            <w:pPr>
              <w:pStyle w:val="normal0"/>
              <w:numPr>
                <w:ilvl w:val="0"/>
                <w:numId w:val="18"/>
              </w:numPr>
              <w:spacing w:before="40" w:after="40"/>
              <w:ind w:hanging="360"/>
              <w:contextualSpacing/>
            </w:pPr>
            <w:r>
              <w:t>Effective teacher questioning; ranging from fact recall to higher order critical thinking questions</w:t>
            </w:r>
          </w:p>
          <w:p w:rsidR="00CC1FA9" w:rsidRDefault="00F23DF7">
            <w:pPr>
              <w:pStyle w:val="normal0"/>
              <w:numPr>
                <w:ilvl w:val="0"/>
                <w:numId w:val="18"/>
              </w:numPr>
              <w:spacing w:before="40" w:after="40"/>
              <w:ind w:hanging="360"/>
              <w:contextualSpacing/>
            </w:pPr>
            <w:r>
              <w:t>Guided practice in combination with independent exploration</w:t>
            </w:r>
          </w:p>
          <w:p w:rsidR="00CC1FA9" w:rsidRDefault="00F23DF7">
            <w:pPr>
              <w:pStyle w:val="normal0"/>
              <w:numPr>
                <w:ilvl w:val="0"/>
                <w:numId w:val="18"/>
              </w:numPr>
              <w:spacing w:before="40" w:after="40"/>
              <w:ind w:hanging="360"/>
              <w:contextualSpacing/>
            </w:pPr>
            <w:r>
              <w:t>Heterogeneous students grouping</w:t>
            </w:r>
          </w:p>
          <w:p w:rsidR="00CC1FA9" w:rsidRDefault="00F23DF7">
            <w:pPr>
              <w:pStyle w:val="normal0"/>
              <w:numPr>
                <w:ilvl w:val="0"/>
                <w:numId w:val="18"/>
              </w:numPr>
              <w:spacing w:before="40" w:after="40"/>
              <w:ind w:hanging="360"/>
              <w:contextualSpacing/>
            </w:pPr>
            <w:r>
              <w:t xml:space="preserve">Movement from teacher-directed learning to student-directed learning </w:t>
            </w:r>
          </w:p>
          <w:p w:rsidR="00CC1FA9" w:rsidRDefault="00F23DF7">
            <w:pPr>
              <w:pStyle w:val="normal0"/>
              <w:numPr>
                <w:ilvl w:val="0"/>
                <w:numId w:val="18"/>
              </w:numPr>
              <w:spacing w:before="40" w:after="40"/>
              <w:ind w:hanging="360"/>
              <w:contextualSpacing/>
            </w:pPr>
            <w:r>
              <w:t>Supplemental materials</w:t>
            </w:r>
          </w:p>
          <w:p w:rsidR="00CC1FA9" w:rsidRDefault="00F23DF7">
            <w:pPr>
              <w:pStyle w:val="normal0"/>
              <w:numPr>
                <w:ilvl w:val="0"/>
                <w:numId w:val="18"/>
              </w:numPr>
              <w:spacing w:before="40" w:after="40"/>
              <w:ind w:hanging="360"/>
              <w:contextualSpacing/>
            </w:pPr>
            <w:r>
              <w:t>Teacher lead and student led conferences</w:t>
            </w:r>
          </w:p>
          <w:p w:rsidR="00CC1FA9" w:rsidRDefault="00F23DF7">
            <w:pPr>
              <w:pStyle w:val="normal0"/>
              <w:numPr>
                <w:ilvl w:val="0"/>
                <w:numId w:val="18"/>
              </w:numPr>
              <w:spacing w:before="40" w:after="40"/>
              <w:ind w:hanging="360"/>
              <w:contextualSpacing/>
            </w:pPr>
            <w:r>
              <w:t>Cooperative learning</w:t>
            </w:r>
          </w:p>
          <w:p w:rsidR="00CC1FA9" w:rsidRDefault="00F23DF7">
            <w:pPr>
              <w:pStyle w:val="normal0"/>
              <w:numPr>
                <w:ilvl w:val="0"/>
                <w:numId w:val="18"/>
              </w:numPr>
              <w:spacing w:before="40" w:after="40"/>
              <w:ind w:hanging="360"/>
              <w:contextualSpacing/>
            </w:pPr>
            <w:r>
              <w:t>Audio recording of text</w:t>
            </w:r>
          </w:p>
          <w:p w:rsidR="00CC1FA9" w:rsidRDefault="00F23DF7">
            <w:pPr>
              <w:pStyle w:val="normal0"/>
              <w:numPr>
                <w:ilvl w:val="0"/>
                <w:numId w:val="18"/>
              </w:numPr>
              <w:spacing w:before="40" w:after="40"/>
              <w:ind w:hanging="360"/>
              <w:contextualSpacing/>
            </w:pPr>
            <w:r>
              <w:t>Designate a reader</w:t>
            </w:r>
          </w:p>
          <w:p w:rsidR="00CC1FA9" w:rsidRDefault="00F23DF7">
            <w:pPr>
              <w:pStyle w:val="normal0"/>
              <w:numPr>
                <w:ilvl w:val="0"/>
                <w:numId w:val="18"/>
              </w:numPr>
              <w:spacing w:before="40" w:after="40"/>
              <w:ind w:hanging="360"/>
              <w:contextualSpacing/>
            </w:pPr>
            <w:r>
              <w:t>Read instructions orally</w:t>
            </w:r>
          </w:p>
          <w:p w:rsidR="00CC1FA9" w:rsidRDefault="00F23DF7">
            <w:pPr>
              <w:pStyle w:val="normal0"/>
              <w:numPr>
                <w:ilvl w:val="0"/>
                <w:numId w:val="18"/>
              </w:numPr>
              <w:spacing w:before="40" w:after="40"/>
              <w:ind w:hanging="360"/>
              <w:contextualSpacing/>
            </w:pPr>
            <w:r>
              <w:t>Record Podcasts of lessons</w:t>
            </w:r>
          </w:p>
          <w:p w:rsidR="00CC1FA9" w:rsidRDefault="00F23DF7">
            <w:pPr>
              <w:pStyle w:val="normal0"/>
              <w:numPr>
                <w:ilvl w:val="0"/>
                <w:numId w:val="18"/>
              </w:numPr>
              <w:spacing w:before="40" w:after="40"/>
              <w:ind w:hanging="360"/>
              <w:contextualSpacing/>
            </w:pPr>
            <w:r>
              <w:t>Outline lessons</w:t>
            </w:r>
          </w:p>
          <w:p w:rsidR="00CC1FA9" w:rsidRDefault="00F23DF7">
            <w:pPr>
              <w:pStyle w:val="normal0"/>
              <w:numPr>
                <w:ilvl w:val="0"/>
                <w:numId w:val="18"/>
              </w:numPr>
              <w:spacing w:before="40" w:after="40"/>
              <w:ind w:hanging="360"/>
              <w:contextualSpacing/>
            </w:pPr>
            <w:r>
              <w:t>Word webs</w:t>
            </w:r>
          </w:p>
          <w:p w:rsidR="00CC1FA9" w:rsidRDefault="00F23DF7">
            <w:pPr>
              <w:pStyle w:val="normal0"/>
              <w:numPr>
                <w:ilvl w:val="0"/>
                <w:numId w:val="18"/>
              </w:numPr>
              <w:spacing w:before="40" w:after="40"/>
              <w:ind w:hanging="360"/>
              <w:contextualSpacing/>
            </w:pPr>
            <w:r>
              <w:t>Visual organizers</w:t>
            </w:r>
          </w:p>
          <w:p w:rsidR="00CC1FA9" w:rsidRDefault="00F23DF7">
            <w:pPr>
              <w:pStyle w:val="normal0"/>
              <w:numPr>
                <w:ilvl w:val="0"/>
                <w:numId w:val="18"/>
              </w:numPr>
              <w:spacing w:before="40" w:after="40"/>
              <w:ind w:hanging="360"/>
              <w:contextualSpacing/>
            </w:pPr>
            <w:r>
              <w:t>Dictate answers to a scribe</w:t>
            </w:r>
          </w:p>
          <w:p w:rsidR="00CC1FA9" w:rsidRDefault="00F23DF7">
            <w:pPr>
              <w:pStyle w:val="normal0"/>
              <w:numPr>
                <w:ilvl w:val="0"/>
                <w:numId w:val="18"/>
              </w:numPr>
              <w:spacing w:before="40" w:after="40"/>
              <w:ind w:hanging="360"/>
              <w:contextualSpacing/>
            </w:pPr>
            <w:r>
              <w:t>Extended time</w:t>
            </w:r>
          </w:p>
          <w:p w:rsidR="00CC1FA9" w:rsidRDefault="00F23DF7">
            <w:pPr>
              <w:pStyle w:val="normal0"/>
              <w:numPr>
                <w:ilvl w:val="0"/>
                <w:numId w:val="18"/>
              </w:numPr>
              <w:spacing w:before="40" w:after="40"/>
              <w:ind w:hanging="360"/>
              <w:contextualSpacing/>
            </w:pPr>
            <w:r>
              <w:t>Mark text with highlighter</w:t>
            </w:r>
          </w:p>
          <w:p w:rsidR="00CC1FA9" w:rsidRDefault="00F23DF7">
            <w:pPr>
              <w:pStyle w:val="normal0"/>
              <w:numPr>
                <w:ilvl w:val="0"/>
                <w:numId w:val="18"/>
              </w:numPr>
              <w:spacing w:before="40" w:after="40"/>
              <w:ind w:hanging="360"/>
              <w:contextualSpacing/>
            </w:pPr>
            <w:r>
              <w:t xml:space="preserve">Alternate assessments </w:t>
            </w:r>
          </w:p>
          <w:p w:rsidR="00CC1FA9" w:rsidRDefault="00CC1FA9">
            <w:pPr>
              <w:pStyle w:val="normal0"/>
              <w:spacing w:before="40" w:after="40"/>
              <w:ind w:left="0" w:firstLine="0"/>
            </w:pPr>
          </w:p>
          <w:p w:rsidR="00CC1FA9" w:rsidRDefault="00F23DF7">
            <w:pPr>
              <w:pStyle w:val="normal0"/>
              <w:spacing w:after="87" w:line="259" w:lineRule="auto"/>
              <w:ind w:left="0" w:firstLine="0"/>
            </w:pPr>
            <w:r>
              <w:rPr>
                <w:b/>
              </w:rPr>
              <w:t xml:space="preserve">Curriculum development Resources/Instructional Materials/Equipment Needed Teacher Resources: </w:t>
            </w:r>
          </w:p>
          <w:p w:rsidR="00CC1FA9" w:rsidRDefault="00F23DF7">
            <w:pPr>
              <w:pStyle w:val="normal0"/>
              <w:numPr>
                <w:ilvl w:val="0"/>
                <w:numId w:val="19"/>
              </w:numPr>
              <w:spacing w:before="40" w:after="40"/>
              <w:ind w:hanging="720"/>
              <w:contextualSpacing/>
            </w:pPr>
            <w:r>
              <w:t>Textbooks</w:t>
            </w:r>
          </w:p>
          <w:p w:rsidR="00CC1FA9" w:rsidRDefault="00F23DF7">
            <w:pPr>
              <w:pStyle w:val="normal0"/>
              <w:numPr>
                <w:ilvl w:val="0"/>
                <w:numId w:val="19"/>
              </w:numPr>
              <w:spacing w:before="40" w:after="40"/>
              <w:ind w:hanging="720"/>
              <w:contextualSpacing/>
            </w:pPr>
            <w:r>
              <w:t>Print Material</w:t>
            </w:r>
          </w:p>
          <w:p w:rsidR="00CC1FA9" w:rsidRDefault="00F23DF7">
            <w:pPr>
              <w:pStyle w:val="normal0"/>
              <w:numPr>
                <w:ilvl w:val="0"/>
                <w:numId w:val="19"/>
              </w:numPr>
              <w:spacing w:before="40" w:after="40"/>
              <w:ind w:hanging="720"/>
              <w:contextualSpacing/>
            </w:pPr>
            <w:r>
              <w:t>White board</w:t>
            </w:r>
          </w:p>
          <w:p w:rsidR="00CC1FA9" w:rsidRDefault="00F23DF7">
            <w:pPr>
              <w:pStyle w:val="normal0"/>
              <w:numPr>
                <w:ilvl w:val="0"/>
                <w:numId w:val="19"/>
              </w:numPr>
              <w:spacing w:before="40" w:after="40"/>
              <w:ind w:hanging="720"/>
              <w:contextualSpacing/>
            </w:pPr>
            <w:r>
              <w:t>Computer</w:t>
            </w:r>
          </w:p>
          <w:p w:rsidR="00CC1FA9" w:rsidRDefault="00F23DF7">
            <w:pPr>
              <w:pStyle w:val="normal0"/>
              <w:numPr>
                <w:ilvl w:val="0"/>
                <w:numId w:val="19"/>
              </w:numPr>
              <w:spacing w:before="40" w:after="40"/>
              <w:ind w:hanging="720"/>
              <w:contextualSpacing/>
            </w:pPr>
            <w:r>
              <w:t>Smart Board</w:t>
            </w:r>
          </w:p>
          <w:p w:rsidR="00CC1FA9" w:rsidRDefault="00F23DF7">
            <w:pPr>
              <w:pStyle w:val="normal0"/>
              <w:numPr>
                <w:ilvl w:val="0"/>
                <w:numId w:val="19"/>
              </w:numPr>
              <w:spacing w:before="40" w:after="40"/>
              <w:ind w:hanging="720"/>
              <w:contextualSpacing/>
            </w:pPr>
            <w:r>
              <w:t>Apple TV</w:t>
            </w:r>
          </w:p>
          <w:p w:rsidR="00CC1FA9" w:rsidRDefault="00F23DF7">
            <w:pPr>
              <w:pStyle w:val="normal0"/>
              <w:numPr>
                <w:ilvl w:val="0"/>
                <w:numId w:val="19"/>
              </w:numPr>
              <w:spacing w:before="40" w:after="40"/>
              <w:ind w:hanging="720"/>
              <w:contextualSpacing/>
            </w:pPr>
            <w:proofErr w:type="spellStart"/>
            <w:r>
              <w:t>IPads</w:t>
            </w:r>
            <w:proofErr w:type="spellEnd"/>
            <w:r>
              <w:t>/Laptops</w:t>
            </w:r>
          </w:p>
          <w:p w:rsidR="00CC1FA9" w:rsidRDefault="00F23DF7">
            <w:pPr>
              <w:pStyle w:val="normal0"/>
              <w:numPr>
                <w:ilvl w:val="0"/>
                <w:numId w:val="19"/>
              </w:numPr>
              <w:spacing w:before="40" w:after="40"/>
              <w:ind w:hanging="720"/>
              <w:contextualSpacing/>
            </w:pPr>
            <w:r>
              <w:t>Smart Television</w:t>
            </w:r>
          </w:p>
          <w:p w:rsidR="00CC1FA9" w:rsidRDefault="00F23DF7">
            <w:pPr>
              <w:pStyle w:val="normal0"/>
              <w:numPr>
                <w:ilvl w:val="0"/>
                <w:numId w:val="19"/>
              </w:numPr>
              <w:spacing w:before="40" w:after="40"/>
              <w:ind w:hanging="720"/>
              <w:contextualSpacing/>
            </w:pPr>
            <w:r>
              <w:t>ELMO Document Reader</w:t>
            </w:r>
          </w:p>
          <w:p w:rsidR="00CC1FA9" w:rsidRDefault="00F23DF7">
            <w:pPr>
              <w:pStyle w:val="normal0"/>
              <w:numPr>
                <w:ilvl w:val="0"/>
                <w:numId w:val="19"/>
              </w:numPr>
              <w:spacing w:before="40" w:after="40"/>
              <w:ind w:hanging="720"/>
              <w:contextualSpacing/>
            </w:pPr>
            <w:r>
              <w:t>Overhead Projectors</w:t>
            </w:r>
          </w:p>
          <w:p w:rsidR="00CC1FA9" w:rsidRDefault="00F23DF7">
            <w:pPr>
              <w:pStyle w:val="normal0"/>
              <w:numPr>
                <w:ilvl w:val="0"/>
                <w:numId w:val="19"/>
              </w:numPr>
              <w:spacing w:before="40" w:after="40"/>
              <w:ind w:hanging="720"/>
              <w:contextualSpacing/>
            </w:pPr>
            <w:r>
              <w:t>Electronic Academic Response</w:t>
            </w:r>
          </w:p>
          <w:p w:rsidR="00CC1FA9" w:rsidRDefault="00F23DF7">
            <w:pPr>
              <w:pStyle w:val="normal0"/>
              <w:numPr>
                <w:ilvl w:val="0"/>
                <w:numId w:val="19"/>
              </w:numPr>
              <w:spacing w:before="40" w:after="40"/>
              <w:ind w:hanging="720"/>
              <w:contextualSpacing/>
            </w:pPr>
            <w:r>
              <w:t xml:space="preserve">Departmental Drive </w:t>
            </w:r>
          </w:p>
          <w:p w:rsidR="00CC1FA9" w:rsidRDefault="00F23DF7">
            <w:pPr>
              <w:pStyle w:val="normal0"/>
              <w:numPr>
                <w:ilvl w:val="0"/>
                <w:numId w:val="19"/>
              </w:numPr>
              <w:spacing w:before="40" w:after="40"/>
              <w:ind w:hanging="720"/>
              <w:contextualSpacing/>
            </w:pPr>
            <w:r>
              <w:t>Curriculum Map</w:t>
            </w:r>
          </w:p>
          <w:p w:rsidR="00CC1FA9" w:rsidRDefault="00F23DF7">
            <w:pPr>
              <w:pStyle w:val="normal0"/>
              <w:numPr>
                <w:ilvl w:val="0"/>
                <w:numId w:val="19"/>
              </w:numPr>
              <w:spacing w:before="40" w:after="40"/>
              <w:ind w:hanging="720"/>
              <w:contextualSpacing/>
            </w:pPr>
            <w:r>
              <w:t>District Approved and Selected novels</w:t>
            </w:r>
          </w:p>
          <w:p w:rsidR="00CC1FA9" w:rsidRDefault="00CC1FA9">
            <w:pPr>
              <w:pStyle w:val="normal0"/>
              <w:numPr>
                <w:ilvl w:val="0"/>
                <w:numId w:val="19"/>
              </w:numPr>
              <w:spacing w:after="70" w:line="259" w:lineRule="auto"/>
              <w:contextualSpacing/>
            </w:pPr>
            <w:hyperlink r:id="rId92">
              <w:r w:rsidR="00F23DF7">
                <w:rPr>
                  <w:color w:val="1155CC"/>
                  <w:u w:val="single"/>
                </w:rPr>
                <w:t>Common Core Suggested Literature</w:t>
              </w:r>
            </w:hyperlink>
            <w:hyperlink r:id="rId93">
              <w:r w:rsidR="00F23DF7">
                <w:rPr>
                  <w:b/>
                  <w:color w:val="1155CC"/>
                  <w:u w:val="single"/>
                </w:rPr>
                <w:t xml:space="preserve"> </w:t>
              </w:r>
            </w:hyperlink>
            <w:hyperlink r:id="rId94"/>
          </w:p>
          <w:p w:rsidR="00CC1FA9" w:rsidRDefault="00CC1FA9">
            <w:pPr>
              <w:pStyle w:val="normal0"/>
              <w:numPr>
                <w:ilvl w:val="0"/>
                <w:numId w:val="19"/>
              </w:numPr>
              <w:spacing w:after="71" w:line="259" w:lineRule="auto"/>
              <w:contextualSpacing/>
            </w:pPr>
            <w:hyperlink r:id="rId95">
              <w:r w:rsidR="00F23DF7">
                <w:rPr>
                  <w:color w:val="0000FF"/>
                  <w:u w:val="single"/>
                </w:rPr>
                <w:t>Pearson Success Net</w:t>
              </w:r>
            </w:hyperlink>
            <w:hyperlink r:id="rId96">
              <w:r w:rsidR="00F23DF7">
                <w:rPr>
                  <w:b/>
                </w:rPr>
                <w:t xml:space="preserve"> </w:t>
              </w:r>
            </w:hyperlink>
            <w:hyperlink r:id="rId97"/>
          </w:p>
          <w:p w:rsidR="00CC1FA9" w:rsidRDefault="00CC1FA9">
            <w:pPr>
              <w:pStyle w:val="normal0"/>
              <w:numPr>
                <w:ilvl w:val="0"/>
                <w:numId w:val="19"/>
              </w:numPr>
              <w:spacing w:after="71" w:line="259" w:lineRule="auto"/>
              <w:contextualSpacing/>
            </w:pPr>
            <w:hyperlink r:id="rId98">
              <w:r w:rsidR="00F23DF7">
                <w:rPr>
                  <w:color w:val="0000FF"/>
                  <w:u w:val="single"/>
                </w:rPr>
                <w:t>YouTube</w:t>
              </w:r>
            </w:hyperlink>
            <w:hyperlink r:id="rId99">
              <w:r w:rsidR="00F23DF7">
                <w:rPr>
                  <w:b/>
                </w:rPr>
                <w:t xml:space="preserve"> </w:t>
              </w:r>
            </w:hyperlink>
            <w:hyperlink r:id="rId100"/>
          </w:p>
          <w:p w:rsidR="00CC1FA9" w:rsidRDefault="00CC1FA9">
            <w:pPr>
              <w:pStyle w:val="normal0"/>
              <w:numPr>
                <w:ilvl w:val="0"/>
                <w:numId w:val="19"/>
              </w:numPr>
              <w:spacing w:after="73" w:line="259" w:lineRule="auto"/>
              <w:contextualSpacing/>
            </w:pPr>
            <w:hyperlink r:id="rId101">
              <w:r w:rsidR="00F23DF7">
                <w:rPr>
                  <w:color w:val="0000FF"/>
                  <w:u w:val="single"/>
                </w:rPr>
                <w:t>http://www.webenglishteacher.com</w:t>
              </w:r>
            </w:hyperlink>
            <w:hyperlink r:id="rId102">
              <w:r w:rsidR="00F23DF7">
                <w:rPr>
                  <w:b/>
                </w:rPr>
                <w:t xml:space="preserve"> </w:t>
              </w:r>
            </w:hyperlink>
            <w:hyperlink r:id="rId103"/>
          </w:p>
          <w:p w:rsidR="00CC1FA9" w:rsidRDefault="00CC1FA9">
            <w:pPr>
              <w:pStyle w:val="normal0"/>
              <w:numPr>
                <w:ilvl w:val="0"/>
                <w:numId w:val="19"/>
              </w:numPr>
              <w:spacing w:after="72" w:line="259" w:lineRule="auto"/>
              <w:contextualSpacing/>
            </w:pPr>
            <w:hyperlink r:id="rId104">
              <w:r w:rsidR="00F23DF7">
                <w:rPr>
                  <w:color w:val="0000FF"/>
                  <w:u w:val="single"/>
                </w:rPr>
                <w:t>Common Core Exemplars for Non Fiction</w:t>
              </w:r>
            </w:hyperlink>
            <w:hyperlink r:id="rId105">
              <w:r w:rsidR="00F23DF7">
                <w:t xml:space="preserve"> </w:t>
              </w:r>
            </w:hyperlink>
            <w:r w:rsidR="00F23DF7">
              <w:rPr>
                <w:b/>
              </w:rPr>
              <w:t xml:space="preserve"> </w:t>
            </w:r>
          </w:p>
          <w:p w:rsidR="00CC1FA9" w:rsidRDefault="00CC1FA9">
            <w:pPr>
              <w:pStyle w:val="normal0"/>
              <w:numPr>
                <w:ilvl w:val="0"/>
                <w:numId w:val="19"/>
              </w:numPr>
              <w:spacing w:after="71" w:line="259" w:lineRule="auto"/>
              <w:contextualSpacing/>
            </w:pPr>
            <w:hyperlink r:id="rId106">
              <w:r w:rsidR="00F23DF7">
                <w:rPr>
                  <w:color w:val="1155CC"/>
                  <w:u w:val="single"/>
                </w:rPr>
                <w:t xml:space="preserve">Like to Read </w:t>
              </w:r>
            </w:hyperlink>
            <w:r w:rsidR="00F23DF7">
              <w:rPr>
                <w:b/>
              </w:rPr>
              <w:t xml:space="preserve"> </w:t>
            </w:r>
          </w:p>
        </w:tc>
      </w:tr>
    </w:tbl>
    <w:tbl>
      <w:tblPr>
        <w:tblStyle w:val="aff4"/>
        <w:tblW w:w="9648" w:type="dxa"/>
        <w:tblInd w:w="-214" w:type="dxa"/>
        <w:tblLayout w:type="fixed"/>
        <w:tblLook w:val="0400"/>
      </w:tblPr>
      <w:tblGrid>
        <w:gridCol w:w="9648"/>
      </w:tblGrid>
      <w:tr w:rsidR="00CC1FA9">
        <w:trPr>
          <w:trHeight w:val="98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lastRenderedPageBreak/>
              <w:t xml:space="preserve">Teacher Notes:  </w:t>
            </w:r>
          </w:p>
          <w:p w:rsidR="00CC1FA9" w:rsidRDefault="00F23DF7">
            <w:pPr>
              <w:pStyle w:val="normal0"/>
              <w:numPr>
                <w:ilvl w:val="0"/>
                <w:numId w:val="20"/>
              </w:numPr>
              <w:spacing w:before="40" w:after="40"/>
              <w:ind w:hanging="180"/>
              <w:contextualSpacing/>
            </w:pPr>
            <w:r>
              <w:t>Infuse various literary genres throughout this unit.</w:t>
            </w:r>
          </w:p>
          <w:p w:rsidR="00CC1FA9" w:rsidRDefault="00F23DF7">
            <w:pPr>
              <w:pStyle w:val="normal0"/>
              <w:numPr>
                <w:ilvl w:val="0"/>
                <w:numId w:val="20"/>
              </w:numPr>
              <w:spacing w:before="40" w:after="40"/>
              <w:ind w:hanging="180"/>
              <w:contextualSpacing/>
            </w:pPr>
            <w:r>
              <w:t>Start a writing portfolio for each student.</w:t>
            </w:r>
          </w:p>
          <w:p w:rsidR="00CC1FA9" w:rsidRDefault="00F23DF7">
            <w:pPr>
              <w:pStyle w:val="normal0"/>
              <w:numPr>
                <w:ilvl w:val="0"/>
                <w:numId w:val="20"/>
              </w:numPr>
              <w:spacing w:before="40" w:after="40"/>
              <w:ind w:hanging="180"/>
              <w:contextualSpacing/>
            </w:pPr>
            <w:r>
              <w:t>The following foundational skills should be developed continuously throughout the year:</w:t>
            </w:r>
          </w:p>
          <w:p w:rsidR="00CC1FA9" w:rsidRDefault="00CC1FA9">
            <w:pPr>
              <w:pStyle w:val="normal0"/>
              <w:spacing w:before="40" w:after="40"/>
              <w:ind w:left="0" w:firstLine="0"/>
            </w:pPr>
          </w:p>
          <w:p w:rsidR="00CC1FA9" w:rsidRDefault="00F23DF7">
            <w:pPr>
              <w:pStyle w:val="normal0"/>
              <w:spacing w:before="40" w:after="40"/>
              <w:ind w:left="0" w:firstLine="0"/>
            </w:pPr>
            <w:r>
              <w:t>Reading:</w:t>
            </w:r>
          </w:p>
          <w:p w:rsidR="00CC1FA9" w:rsidRDefault="00F23DF7">
            <w:pPr>
              <w:pStyle w:val="normal0"/>
              <w:numPr>
                <w:ilvl w:val="0"/>
                <w:numId w:val="22"/>
              </w:numPr>
              <w:spacing w:before="40" w:after="40"/>
              <w:contextualSpacing/>
            </w:pPr>
            <w:r>
              <w:t>Make use of schema</w:t>
            </w:r>
          </w:p>
          <w:p w:rsidR="00CC1FA9" w:rsidRDefault="00F23DF7">
            <w:pPr>
              <w:pStyle w:val="normal0"/>
              <w:numPr>
                <w:ilvl w:val="0"/>
                <w:numId w:val="22"/>
              </w:numPr>
              <w:spacing w:before="40" w:after="40"/>
              <w:contextualSpacing/>
            </w:pPr>
            <w:r>
              <w:t>Reread for clarification</w:t>
            </w:r>
          </w:p>
          <w:p w:rsidR="00CC1FA9" w:rsidRDefault="00F23DF7">
            <w:pPr>
              <w:pStyle w:val="normal0"/>
              <w:numPr>
                <w:ilvl w:val="0"/>
                <w:numId w:val="22"/>
              </w:numPr>
              <w:spacing w:before="40" w:after="40"/>
              <w:contextualSpacing/>
            </w:pPr>
            <w:r>
              <w:t>Seeking meaning of unknown vocabulary</w:t>
            </w:r>
          </w:p>
          <w:p w:rsidR="00CC1FA9" w:rsidRDefault="00F23DF7">
            <w:pPr>
              <w:pStyle w:val="normal0"/>
              <w:numPr>
                <w:ilvl w:val="0"/>
                <w:numId w:val="22"/>
              </w:numPr>
              <w:spacing w:before="40" w:after="40"/>
              <w:contextualSpacing/>
            </w:pPr>
            <w:r>
              <w:t>Make and revise predictions</w:t>
            </w:r>
          </w:p>
          <w:p w:rsidR="00CC1FA9" w:rsidRDefault="00F23DF7">
            <w:pPr>
              <w:pStyle w:val="normal0"/>
              <w:numPr>
                <w:ilvl w:val="0"/>
                <w:numId w:val="22"/>
              </w:numPr>
              <w:spacing w:before="40" w:after="40"/>
              <w:contextualSpacing/>
            </w:pPr>
            <w:r>
              <w:t>Draw conclusions</w:t>
            </w:r>
          </w:p>
          <w:p w:rsidR="00CC1FA9" w:rsidRDefault="00F23DF7">
            <w:pPr>
              <w:pStyle w:val="normal0"/>
              <w:numPr>
                <w:ilvl w:val="0"/>
                <w:numId w:val="22"/>
              </w:numPr>
              <w:spacing w:before="40" w:after="40"/>
              <w:contextualSpacing/>
            </w:pPr>
            <w:r>
              <w:t>Make connections: text to text, text to self, text to world</w:t>
            </w:r>
          </w:p>
          <w:p w:rsidR="00CC1FA9" w:rsidRDefault="00F23DF7">
            <w:pPr>
              <w:pStyle w:val="normal0"/>
              <w:spacing w:before="40" w:after="40"/>
              <w:ind w:left="0" w:firstLine="0"/>
            </w:pPr>
            <w:r>
              <w:t xml:space="preserve">    </w:t>
            </w:r>
          </w:p>
          <w:p w:rsidR="00CC1FA9" w:rsidRDefault="00F23DF7">
            <w:pPr>
              <w:pStyle w:val="normal0"/>
              <w:spacing w:before="40" w:after="40"/>
              <w:ind w:left="0" w:firstLine="0"/>
            </w:pPr>
            <w:r>
              <w:t>Writing:</w:t>
            </w:r>
          </w:p>
          <w:p w:rsidR="00CC1FA9" w:rsidRDefault="00F23DF7">
            <w:pPr>
              <w:pStyle w:val="normal0"/>
              <w:numPr>
                <w:ilvl w:val="0"/>
                <w:numId w:val="50"/>
              </w:numPr>
              <w:spacing w:before="40" w:after="40"/>
              <w:contextualSpacing/>
            </w:pPr>
            <w:r>
              <w:t>Use written and oral English appropriate for various purposes and audiences.</w:t>
            </w:r>
          </w:p>
          <w:p w:rsidR="00CC1FA9" w:rsidRDefault="00F23DF7">
            <w:pPr>
              <w:pStyle w:val="normal0"/>
              <w:numPr>
                <w:ilvl w:val="0"/>
                <w:numId w:val="50"/>
              </w:numPr>
              <w:spacing w:before="40" w:after="40"/>
              <w:contextualSpacing/>
            </w:pPr>
            <w:r>
              <w:t>Create and develop texts that include the following text features:</w:t>
            </w:r>
          </w:p>
          <w:p w:rsidR="00CC1FA9" w:rsidRDefault="00F23DF7">
            <w:pPr>
              <w:pStyle w:val="normal0"/>
              <w:numPr>
                <w:ilvl w:val="0"/>
                <w:numId w:val="50"/>
              </w:numPr>
              <w:spacing w:before="40" w:after="40"/>
              <w:contextualSpacing/>
            </w:pPr>
            <w:r>
              <w:t>Development: the topic, theme, stand/perspective, argument or character is fully developed</w:t>
            </w:r>
          </w:p>
          <w:p w:rsidR="00CC1FA9" w:rsidRDefault="00F23DF7">
            <w:pPr>
              <w:pStyle w:val="normal0"/>
              <w:numPr>
                <w:ilvl w:val="0"/>
                <w:numId w:val="50"/>
              </w:numPr>
              <w:spacing w:before="40" w:after="40"/>
              <w:contextualSpacing/>
            </w:pPr>
            <w:r>
              <w:t>Organization: the test exhibits a discernible progressions of ideas</w:t>
            </w:r>
          </w:p>
          <w:p w:rsidR="00CC1FA9" w:rsidRDefault="00F23DF7">
            <w:pPr>
              <w:pStyle w:val="normal0"/>
              <w:numPr>
                <w:ilvl w:val="0"/>
                <w:numId w:val="50"/>
              </w:numPr>
              <w:spacing w:before="40" w:after="40"/>
              <w:contextualSpacing/>
            </w:pPr>
            <w:r>
              <w:t>Style:  the writer demonstrates a quality of imagination, individuality, and a distinctive voice</w:t>
            </w:r>
          </w:p>
          <w:p w:rsidR="00CC1FA9" w:rsidRDefault="00F23DF7">
            <w:pPr>
              <w:pStyle w:val="normal0"/>
              <w:numPr>
                <w:ilvl w:val="0"/>
                <w:numId w:val="50"/>
              </w:numPr>
              <w:spacing w:before="40" w:after="40"/>
              <w:contextualSpacing/>
            </w:pPr>
            <w:r>
              <w:t>Word choice: the words are precise and vivid</w:t>
            </w:r>
          </w:p>
          <w:p w:rsidR="00CC1FA9" w:rsidRDefault="00F23DF7">
            <w:pPr>
              <w:pStyle w:val="normal0"/>
              <w:numPr>
                <w:ilvl w:val="0"/>
                <w:numId w:val="50"/>
              </w:numPr>
              <w:spacing w:before="40" w:after="40"/>
              <w:contextualSpacing/>
            </w:pPr>
            <w:r>
              <w:t>Create and develop texts that include the following language conventions:</w:t>
            </w:r>
          </w:p>
          <w:p w:rsidR="00CC1FA9" w:rsidRDefault="00F23DF7">
            <w:pPr>
              <w:pStyle w:val="normal0"/>
              <w:numPr>
                <w:ilvl w:val="0"/>
                <w:numId w:val="50"/>
              </w:numPr>
              <w:spacing w:before="40" w:after="40"/>
              <w:contextualSpacing/>
            </w:pPr>
            <w:r>
              <w:t>Sentence formation: sentences are complete and varied in length and structure</w:t>
            </w:r>
          </w:p>
          <w:p w:rsidR="00CC1FA9" w:rsidRDefault="00F23DF7">
            <w:pPr>
              <w:pStyle w:val="normal0"/>
              <w:numPr>
                <w:ilvl w:val="0"/>
                <w:numId w:val="50"/>
              </w:numPr>
              <w:spacing w:before="40" w:after="40"/>
              <w:contextualSpacing/>
            </w:pPr>
            <w:r>
              <w:t>Conventions: appropriate grammar, mechanics, spelling and usage enhance the meaning and readability of the text.</w:t>
            </w:r>
          </w:p>
        </w:tc>
      </w:tr>
    </w:tbl>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82E6A" w:rsidRDefault="00C82E6A">
      <w:pPr>
        <w:pStyle w:val="normal0"/>
        <w:spacing w:after="0" w:line="259" w:lineRule="auto"/>
        <w:ind w:left="4320" w:firstLine="0"/>
        <w:jc w:val="both"/>
        <w:rPr>
          <w:sz w:val="19"/>
          <w:szCs w:val="19"/>
        </w:rPr>
      </w:pPr>
    </w:p>
    <w:p w:rsidR="00CC1FA9" w:rsidRDefault="00F23DF7">
      <w:pPr>
        <w:pStyle w:val="normal0"/>
        <w:spacing w:after="0" w:line="259" w:lineRule="auto"/>
        <w:ind w:left="4320" w:firstLine="0"/>
        <w:jc w:val="both"/>
      </w:pPr>
      <w:r>
        <w:rPr>
          <w:sz w:val="19"/>
          <w:szCs w:val="19"/>
        </w:rPr>
        <w:t xml:space="preserve"> </w:t>
      </w:r>
    </w:p>
    <w:p w:rsidR="00CC1FA9" w:rsidRDefault="00F23DF7">
      <w:pPr>
        <w:pStyle w:val="normal0"/>
        <w:spacing w:after="36" w:line="259" w:lineRule="auto"/>
        <w:ind w:left="4320" w:firstLine="0"/>
        <w:jc w:val="both"/>
      </w:pPr>
      <w:r>
        <w:rPr>
          <w:sz w:val="19"/>
          <w:szCs w:val="19"/>
        </w:rPr>
        <w:t xml:space="preserve"> </w:t>
      </w:r>
    </w:p>
    <w:tbl>
      <w:tblPr>
        <w:tblStyle w:val="aff5"/>
        <w:tblW w:w="9641" w:type="dxa"/>
        <w:tblInd w:w="-214" w:type="dxa"/>
        <w:tblLayout w:type="fixed"/>
        <w:tblLook w:val="0400"/>
      </w:tblPr>
      <w:tblGrid>
        <w:gridCol w:w="9641"/>
      </w:tblGrid>
      <w:tr w:rsidR="00CC1FA9">
        <w:trPr>
          <w:trHeight w:val="700"/>
        </w:trPr>
        <w:tc>
          <w:tcPr>
            <w:tcW w:w="9641" w:type="dxa"/>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17" w:line="259" w:lineRule="auto"/>
              <w:ind w:left="7" w:firstLine="0"/>
              <w:jc w:val="center"/>
            </w:pPr>
            <w:r>
              <w:rPr>
                <w:b/>
                <w:color w:val="FFFFFF"/>
                <w:sz w:val="24"/>
                <w:szCs w:val="24"/>
              </w:rPr>
              <w:t xml:space="preserve">9TH GRADE ENGLISH LANGUAGE ARTS CURRICULUM </w:t>
            </w:r>
          </w:p>
          <w:p w:rsidR="00CC1FA9" w:rsidRDefault="00F23DF7">
            <w:pPr>
              <w:pStyle w:val="normal0"/>
              <w:spacing w:line="259" w:lineRule="auto"/>
              <w:ind w:left="5" w:firstLine="0"/>
              <w:jc w:val="center"/>
            </w:pPr>
            <w:r>
              <w:rPr>
                <w:b/>
                <w:color w:val="FFFFFF"/>
                <w:sz w:val="24"/>
                <w:szCs w:val="24"/>
              </w:rPr>
              <w:t xml:space="preserve">Unit Overview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Content Area: </w:t>
            </w:r>
            <w:r>
              <w:t>English</w:t>
            </w:r>
            <w:r>
              <w:rPr>
                <w:b/>
              </w:rPr>
              <w:t xml:space="preserve"> </w:t>
            </w:r>
            <w:r>
              <w:t xml:space="preserve">Language Arts  </w:t>
            </w:r>
          </w:p>
        </w:tc>
      </w:tr>
      <w:tr w:rsidR="00CC1FA9">
        <w:trPr>
          <w:trHeight w:val="36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Unit Title:</w:t>
            </w:r>
            <w:r>
              <w:t xml:space="preserve"> Narrative Writing</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lastRenderedPageBreak/>
              <w:t xml:space="preserve">Target Course/Grade Level: </w:t>
            </w:r>
            <w:r>
              <w:t xml:space="preserve">9 </w:t>
            </w:r>
          </w:p>
        </w:tc>
      </w:tr>
      <w:tr w:rsidR="00CC1FA9" w:rsidTr="00015453">
        <w:trPr>
          <w:trHeight w:val="3703"/>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Unit Summary </w:t>
            </w:r>
            <w:r>
              <w:t xml:space="preserve"> </w:t>
            </w:r>
          </w:p>
          <w:p w:rsidR="00CC1FA9" w:rsidRDefault="00F23DF7">
            <w:pPr>
              <w:pStyle w:val="normal0"/>
              <w:spacing w:after="41" w:line="239" w:lineRule="auto"/>
              <w:ind w:left="0" w:firstLine="0"/>
            </w:pPr>
            <w:r>
              <w:t xml:space="preserve">Narrative writing is designed to prompt a student’s imagination.  This form of writing allows a student to apply appropriate narrative and descriptive writing techniques in their written expression. Students will synthesize their thoughts in an effort to master creative expression through the writing process. </w:t>
            </w:r>
          </w:p>
          <w:p w:rsidR="00CC1FA9" w:rsidRDefault="00F23DF7">
            <w:pPr>
              <w:pStyle w:val="normal0"/>
              <w:spacing w:after="57" w:line="259" w:lineRule="auto"/>
              <w:ind w:left="0" w:firstLine="0"/>
            </w:pPr>
            <w:r>
              <w:t xml:space="preserve"> </w:t>
            </w:r>
          </w:p>
          <w:p w:rsidR="00CC1FA9" w:rsidRDefault="00F23DF7">
            <w:pPr>
              <w:pStyle w:val="normal0"/>
              <w:spacing w:line="239" w:lineRule="auto"/>
              <w:ind w:left="0" w:firstLine="0"/>
              <w:jc w:val="both"/>
            </w:pPr>
            <w:r>
              <w:rPr>
                <w:b/>
              </w:rPr>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107">
              <w:r w:rsidR="00F23DF7">
                <w:rPr>
                  <w:color w:val="1155CC"/>
                  <w:u w:val="single"/>
                </w:rPr>
                <w:t xml:space="preserve">Science Standards </w:t>
              </w:r>
            </w:hyperlink>
          </w:p>
          <w:p w:rsidR="00CC1FA9" w:rsidRDefault="00CC1FA9">
            <w:pPr>
              <w:pStyle w:val="normal0"/>
              <w:spacing w:after="19" w:line="259" w:lineRule="auto"/>
              <w:ind w:left="0" w:firstLine="0"/>
            </w:pPr>
            <w:hyperlink r:id="rId108">
              <w:r w:rsidR="00F23DF7">
                <w:rPr>
                  <w:color w:val="1155CC"/>
                  <w:u w:val="single"/>
                </w:rPr>
                <w:t xml:space="preserve">Social Studies Standards </w:t>
              </w:r>
            </w:hyperlink>
          </w:p>
          <w:p w:rsidR="00CC1FA9" w:rsidRDefault="00CC1FA9">
            <w:pPr>
              <w:pStyle w:val="normal0"/>
              <w:spacing w:after="16" w:line="259" w:lineRule="auto"/>
              <w:ind w:left="0" w:firstLine="0"/>
            </w:pPr>
            <w:hyperlink r:id="rId109">
              <w:r w:rsidR="00F23DF7">
                <w:rPr>
                  <w:color w:val="1155CC"/>
                  <w:u w:val="single"/>
                </w:rPr>
                <w:t xml:space="preserve">Mathematics Standards </w:t>
              </w:r>
            </w:hyperlink>
            <w:hyperlink r:id="rId110"/>
          </w:p>
          <w:p w:rsidR="00CC1FA9" w:rsidRDefault="00CC1FA9">
            <w:pPr>
              <w:pStyle w:val="normal0"/>
              <w:spacing w:after="19" w:line="259" w:lineRule="auto"/>
              <w:ind w:left="0" w:firstLine="0"/>
            </w:pPr>
            <w:hyperlink r:id="rId111">
              <w:r w:rsidR="00F23DF7">
                <w:rPr>
                  <w:color w:val="1155CC"/>
                  <w:u w:val="single"/>
                </w:rPr>
                <w:t xml:space="preserve">Technology Standards </w:t>
              </w:r>
            </w:hyperlink>
          </w:p>
          <w:p w:rsidR="00CC1FA9" w:rsidRDefault="00CC1FA9">
            <w:pPr>
              <w:pStyle w:val="normal0"/>
              <w:spacing w:after="16" w:line="259" w:lineRule="auto"/>
              <w:ind w:left="0" w:firstLine="0"/>
            </w:pPr>
            <w:hyperlink r:id="rId112">
              <w:r w:rsidR="00F23DF7">
                <w:rPr>
                  <w:color w:val="1155CC"/>
                  <w:u w:val="single"/>
                </w:rPr>
                <w:t xml:space="preserve">Visual and Performing Art Standards </w:t>
              </w:r>
            </w:hyperlink>
          </w:p>
        </w:tc>
      </w:tr>
      <w:tr w:rsidR="00CC1FA9">
        <w:trPr>
          <w:trHeight w:val="556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44" w:lineRule="auto"/>
              <w:ind w:left="0" w:firstLine="0"/>
            </w:pPr>
            <w:hyperlink r:id="rId113">
              <w:r w:rsidR="00F23DF7">
                <w:rPr>
                  <w:b/>
                  <w:color w:val="1155CC"/>
                  <w:u w:val="single"/>
                </w:rPr>
                <w:t>21st Century Themes</w:t>
              </w:r>
            </w:hyperlink>
            <w:r w:rsidR="00F23DF7">
              <w:rPr>
                <w:b/>
              </w:rPr>
              <w:t>: Career Ready Practices</w:t>
            </w:r>
          </w:p>
          <w:p w:rsidR="00CC1FA9" w:rsidRDefault="00CC1FA9">
            <w:pPr>
              <w:pStyle w:val="normal0"/>
              <w:spacing w:line="244" w:lineRule="auto"/>
              <w:ind w:left="0" w:firstLine="0"/>
            </w:pPr>
          </w:p>
          <w:p w:rsidR="00CC1FA9" w:rsidRDefault="00F23DF7">
            <w:pPr>
              <w:pStyle w:val="normal0"/>
              <w:spacing w:line="244" w:lineRule="auto"/>
              <w:ind w:left="0" w:firstLine="0"/>
            </w:pP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CC1FA9">
            <w:pPr>
              <w:pStyle w:val="normal0"/>
              <w:spacing w:line="244" w:lineRule="auto"/>
              <w:ind w:left="0" w:firstLine="0"/>
            </w:pPr>
          </w:p>
          <w:p w:rsidR="00CC1FA9" w:rsidRDefault="00F23DF7">
            <w:pPr>
              <w:pStyle w:val="normal0"/>
              <w:numPr>
                <w:ilvl w:val="0"/>
                <w:numId w:val="106"/>
              </w:numPr>
              <w:spacing w:after="278" w:line="242" w:lineRule="auto"/>
              <w:contextualSpacing/>
            </w:pPr>
            <w:r>
              <w:t xml:space="preserve">CRP1. Act as a responsible and contributing citizen and employee. </w:t>
            </w:r>
          </w:p>
          <w:p w:rsidR="00CC1FA9" w:rsidRDefault="00F23DF7">
            <w:pPr>
              <w:pStyle w:val="normal0"/>
              <w:numPr>
                <w:ilvl w:val="0"/>
                <w:numId w:val="106"/>
              </w:numPr>
              <w:spacing w:after="278" w:line="242" w:lineRule="auto"/>
              <w:contextualSpacing/>
            </w:pPr>
            <w:r>
              <w:t xml:space="preserve">CRP2. Apply appropriate academic and technical skills. </w:t>
            </w:r>
          </w:p>
          <w:p w:rsidR="00CC1FA9" w:rsidRDefault="00F23DF7">
            <w:pPr>
              <w:pStyle w:val="normal0"/>
              <w:numPr>
                <w:ilvl w:val="0"/>
                <w:numId w:val="106"/>
              </w:numPr>
              <w:spacing w:after="278" w:line="242" w:lineRule="auto"/>
              <w:contextualSpacing/>
            </w:pPr>
            <w:r>
              <w:t xml:space="preserve">CRP3. Attend to personal health and financial well-being. </w:t>
            </w:r>
          </w:p>
          <w:p w:rsidR="00CC1FA9" w:rsidRDefault="00F23DF7">
            <w:pPr>
              <w:pStyle w:val="normal0"/>
              <w:numPr>
                <w:ilvl w:val="0"/>
                <w:numId w:val="106"/>
              </w:numPr>
              <w:spacing w:after="278" w:line="242" w:lineRule="auto"/>
              <w:contextualSpacing/>
            </w:pPr>
            <w:r>
              <w:t xml:space="preserve">CRP4. Communicate clearly and effectively and with reason. </w:t>
            </w:r>
          </w:p>
          <w:p w:rsidR="00CC1FA9" w:rsidRDefault="00F23DF7">
            <w:pPr>
              <w:pStyle w:val="normal0"/>
              <w:numPr>
                <w:ilvl w:val="0"/>
                <w:numId w:val="106"/>
              </w:numPr>
              <w:spacing w:after="278" w:line="242" w:lineRule="auto"/>
              <w:contextualSpacing/>
            </w:pPr>
            <w:r>
              <w:t xml:space="preserve">CRP5. Consider the environmental, social and economic impacts of decisions. </w:t>
            </w:r>
          </w:p>
          <w:p w:rsidR="00CC1FA9" w:rsidRDefault="00F23DF7">
            <w:pPr>
              <w:pStyle w:val="normal0"/>
              <w:numPr>
                <w:ilvl w:val="0"/>
                <w:numId w:val="106"/>
              </w:numPr>
              <w:spacing w:after="278" w:line="242" w:lineRule="auto"/>
              <w:contextualSpacing/>
            </w:pPr>
            <w:r>
              <w:t xml:space="preserve">CRP6. Demonstrate creativity and innovation. </w:t>
            </w:r>
          </w:p>
          <w:p w:rsidR="00CC1FA9" w:rsidRDefault="00F23DF7">
            <w:pPr>
              <w:pStyle w:val="normal0"/>
              <w:numPr>
                <w:ilvl w:val="0"/>
                <w:numId w:val="106"/>
              </w:numPr>
              <w:spacing w:after="278" w:line="242" w:lineRule="auto"/>
              <w:contextualSpacing/>
            </w:pPr>
            <w:r>
              <w:t xml:space="preserve">CRP7. Employ valid and reliable research strategies. </w:t>
            </w:r>
          </w:p>
          <w:p w:rsidR="00CC1FA9" w:rsidRDefault="00F23DF7">
            <w:pPr>
              <w:pStyle w:val="normal0"/>
              <w:numPr>
                <w:ilvl w:val="0"/>
                <w:numId w:val="106"/>
              </w:numPr>
              <w:spacing w:after="278" w:line="242" w:lineRule="auto"/>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contextualSpacing/>
            </w:pPr>
            <w:r>
              <w:t xml:space="preserve">CRP9. Model integrity, ethical leadership and effective management. </w:t>
            </w:r>
          </w:p>
          <w:p w:rsidR="00CC1FA9" w:rsidRDefault="00F23DF7">
            <w:pPr>
              <w:pStyle w:val="normal0"/>
              <w:numPr>
                <w:ilvl w:val="0"/>
                <w:numId w:val="106"/>
              </w:numPr>
              <w:spacing w:after="278" w:line="242" w:lineRule="auto"/>
              <w:contextualSpacing/>
            </w:pPr>
            <w:r>
              <w:t xml:space="preserve">CRP10. Plan education and career paths aligned to personal goals. </w:t>
            </w:r>
          </w:p>
          <w:p w:rsidR="00CC1FA9" w:rsidRDefault="00F23DF7">
            <w:pPr>
              <w:pStyle w:val="normal0"/>
              <w:numPr>
                <w:ilvl w:val="0"/>
                <w:numId w:val="106"/>
              </w:numPr>
              <w:spacing w:after="278" w:line="242" w:lineRule="auto"/>
              <w:contextualSpacing/>
            </w:pPr>
            <w:r>
              <w:t xml:space="preserve">CRP11. Use technology to enhance productivity. </w:t>
            </w:r>
          </w:p>
          <w:p w:rsidR="00CC1FA9" w:rsidRDefault="00F23DF7">
            <w:pPr>
              <w:pStyle w:val="normal0"/>
              <w:numPr>
                <w:ilvl w:val="0"/>
                <w:numId w:val="106"/>
              </w:numPr>
              <w:spacing w:after="278" w:line="242" w:lineRule="auto"/>
              <w:contextualSpacing/>
            </w:pPr>
            <w:r>
              <w:t>CRP12. Work productively in teams while using cultural global competence</w:t>
            </w:r>
          </w:p>
        </w:tc>
      </w:tr>
    </w:tbl>
    <w:tbl>
      <w:tblPr>
        <w:tblStyle w:val="aff6"/>
        <w:tblW w:w="9641" w:type="dxa"/>
        <w:tblInd w:w="-214" w:type="dxa"/>
        <w:tblLayout w:type="fixed"/>
        <w:tblLook w:val="0400"/>
      </w:tblPr>
      <w:tblGrid>
        <w:gridCol w:w="1492"/>
        <w:gridCol w:w="8149"/>
      </w:tblGrid>
      <w:tr w:rsidR="00CC1FA9">
        <w:trPr>
          <w:trHeight w:val="38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line="259" w:lineRule="auto"/>
              <w:ind w:left="0" w:right="16" w:firstLine="0"/>
              <w:jc w:val="center"/>
            </w:pPr>
            <w:r>
              <w:rPr>
                <w:b/>
                <w:color w:val="FFFFFF"/>
                <w:sz w:val="24"/>
                <w:szCs w:val="24"/>
              </w:rPr>
              <w:t xml:space="preserve">Learning Targets </w:t>
            </w:r>
          </w:p>
        </w:tc>
      </w:tr>
      <w:tr w:rsidR="00CC1FA9">
        <w:trPr>
          <w:trHeight w:val="6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Core Content Standards </w:t>
            </w:r>
          </w:p>
        </w:tc>
      </w:tr>
      <w:tr w:rsidR="00CC1FA9">
        <w:trPr>
          <w:trHeight w:val="26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Number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1" w:firstLine="0"/>
            </w:pPr>
          </w:p>
        </w:tc>
      </w:tr>
      <w:tr w:rsidR="00CC1FA9">
        <w:trPr>
          <w:trHeight w:val="34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hyperlink r:id="rId114">
              <w:r w:rsidR="00F23DF7">
                <w:rPr>
                  <w:color w:val="1155CC"/>
                  <w:u w:val="single"/>
                </w:rPr>
                <w:t xml:space="preserve"> </w:t>
              </w:r>
            </w:hyperlink>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Text Types &amp; Purposes </w:t>
            </w:r>
          </w:p>
        </w:tc>
      </w:tr>
      <w:tr w:rsidR="00CC1FA9">
        <w:trPr>
          <w:trHeight w:val="190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W.9-10.3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6" w:line="239" w:lineRule="auto"/>
              <w:ind w:left="1" w:firstLine="0"/>
            </w:pPr>
            <w:r>
              <w:t xml:space="preserve">Write narratives to develop real or imagined experiences or events using effective technique, well-chosen details, and well-structured event sequences.  </w:t>
            </w:r>
          </w:p>
          <w:p w:rsidR="00CC1FA9" w:rsidRDefault="00F23DF7">
            <w:pPr>
              <w:pStyle w:val="normal0"/>
              <w:numPr>
                <w:ilvl w:val="0"/>
                <w:numId w:val="36"/>
              </w:numPr>
              <w:spacing w:after="64" w:line="242" w:lineRule="auto"/>
              <w:ind w:right="9" w:hanging="360"/>
            </w:pPr>
            <w:r>
              <w:t xml:space="preserve">Engage and orient the reader by setting out a problem, situation, or observation, establishing one or multiple point(s) of view, and introducing a narrator and/or characters; create a smooth progression of experiences or events. </w:t>
            </w:r>
          </w:p>
          <w:p w:rsidR="00CC1FA9" w:rsidRDefault="00F23DF7">
            <w:pPr>
              <w:pStyle w:val="normal0"/>
              <w:numPr>
                <w:ilvl w:val="0"/>
                <w:numId w:val="36"/>
              </w:numPr>
              <w:spacing w:line="259" w:lineRule="auto"/>
              <w:ind w:right="9" w:hanging="360"/>
            </w:pPr>
            <w:r>
              <w:t xml:space="preserve">Use narrative techniques, such as dialogue, pacing, description, reflection, and </w:t>
            </w:r>
          </w:p>
        </w:tc>
      </w:tr>
    </w:tbl>
    <w:tbl>
      <w:tblPr>
        <w:tblStyle w:val="aff7"/>
        <w:tblW w:w="9641" w:type="dxa"/>
        <w:tblInd w:w="-214" w:type="dxa"/>
        <w:tblLayout w:type="fixed"/>
        <w:tblLook w:val="0400"/>
      </w:tblPr>
      <w:tblGrid>
        <w:gridCol w:w="1492"/>
        <w:gridCol w:w="8149"/>
      </w:tblGrid>
      <w:tr w:rsidR="00CC1FA9" w:rsidTr="00015453">
        <w:trPr>
          <w:trHeight w:val="1920"/>
        </w:trPr>
        <w:tc>
          <w:tcPr>
            <w:tcW w:w="1492"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149"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46" w:line="259" w:lineRule="auto"/>
              <w:ind w:left="721" w:firstLine="0"/>
            </w:pPr>
            <w:proofErr w:type="gramStart"/>
            <w:r>
              <w:t>multiple</w:t>
            </w:r>
            <w:proofErr w:type="gramEnd"/>
            <w:r>
              <w:t xml:space="preserve"> plot lines, to develop experiences, events, and/or characters. </w:t>
            </w:r>
          </w:p>
          <w:p w:rsidR="00CC1FA9" w:rsidRDefault="00F23DF7">
            <w:pPr>
              <w:pStyle w:val="normal0"/>
              <w:numPr>
                <w:ilvl w:val="0"/>
                <w:numId w:val="30"/>
              </w:numPr>
              <w:spacing w:after="56" w:line="250" w:lineRule="auto"/>
              <w:ind w:hanging="360"/>
            </w:pPr>
            <w:r>
              <w:t xml:space="preserve">Use a variety of techniques to sequence events so that they build on one another to create a coherent whole. </w:t>
            </w:r>
          </w:p>
          <w:p w:rsidR="00CC1FA9" w:rsidRDefault="00F23DF7">
            <w:pPr>
              <w:pStyle w:val="normal0"/>
              <w:numPr>
                <w:ilvl w:val="0"/>
                <w:numId w:val="30"/>
              </w:numPr>
              <w:spacing w:after="53" w:line="250" w:lineRule="auto"/>
              <w:ind w:hanging="360"/>
            </w:pPr>
            <w:r>
              <w:t xml:space="preserve">Use precise words and phrases, telling details, and sensory language to convey a vivid picture of the experiences, events, setting, and/or characters. </w:t>
            </w:r>
          </w:p>
          <w:p w:rsidR="00CC1FA9" w:rsidRDefault="00F23DF7">
            <w:pPr>
              <w:pStyle w:val="normal0"/>
              <w:numPr>
                <w:ilvl w:val="0"/>
                <w:numId w:val="30"/>
              </w:numPr>
              <w:spacing w:line="259" w:lineRule="auto"/>
              <w:ind w:hanging="360"/>
            </w:pPr>
            <w:r>
              <w:t xml:space="preserve">Provide a conclusion that follows from and reflects on what is experienced, observed, or resolved over the course of the narrative. </w:t>
            </w:r>
          </w:p>
        </w:tc>
      </w:tr>
      <w:tr w:rsidR="00CC1FA9">
        <w:trPr>
          <w:trHeight w:val="34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Production &amp; Distribution of Writing </w:t>
            </w:r>
          </w:p>
        </w:tc>
      </w:tr>
      <w:tr w:rsidR="00CC1FA9">
        <w:trPr>
          <w:trHeight w:val="80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W.9-10.4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Produce clear and coherent writing in which the development, organization, and style are appropriate to task, purpose, and audience. (Grade-specific expectations for writing types are defined in standards 1–3 above.) </w:t>
            </w:r>
          </w:p>
        </w:tc>
      </w:tr>
      <w:tr w:rsidR="00CC1FA9">
        <w:trPr>
          <w:trHeight w:val="80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W.9-10.5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Develop and strengthen writing as needed by planning, revising, editing, rewriting, or trying a new approach, focusing on addressing what is most significant for a specific purpose and audience. </w:t>
            </w:r>
          </w:p>
        </w:tc>
      </w:tr>
      <w:tr w:rsidR="00CC1FA9">
        <w:trPr>
          <w:trHeight w:val="80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W.9-10.6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Use technology, including the Internet, to produce, publish, and update individual or shared writing products, taking advantage of technology’s capacity to link to other information and to display information flexibly and dynamically. </w:t>
            </w:r>
          </w:p>
        </w:tc>
      </w:tr>
      <w:tr w:rsidR="00CC1FA9">
        <w:trPr>
          <w:trHeight w:val="36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WRITING – Range of Writing </w:t>
            </w:r>
          </w:p>
        </w:tc>
      </w:tr>
      <w:tr w:rsidR="00CC1FA9">
        <w:trPr>
          <w:trHeight w:val="80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W.9-10.10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Write routinely over extended time frames (time for research, reflection, and revision) and shorter time frames (a single sitting or a day or two) for a range of tasks, purposes, and audiences. </w:t>
            </w:r>
          </w:p>
        </w:tc>
      </w:tr>
      <w:tr w:rsidR="00CC1FA9">
        <w:trPr>
          <w:trHeight w:val="34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Conventions of Standard Language </w:t>
            </w:r>
          </w:p>
        </w:tc>
      </w:tr>
      <w:tr w:rsidR="00CC1FA9">
        <w:trPr>
          <w:trHeight w:val="190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 9-10. 1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Demonstrate command of the conventions of standard English grammar and usage when writing or speaking. </w:t>
            </w:r>
          </w:p>
          <w:p w:rsidR="00CC1FA9" w:rsidRDefault="00F23DF7">
            <w:pPr>
              <w:pStyle w:val="normal0"/>
              <w:numPr>
                <w:ilvl w:val="0"/>
                <w:numId w:val="31"/>
              </w:numPr>
              <w:spacing w:after="32" w:line="259" w:lineRule="auto"/>
              <w:ind w:hanging="360"/>
            </w:pPr>
            <w:r>
              <w:t xml:space="preserve">Use parallel structure. </w:t>
            </w:r>
          </w:p>
          <w:p w:rsidR="00CC1FA9" w:rsidRDefault="00F23DF7">
            <w:pPr>
              <w:pStyle w:val="normal0"/>
              <w:numPr>
                <w:ilvl w:val="0"/>
                <w:numId w:val="31"/>
              </w:numPr>
              <w:spacing w:line="259" w:lineRule="auto"/>
              <w:ind w:hanging="360"/>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tc>
      </w:tr>
      <w:tr w:rsidR="00CC1FA9">
        <w:trPr>
          <w:trHeight w:val="164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L 9-10.2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Demonstrate command of the conventions of standard English capitalization, punctuation, and spelling when writing. </w:t>
            </w:r>
          </w:p>
          <w:p w:rsidR="00CC1FA9" w:rsidRDefault="00F23DF7">
            <w:pPr>
              <w:pStyle w:val="normal0"/>
              <w:numPr>
                <w:ilvl w:val="0"/>
                <w:numId w:val="32"/>
              </w:numPr>
              <w:spacing w:after="55" w:line="250" w:lineRule="auto"/>
              <w:ind w:hanging="360"/>
            </w:pPr>
            <w:r>
              <w:t xml:space="preserve">Use a semicolon (and perhaps a conjunctive adverb) to link two or more closely related independent clauses. </w:t>
            </w:r>
          </w:p>
          <w:p w:rsidR="00CC1FA9" w:rsidRDefault="00F23DF7">
            <w:pPr>
              <w:pStyle w:val="normal0"/>
              <w:numPr>
                <w:ilvl w:val="0"/>
                <w:numId w:val="32"/>
              </w:numPr>
              <w:spacing w:after="29" w:line="259" w:lineRule="auto"/>
              <w:ind w:hanging="360"/>
            </w:pPr>
            <w:r>
              <w:t xml:space="preserve">Use a colon to introduce a list or quotation. </w:t>
            </w:r>
          </w:p>
          <w:p w:rsidR="00CC1FA9" w:rsidRDefault="00F23DF7">
            <w:pPr>
              <w:pStyle w:val="normal0"/>
              <w:numPr>
                <w:ilvl w:val="0"/>
                <w:numId w:val="32"/>
              </w:numPr>
              <w:spacing w:line="259" w:lineRule="auto"/>
              <w:ind w:hanging="360"/>
            </w:pPr>
            <w:r>
              <w:t xml:space="preserve">Spell correctly. </w:t>
            </w:r>
          </w:p>
        </w:tc>
      </w:tr>
      <w:tr w:rsidR="00CC1FA9">
        <w:trPr>
          <w:trHeight w:val="36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LANGUAGE – Knowledge of Language </w:t>
            </w:r>
          </w:p>
        </w:tc>
      </w:tr>
      <w:tr w:rsidR="00CC1FA9">
        <w:trPr>
          <w:trHeight w:val="54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 9-10.3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t xml:space="preserve">Apply knowledge of language to understand how language functions in different contexts, to make effective choices for meaning or style, and to comprehend more fully when reading or listening. </w:t>
            </w:r>
          </w:p>
        </w:tc>
      </w:tr>
    </w:tbl>
    <w:tbl>
      <w:tblPr>
        <w:tblStyle w:val="aff8"/>
        <w:tblW w:w="9641" w:type="dxa"/>
        <w:tblInd w:w="-214" w:type="dxa"/>
        <w:tblLayout w:type="fixed"/>
        <w:tblLook w:val="0400"/>
      </w:tblPr>
      <w:tblGrid>
        <w:gridCol w:w="1492"/>
        <w:gridCol w:w="8149"/>
      </w:tblGrid>
      <w:tr w:rsidR="00CC1FA9" w:rsidTr="00015453">
        <w:trPr>
          <w:trHeight w:val="340"/>
        </w:trPr>
        <w:tc>
          <w:tcPr>
            <w:tcW w:w="1492"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8149"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SPEAKING &amp; LISTENING – Comprehension &amp; Collaboration </w:t>
            </w:r>
          </w:p>
        </w:tc>
      </w:tr>
      <w:tr w:rsidR="00CC1FA9">
        <w:trPr>
          <w:trHeight w:val="4080"/>
        </w:trPr>
        <w:tc>
          <w:tcPr>
            <w:tcW w:w="1492"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SL.9-10.1 </w:t>
            </w:r>
          </w:p>
        </w:tc>
        <w:tc>
          <w:tcPr>
            <w:tcW w:w="8149"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1" w:firstLine="0"/>
            </w:pPr>
            <w:r>
              <w:t xml:space="preserve">Initiate and participate effectively in a range of collaborative discussions (one-on-one, in groups, and teacher-led) with diverse partners on grades 9–10 topics, texts, and issues, building on others’ ideas and expressing their own clearly and persuasively. </w:t>
            </w:r>
          </w:p>
          <w:p w:rsidR="00CC1FA9" w:rsidRDefault="00F23DF7">
            <w:pPr>
              <w:pStyle w:val="normal0"/>
              <w:numPr>
                <w:ilvl w:val="0"/>
                <w:numId w:val="114"/>
              </w:numPr>
              <w:spacing w:after="65" w:line="242" w:lineRule="auto"/>
              <w:ind w:hanging="360"/>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t>
            </w:r>
            <w:proofErr w:type="spellStart"/>
            <w:r>
              <w:t>wellreasoned</w:t>
            </w:r>
            <w:proofErr w:type="spellEnd"/>
            <w:r>
              <w:t xml:space="preserve"> exchange of ideas. </w:t>
            </w:r>
          </w:p>
          <w:p w:rsidR="00CC1FA9" w:rsidRDefault="00F23DF7">
            <w:pPr>
              <w:pStyle w:val="normal0"/>
              <w:numPr>
                <w:ilvl w:val="0"/>
                <w:numId w:val="114"/>
              </w:numPr>
              <w:spacing w:after="62" w:line="245" w:lineRule="auto"/>
              <w:ind w:hanging="360"/>
            </w:pPr>
            <w:r>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p w:rsidR="00CC1FA9" w:rsidRDefault="00F23DF7">
            <w:pPr>
              <w:pStyle w:val="normal0"/>
              <w:numPr>
                <w:ilvl w:val="0"/>
                <w:numId w:val="114"/>
              </w:numPr>
              <w:spacing w:after="63" w:line="244" w:lineRule="auto"/>
              <w:ind w:hanging="360"/>
            </w:pPr>
            <w:r>
              <w:t xml:space="preserve">Propel conversations by posing and responding to questions that relate the current discussion to broader themes or larger ideas; actively incorporate others into the discussion; and clarify, verify, or challenge ideas and conclusions. </w:t>
            </w:r>
          </w:p>
          <w:p w:rsidR="00CC1FA9" w:rsidRDefault="00F23DF7">
            <w:pPr>
              <w:pStyle w:val="normal0"/>
              <w:numPr>
                <w:ilvl w:val="0"/>
                <w:numId w:val="114"/>
              </w:numPr>
              <w:spacing w:line="259" w:lineRule="auto"/>
              <w:ind w:hanging="360"/>
            </w:pPr>
            <w:r>
              <w:t xml:space="preserve">Respond thoughtfully to diverse perspectives, summarize points of agreement and disagreement, and, when warranted, qualify or justify their own views and </w:t>
            </w:r>
          </w:p>
        </w:tc>
      </w:tr>
    </w:tbl>
    <w:tbl>
      <w:tblPr>
        <w:tblStyle w:val="aff9"/>
        <w:tblW w:w="9641" w:type="dxa"/>
        <w:tblInd w:w="-214" w:type="dxa"/>
        <w:tblLayout w:type="fixed"/>
        <w:tblLook w:val="0400"/>
      </w:tblPr>
      <w:tblGrid>
        <w:gridCol w:w="1492"/>
        <w:gridCol w:w="8149"/>
      </w:tblGrid>
      <w:tr w:rsidR="00CC1FA9" w:rsidTr="00015453">
        <w:trPr>
          <w:trHeight w:val="540"/>
        </w:trPr>
        <w:tc>
          <w:tcPr>
            <w:tcW w:w="1492"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8149"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721" w:firstLine="0"/>
            </w:pPr>
            <w:proofErr w:type="gramStart"/>
            <w:r>
              <w:t>understanding</w:t>
            </w:r>
            <w:proofErr w:type="gramEnd"/>
            <w:r>
              <w:t xml:space="preserve"> and make new connections in light of the evidence and reasoning presented. </w:t>
            </w:r>
          </w:p>
        </w:tc>
      </w:tr>
    </w:tbl>
    <w:tbl>
      <w:tblPr>
        <w:tblStyle w:val="affa"/>
        <w:tblW w:w="9641" w:type="dxa"/>
        <w:tblInd w:w="-214" w:type="dxa"/>
        <w:tblLayout w:type="fixed"/>
        <w:tblLook w:val="0400"/>
      </w:tblPr>
      <w:tblGrid>
        <w:gridCol w:w="4145"/>
        <w:gridCol w:w="5496"/>
      </w:tblGrid>
      <w:tr w:rsidR="00CC1FA9">
        <w:trPr>
          <w:trHeight w:val="6120"/>
        </w:trPr>
        <w:tc>
          <w:tcPr>
            <w:tcW w:w="414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Unit Essential Questions </w:t>
            </w:r>
          </w:p>
          <w:p w:rsidR="00CC1FA9" w:rsidRDefault="00F23DF7">
            <w:pPr>
              <w:pStyle w:val="normal0"/>
              <w:numPr>
                <w:ilvl w:val="0"/>
                <w:numId w:val="116"/>
              </w:numPr>
              <w:spacing w:before="40" w:after="40"/>
              <w:ind w:hanging="720"/>
              <w:contextualSpacing/>
            </w:pPr>
            <w:r>
              <w:t>Why is it important to be a reader in order to be a writer?</w:t>
            </w:r>
          </w:p>
          <w:p w:rsidR="00CC1FA9" w:rsidRDefault="00F23DF7">
            <w:pPr>
              <w:pStyle w:val="normal0"/>
              <w:numPr>
                <w:ilvl w:val="0"/>
                <w:numId w:val="116"/>
              </w:numPr>
              <w:spacing w:before="40" w:after="40"/>
              <w:ind w:hanging="720"/>
              <w:contextualSpacing/>
            </w:pPr>
            <w:r>
              <w:t>Why is it important to show rather than tell?</w:t>
            </w:r>
          </w:p>
          <w:p w:rsidR="00CC1FA9" w:rsidRDefault="00F23DF7">
            <w:pPr>
              <w:pStyle w:val="normal0"/>
              <w:numPr>
                <w:ilvl w:val="0"/>
                <w:numId w:val="116"/>
              </w:numPr>
              <w:spacing w:before="40" w:after="40"/>
              <w:ind w:hanging="720"/>
              <w:contextualSpacing/>
            </w:pPr>
            <w:r>
              <w:t>How is creative writing used as a tool for social consciousness and understanding?</w:t>
            </w:r>
          </w:p>
          <w:p w:rsidR="00CC1FA9" w:rsidRDefault="00F23DF7">
            <w:pPr>
              <w:pStyle w:val="normal0"/>
              <w:numPr>
                <w:ilvl w:val="0"/>
                <w:numId w:val="116"/>
              </w:numPr>
              <w:spacing w:before="40" w:after="40"/>
              <w:ind w:hanging="720"/>
              <w:contextualSpacing/>
            </w:pPr>
            <w:r>
              <w:t>How are culture and setting essential to the theme of one’s writing?</w:t>
            </w:r>
          </w:p>
          <w:p w:rsidR="00CC1FA9" w:rsidRDefault="00F23DF7">
            <w:pPr>
              <w:pStyle w:val="normal0"/>
              <w:numPr>
                <w:ilvl w:val="0"/>
                <w:numId w:val="116"/>
              </w:numPr>
              <w:spacing w:before="40" w:after="40"/>
              <w:ind w:hanging="720"/>
              <w:contextualSpacing/>
            </w:pPr>
            <w:r>
              <w:t>How can abstract ideas be presented through the structure of writing?</w:t>
            </w:r>
          </w:p>
          <w:p w:rsidR="00CC1FA9" w:rsidRDefault="00F23DF7">
            <w:pPr>
              <w:pStyle w:val="normal0"/>
              <w:numPr>
                <w:ilvl w:val="0"/>
                <w:numId w:val="116"/>
              </w:numPr>
              <w:spacing w:before="40" w:after="40"/>
              <w:ind w:hanging="720"/>
              <w:contextualSpacing/>
            </w:pPr>
            <w:r>
              <w:t>How can one explore their own opinions as a result of the theme or moral of a short story?</w:t>
            </w:r>
          </w:p>
          <w:p w:rsidR="00CC1FA9" w:rsidRDefault="00F23DF7">
            <w:pPr>
              <w:pStyle w:val="normal0"/>
              <w:numPr>
                <w:ilvl w:val="0"/>
                <w:numId w:val="116"/>
              </w:numPr>
              <w:spacing w:before="40" w:after="40"/>
              <w:ind w:hanging="720"/>
              <w:contextualSpacing/>
            </w:pPr>
            <w:r>
              <w:t>How do the characters in a short story model characters in life?</w:t>
            </w:r>
          </w:p>
          <w:p w:rsidR="00CC1FA9" w:rsidRDefault="00F23DF7">
            <w:pPr>
              <w:pStyle w:val="normal0"/>
              <w:numPr>
                <w:ilvl w:val="0"/>
                <w:numId w:val="116"/>
              </w:numPr>
              <w:spacing w:before="40" w:after="40"/>
              <w:ind w:hanging="720"/>
              <w:contextualSpacing/>
            </w:pPr>
            <w:r>
              <w:t xml:space="preserve">Why is it important to choose words carefully? </w:t>
            </w:r>
          </w:p>
        </w:tc>
        <w:tc>
          <w:tcPr>
            <w:tcW w:w="549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 xml:space="preserve">Unit Enduring Understandings </w:t>
            </w:r>
          </w:p>
          <w:p w:rsidR="00CC1FA9" w:rsidRDefault="00F23DF7">
            <w:pPr>
              <w:pStyle w:val="normal0"/>
              <w:spacing w:after="84" w:line="259" w:lineRule="auto"/>
              <w:ind w:left="0" w:firstLine="0"/>
            </w:pPr>
            <w:r>
              <w:rPr>
                <w:i/>
              </w:rPr>
              <w:t xml:space="preserve">Students will understand that… </w:t>
            </w:r>
          </w:p>
          <w:p w:rsidR="00CC1FA9" w:rsidRDefault="00F23DF7">
            <w:pPr>
              <w:pStyle w:val="normal0"/>
              <w:numPr>
                <w:ilvl w:val="0"/>
                <w:numId w:val="115"/>
              </w:numPr>
              <w:spacing w:before="40" w:after="40"/>
              <w:ind w:hanging="720"/>
              <w:contextualSpacing/>
            </w:pPr>
            <w:r>
              <w:t xml:space="preserve">Writing is a process. </w:t>
            </w:r>
          </w:p>
          <w:p w:rsidR="00CC1FA9" w:rsidRDefault="00F23DF7">
            <w:pPr>
              <w:pStyle w:val="normal0"/>
              <w:numPr>
                <w:ilvl w:val="0"/>
                <w:numId w:val="115"/>
              </w:numPr>
              <w:spacing w:before="40" w:after="40"/>
              <w:ind w:hanging="720"/>
              <w:contextualSpacing/>
            </w:pPr>
            <w:r>
              <w:t xml:space="preserve">Effective use of description and detail can strengthen writing. </w:t>
            </w:r>
          </w:p>
          <w:p w:rsidR="00CC1FA9" w:rsidRDefault="00F23DF7">
            <w:pPr>
              <w:pStyle w:val="normal0"/>
              <w:numPr>
                <w:ilvl w:val="0"/>
                <w:numId w:val="115"/>
              </w:numPr>
              <w:spacing w:before="40" w:after="40"/>
              <w:ind w:hanging="720"/>
              <w:contextualSpacing/>
            </w:pPr>
            <w:r>
              <w:t>Descriptive and narrative writing can be used for understanding social consciousness.</w:t>
            </w:r>
          </w:p>
          <w:p w:rsidR="00CC1FA9" w:rsidRDefault="00F23DF7">
            <w:pPr>
              <w:pStyle w:val="normal0"/>
              <w:numPr>
                <w:ilvl w:val="0"/>
                <w:numId w:val="115"/>
              </w:numPr>
              <w:spacing w:before="40" w:after="40"/>
              <w:ind w:hanging="720"/>
              <w:contextualSpacing/>
            </w:pPr>
            <w:r>
              <w:t>Themes are built from social consciousness.</w:t>
            </w:r>
          </w:p>
          <w:p w:rsidR="00CC1FA9" w:rsidRDefault="00F23DF7">
            <w:pPr>
              <w:pStyle w:val="normal0"/>
              <w:numPr>
                <w:ilvl w:val="0"/>
                <w:numId w:val="115"/>
              </w:numPr>
              <w:spacing w:before="40" w:after="40"/>
              <w:ind w:hanging="720"/>
              <w:contextualSpacing/>
            </w:pPr>
            <w:r>
              <w:t>Abstract ideas can be presented through the rhetorical elements and structure of narrative writing.</w:t>
            </w:r>
          </w:p>
          <w:p w:rsidR="00CC1FA9" w:rsidRDefault="00F23DF7">
            <w:pPr>
              <w:pStyle w:val="normal0"/>
              <w:numPr>
                <w:ilvl w:val="0"/>
                <w:numId w:val="115"/>
              </w:numPr>
              <w:spacing w:before="40" w:after="40"/>
              <w:ind w:hanging="720"/>
              <w:contextualSpacing/>
            </w:pPr>
            <w:r>
              <w:t>The moral or theme of the story often reflects universal concerns.</w:t>
            </w:r>
          </w:p>
          <w:p w:rsidR="00CC1FA9" w:rsidRDefault="00F23DF7">
            <w:pPr>
              <w:pStyle w:val="normal0"/>
              <w:numPr>
                <w:ilvl w:val="0"/>
                <w:numId w:val="115"/>
              </w:numPr>
              <w:spacing w:before="40" w:after="40"/>
              <w:ind w:hanging="720"/>
              <w:contextualSpacing/>
            </w:pPr>
            <w:r>
              <w:t>Narrative writing can inform.</w:t>
            </w:r>
          </w:p>
        </w:tc>
      </w:tr>
      <w:tr w:rsidR="00CC1FA9">
        <w:trPr>
          <w:trHeight w:val="2520"/>
        </w:trPr>
        <w:tc>
          <w:tcPr>
            <w:tcW w:w="414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t>Unit Learning Goals</w:t>
            </w:r>
          </w:p>
          <w:p w:rsidR="00CC1FA9" w:rsidRDefault="00CC1FA9">
            <w:pPr>
              <w:pStyle w:val="normal0"/>
              <w:spacing w:after="84" w:line="259" w:lineRule="auto"/>
              <w:ind w:left="0" w:firstLine="0"/>
            </w:pPr>
          </w:p>
          <w:p w:rsidR="00CC1FA9" w:rsidRDefault="00F23DF7">
            <w:pPr>
              <w:pStyle w:val="normal0"/>
              <w:numPr>
                <w:ilvl w:val="0"/>
                <w:numId w:val="38"/>
              </w:numPr>
              <w:spacing w:line="276" w:lineRule="auto"/>
              <w:contextualSpacing/>
              <w:rPr>
                <w:rFonts w:ascii="Arial" w:eastAsia="Arial" w:hAnsi="Arial" w:cs="Arial"/>
              </w:rPr>
            </w:pPr>
            <w:r>
              <w:rPr>
                <w:rFonts w:ascii="Arial" w:eastAsia="Arial" w:hAnsi="Arial" w:cs="Arial"/>
              </w:rPr>
              <w:t>Be able to understand the elements that go into writing a successful narrative and be able to employ those elements in their own writing</w:t>
            </w:r>
          </w:p>
          <w:p w:rsidR="00CC1FA9" w:rsidRDefault="00F23DF7">
            <w:pPr>
              <w:pStyle w:val="normal0"/>
              <w:numPr>
                <w:ilvl w:val="0"/>
                <w:numId w:val="38"/>
              </w:numPr>
              <w:spacing w:line="276" w:lineRule="auto"/>
              <w:contextualSpacing/>
              <w:rPr>
                <w:rFonts w:ascii="Arial" w:eastAsia="Arial" w:hAnsi="Arial" w:cs="Arial"/>
                <w:color w:val="202020"/>
              </w:rPr>
            </w:pPr>
            <w:r>
              <w:rPr>
                <w:rFonts w:ascii="Arial" w:eastAsia="Arial" w:hAnsi="Arial" w:cs="Arial"/>
                <w:color w:val="202020"/>
              </w:rPr>
              <w:t>Be able to write an effective narrative based on a real or imagined event using effective structure and detail</w:t>
            </w:r>
          </w:p>
          <w:p w:rsidR="00CC1FA9" w:rsidRDefault="00F23DF7">
            <w:pPr>
              <w:pStyle w:val="normal0"/>
              <w:numPr>
                <w:ilvl w:val="0"/>
                <w:numId w:val="38"/>
              </w:numPr>
              <w:spacing w:line="276" w:lineRule="auto"/>
              <w:contextualSpacing/>
              <w:rPr>
                <w:rFonts w:ascii="Arial" w:eastAsia="Arial" w:hAnsi="Arial" w:cs="Arial"/>
              </w:rPr>
            </w:pPr>
            <w:r>
              <w:rPr>
                <w:rFonts w:ascii="Arial" w:eastAsia="Arial" w:hAnsi="Arial" w:cs="Arial"/>
              </w:rPr>
              <w:t>Be able to use multiple points of view, employ a distinct form of narration and write a story that presents the sequence of events effectively and smoothly</w:t>
            </w:r>
          </w:p>
          <w:p w:rsidR="00CC1FA9" w:rsidRDefault="00F23DF7">
            <w:pPr>
              <w:pStyle w:val="normal0"/>
              <w:numPr>
                <w:ilvl w:val="0"/>
                <w:numId w:val="38"/>
              </w:numPr>
              <w:spacing w:line="276" w:lineRule="auto"/>
              <w:contextualSpacing/>
              <w:rPr>
                <w:rFonts w:ascii="Arial" w:eastAsia="Arial" w:hAnsi="Arial" w:cs="Arial"/>
              </w:rPr>
            </w:pPr>
            <w:r>
              <w:rPr>
                <w:rFonts w:ascii="Arial" w:eastAsia="Arial" w:hAnsi="Arial" w:cs="Arial"/>
              </w:rPr>
              <w:t xml:space="preserve">Use literary devices to develop the plot and enrich the narrative </w:t>
            </w:r>
          </w:p>
          <w:p w:rsidR="00CC1FA9" w:rsidRDefault="00F23DF7">
            <w:pPr>
              <w:pStyle w:val="normal0"/>
              <w:numPr>
                <w:ilvl w:val="0"/>
                <w:numId w:val="38"/>
              </w:numPr>
              <w:spacing w:line="276" w:lineRule="auto"/>
              <w:contextualSpacing/>
              <w:rPr>
                <w:rFonts w:ascii="Arial" w:eastAsia="Arial" w:hAnsi="Arial" w:cs="Arial"/>
              </w:rPr>
            </w:pPr>
            <w:r>
              <w:rPr>
                <w:rFonts w:ascii="Arial" w:eastAsia="Arial" w:hAnsi="Arial" w:cs="Arial"/>
              </w:rPr>
              <w:lastRenderedPageBreak/>
              <w:t>Employ techniques to advance sensory detail in the narrative</w:t>
            </w:r>
          </w:p>
        </w:tc>
        <w:tc>
          <w:tcPr>
            <w:tcW w:w="549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16" w:line="259" w:lineRule="auto"/>
              <w:ind w:left="0" w:firstLine="0"/>
            </w:pPr>
            <w:r>
              <w:rPr>
                <w:b/>
              </w:rPr>
              <w:lastRenderedPageBreak/>
              <w:t>Targeted Skills</w:t>
            </w:r>
          </w:p>
          <w:p w:rsidR="00CC1FA9" w:rsidRDefault="00CC1FA9">
            <w:pPr>
              <w:pStyle w:val="normal0"/>
              <w:spacing w:after="84" w:line="259" w:lineRule="auto"/>
              <w:ind w:left="0" w:firstLine="0"/>
            </w:pPr>
          </w:p>
          <w:p w:rsidR="00CC1FA9" w:rsidRDefault="00F23DF7">
            <w:pPr>
              <w:pStyle w:val="normal0"/>
              <w:numPr>
                <w:ilvl w:val="0"/>
                <w:numId w:val="108"/>
              </w:numPr>
              <w:spacing w:line="276" w:lineRule="auto"/>
              <w:ind w:hanging="720"/>
              <w:contextualSpacing/>
            </w:pPr>
            <w:r>
              <w:rPr>
                <w:rFonts w:ascii="Arial" w:eastAsia="Arial" w:hAnsi="Arial" w:cs="Arial"/>
              </w:rPr>
              <w:t xml:space="preserve">Be able to employ the use of literary devices to develop the narrative </w:t>
            </w:r>
          </w:p>
          <w:p w:rsidR="00CC1FA9" w:rsidRDefault="00F23DF7">
            <w:pPr>
              <w:pStyle w:val="normal0"/>
              <w:numPr>
                <w:ilvl w:val="0"/>
                <w:numId w:val="108"/>
              </w:numPr>
              <w:spacing w:line="276" w:lineRule="auto"/>
              <w:ind w:hanging="720"/>
              <w:contextualSpacing/>
            </w:pPr>
            <w:r>
              <w:rPr>
                <w:rFonts w:ascii="Arial" w:eastAsia="Arial" w:hAnsi="Arial" w:cs="Arial"/>
                <w:color w:val="202020"/>
              </w:rPr>
              <w:t>Engage and orient the reader by setting out a problem, situation, or observation, establishing one or multiple point(s) of view, and introducing a narrator and/or characters; create a smooth progression of experiences or events.</w:t>
            </w:r>
          </w:p>
          <w:p w:rsidR="00CC1FA9" w:rsidRDefault="00F23DF7">
            <w:pPr>
              <w:pStyle w:val="normal0"/>
              <w:numPr>
                <w:ilvl w:val="0"/>
                <w:numId w:val="108"/>
              </w:numPr>
              <w:spacing w:line="276" w:lineRule="auto"/>
              <w:ind w:hanging="720"/>
              <w:contextualSpacing/>
              <w:rPr>
                <w:color w:val="202020"/>
              </w:rPr>
            </w:pPr>
            <w:r>
              <w:rPr>
                <w:rFonts w:ascii="Arial" w:eastAsia="Arial" w:hAnsi="Arial" w:cs="Arial"/>
                <w:color w:val="202020"/>
              </w:rPr>
              <w:t>Use narrative techniques, such as dialogue, pacing, description, reflection, and multiple plot lines, to develop experiences, events, and/or characters.</w:t>
            </w:r>
          </w:p>
          <w:p w:rsidR="00CC1FA9" w:rsidRDefault="00F23DF7">
            <w:pPr>
              <w:pStyle w:val="normal0"/>
              <w:numPr>
                <w:ilvl w:val="0"/>
                <w:numId w:val="108"/>
              </w:numPr>
              <w:spacing w:after="220" w:line="348" w:lineRule="auto"/>
              <w:ind w:hanging="720"/>
              <w:contextualSpacing/>
              <w:rPr>
                <w:color w:val="202020"/>
              </w:rPr>
            </w:pPr>
            <w:r>
              <w:rPr>
                <w:rFonts w:ascii="Arial" w:eastAsia="Arial" w:hAnsi="Arial" w:cs="Arial"/>
                <w:color w:val="202020"/>
              </w:rPr>
              <w:t>Use a variety of techniques to sequence events so that they build on one another to create a coherent whole.</w:t>
            </w:r>
            <w:hyperlink r:id="rId115"/>
          </w:p>
          <w:p w:rsidR="00CC1FA9" w:rsidRDefault="00F23DF7">
            <w:pPr>
              <w:pStyle w:val="normal0"/>
              <w:numPr>
                <w:ilvl w:val="0"/>
                <w:numId w:val="108"/>
              </w:numPr>
              <w:spacing w:after="220" w:line="348" w:lineRule="auto"/>
              <w:ind w:hanging="720"/>
              <w:contextualSpacing/>
              <w:rPr>
                <w:color w:val="202020"/>
              </w:rPr>
            </w:pPr>
            <w:r>
              <w:rPr>
                <w:rFonts w:ascii="Arial" w:eastAsia="Arial" w:hAnsi="Arial" w:cs="Arial"/>
                <w:color w:val="202020"/>
              </w:rPr>
              <w:t xml:space="preserve">Use precise words and phrases, telling details, and sensory language to convey a vivid picture </w:t>
            </w:r>
            <w:r>
              <w:rPr>
                <w:rFonts w:ascii="Arial" w:eastAsia="Arial" w:hAnsi="Arial" w:cs="Arial"/>
                <w:color w:val="202020"/>
              </w:rPr>
              <w:lastRenderedPageBreak/>
              <w:t>of the experiences, events, setting, and/or characters.</w:t>
            </w:r>
            <w:hyperlink r:id="rId116"/>
          </w:p>
          <w:p w:rsidR="00CC1FA9" w:rsidRDefault="00F23DF7">
            <w:pPr>
              <w:pStyle w:val="normal0"/>
              <w:numPr>
                <w:ilvl w:val="0"/>
                <w:numId w:val="108"/>
              </w:numPr>
              <w:spacing w:after="220" w:line="348" w:lineRule="auto"/>
              <w:ind w:hanging="720"/>
              <w:contextualSpacing/>
              <w:rPr>
                <w:color w:val="202020"/>
              </w:rPr>
            </w:pPr>
            <w:r>
              <w:rPr>
                <w:rFonts w:ascii="Arial" w:eastAsia="Arial" w:hAnsi="Arial" w:cs="Arial"/>
                <w:color w:val="202020"/>
              </w:rPr>
              <w:t>Provide a conclusion that follows from and reflects on what is experienced, observed, or resolved over the course of the narrative.</w:t>
            </w:r>
          </w:p>
          <w:p w:rsidR="00CC1FA9" w:rsidRDefault="00F23DF7">
            <w:pPr>
              <w:pStyle w:val="normal0"/>
              <w:numPr>
                <w:ilvl w:val="0"/>
                <w:numId w:val="108"/>
              </w:numPr>
              <w:spacing w:line="276" w:lineRule="auto"/>
              <w:ind w:hanging="720"/>
              <w:contextualSpacing/>
              <w:rPr>
                <w:color w:val="202020"/>
              </w:rPr>
            </w:pPr>
            <w:r>
              <w:rPr>
                <w:rFonts w:ascii="Arial" w:eastAsia="Arial" w:hAnsi="Arial" w:cs="Arial"/>
                <w:color w:val="202020"/>
              </w:rPr>
              <w:t>Enhance writing by revising, editing and rewriting</w:t>
            </w:r>
          </w:p>
          <w:p w:rsidR="00CC1FA9" w:rsidRDefault="00F23DF7">
            <w:pPr>
              <w:pStyle w:val="normal0"/>
              <w:numPr>
                <w:ilvl w:val="0"/>
                <w:numId w:val="108"/>
              </w:numPr>
              <w:spacing w:line="276" w:lineRule="auto"/>
              <w:ind w:hanging="720"/>
              <w:contextualSpacing/>
              <w:rPr>
                <w:color w:val="202020"/>
              </w:rPr>
            </w:pPr>
            <w:r>
              <w:rPr>
                <w:rFonts w:ascii="Arial" w:eastAsia="Arial" w:hAnsi="Arial" w:cs="Arial"/>
                <w:color w:val="202020"/>
              </w:rPr>
              <w:t>Engage in peer review and give valuable constructive criticism on a peer’s narrative by evaluating the elements of a successful story</w:t>
            </w:r>
          </w:p>
          <w:p w:rsidR="00CC1FA9" w:rsidRDefault="00F23DF7">
            <w:pPr>
              <w:pStyle w:val="normal0"/>
              <w:numPr>
                <w:ilvl w:val="0"/>
                <w:numId w:val="108"/>
              </w:numPr>
              <w:spacing w:line="276" w:lineRule="auto"/>
              <w:ind w:hanging="720"/>
              <w:contextualSpacing/>
              <w:rPr>
                <w:color w:val="202020"/>
              </w:rPr>
            </w:pPr>
            <w:r>
              <w:rPr>
                <w:rFonts w:ascii="Arial" w:eastAsia="Arial" w:hAnsi="Arial" w:cs="Arial"/>
                <w:color w:val="202020"/>
              </w:rPr>
              <w:t>Use constructive criticism from peer review to edit and rewrite a narrative</w:t>
            </w:r>
          </w:p>
          <w:p w:rsidR="00CC1FA9" w:rsidRDefault="00F23DF7">
            <w:pPr>
              <w:pStyle w:val="normal0"/>
              <w:numPr>
                <w:ilvl w:val="0"/>
                <w:numId w:val="108"/>
              </w:numPr>
              <w:spacing w:line="276" w:lineRule="auto"/>
              <w:ind w:hanging="720"/>
              <w:contextualSpacing/>
              <w:rPr>
                <w:color w:val="202020"/>
              </w:rPr>
            </w:pPr>
            <w:r>
              <w:rPr>
                <w:rFonts w:ascii="Arial" w:eastAsia="Arial" w:hAnsi="Arial" w:cs="Arial"/>
                <w:color w:val="202020"/>
              </w:rPr>
              <w:t>Use technology, including the Internet, to produce, publish, and update individual or shared writing products, taking advantage of technology's capacity to link to other information and to display information flexibly and dynamically.</w:t>
            </w:r>
          </w:p>
        </w:tc>
      </w:tr>
    </w:tbl>
    <w:p w:rsidR="00CC1FA9" w:rsidRDefault="00CC1FA9">
      <w:pPr>
        <w:pStyle w:val="normal0"/>
        <w:spacing w:after="0" w:line="259" w:lineRule="auto"/>
        <w:ind w:left="-1800" w:right="18" w:firstLine="0"/>
      </w:pPr>
    </w:p>
    <w:tbl>
      <w:tblPr>
        <w:tblStyle w:val="affb"/>
        <w:tblW w:w="9644" w:type="dxa"/>
        <w:tblInd w:w="-214" w:type="dxa"/>
        <w:tblLayout w:type="fixed"/>
        <w:tblLook w:val="0400"/>
      </w:tblPr>
      <w:tblGrid>
        <w:gridCol w:w="9644"/>
      </w:tblGrid>
      <w:tr w:rsidR="00CC1FA9">
        <w:trPr>
          <w:trHeight w:val="580"/>
        </w:trPr>
        <w:tc>
          <w:tcPr>
            <w:tcW w:w="9644" w:type="dxa"/>
            <w:tcBorders>
              <w:top w:val="single" w:sz="4" w:space="0" w:color="000000"/>
              <w:left w:val="single" w:sz="4" w:space="0" w:color="000000"/>
              <w:bottom w:val="single" w:sz="4" w:space="0" w:color="000000"/>
              <w:right w:val="single" w:sz="7" w:space="0" w:color="000000"/>
            </w:tcBorders>
            <w:shd w:val="clear" w:color="auto" w:fill="365F91"/>
          </w:tcPr>
          <w:p w:rsidR="00CC1FA9" w:rsidRDefault="00F23DF7">
            <w:pPr>
              <w:pStyle w:val="normal0"/>
              <w:spacing w:line="259" w:lineRule="auto"/>
              <w:ind w:left="0" w:right="1" w:firstLine="0"/>
              <w:jc w:val="center"/>
            </w:pPr>
            <w:r>
              <w:rPr>
                <w:b/>
                <w:color w:val="FFFFFF"/>
                <w:sz w:val="24"/>
                <w:szCs w:val="24"/>
              </w:rPr>
              <w:t xml:space="preserve">9TH GRADE ENGLISH LANGUAGE ARTS CURRICULUM </w:t>
            </w:r>
          </w:p>
          <w:p w:rsidR="00CC1FA9" w:rsidRDefault="00F23DF7">
            <w:pPr>
              <w:pStyle w:val="normal0"/>
              <w:spacing w:line="259" w:lineRule="auto"/>
              <w:ind w:left="4" w:firstLine="0"/>
              <w:jc w:val="center"/>
            </w:pPr>
            <w:r>
              <w:rPr>
                <w:b/>
                <w:color w:val="FFFFFF"/>
                <w:sz w:val="24"/>
                <w:szCs w:val="24"/>
              </w:rPr>
              <w:t>Evidence of Learning</w:t>
            </w:r>
            <w:r>
              <w:rPr>
                <w:b/>
                <w:sz w:val="24"/>
                <w:szCs w:val="24"/>
              </w:rPr>
              <w:t xml:space="preserve"> </w:t>
            </w:r>
          </w:p>
        </w:tc>
      </w:tr>
      <w:tr w:rsidR="00CC1FA9">
        <w:trPr>
          <w:trHeight w:val="392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122" w:line="259" w:lineRule="auto"/>
              <w:ind w:left="0" w:firstLine="0"/>
            </w:pPr>
            <w:r>
              <w:rPr>
                <w:b/>
              </w:rPr>
              <w:t xml:space="preserve">Formative Assessments </w:t>
            </w:r>
          </w:p>
          <w:p w:rsidR="00CC1FA9" w:rsidRDefault="00F23DF7">
            <w:pPr>
              <w:pStyle w:val="normal0"/>
              <w:numPr>
                <w:ilvl w:val="0"/>
                <w:numId w:val="110"/>
              </w:numPr>
              <w:spacing w:before="40" w:after="40"/>
              <w:ind w:hanging="403"/>
              <w:contextualSpacing/>
            </w:pPr>
            <w:r>
              <w:t>Conferencing individual/small group</w:t>
            </w:r>
          </w:p>
          <w:p w:rsidR="00CC1FA9" w:rsidRDefault="00F23DF7">
            <w:pPr>
              <w:pStyle w:val="normal0"/>
              <w:numPr>
                <w:ilvl w:val="0"/>
                <w:numId w:val="110"/>
              </w:numPr>
              <w:spacing w:before="40" w:after="40"/>
              <w:ind w:hanging="403"/>
              <w:contextualSpacing/>
            </w:pPr>
            <w:r>
              <w:t xml:space="preserve">Open-ended questions </w:t>
            </w:r>
          </w:p>
          <w:p w:rsidR="00CC1FA9" w:rsidRDefault="00F23DF7">
            <w:pPr>
              <w:pStyle w:val="normal0"/>
              <w:numPr>
                <w:ilvl w:val="0"/>
                <w:numId w:val="110"/>
              </w:numPr>
              <w:spacing w:before="40" w:after="40"/>
              <w:ind w:hanging="403"/>
              <w:contextualSpacing/>
            </w:pPr>
            <w:r>
              <w:t>Games</w:t>
            </w:r>
          </w:p>
          <w:p w:rsidR="00CC1FA9" w:rsidRDefault="00F23DF7">
            <w:pPr>
              <w:pStyle w:val="normal0"/>
              <w:numPr>
                <w:ilvl w:val="0"/>
                <w:numId w:val="110"/>
              </w:numPr>
              <w:spacing w:before="40" w:after="40"/>
              <w:ind w:hanging="403"/>
              <w:contextualSpacing/>
            </w:pPr>
            <w:r>
              <w:t>Graphic Organizers</w:t>
            </w:r>
          </w:p>
          <w:p w:rsidR="00CC1FA9" w:rsidRDefault="00F23DF7">
            <w:pPr>
              <w:pStyle w:val="normal0"/>
              <w:numPr>
                <w:ilvl w:val="0"/>
                <w:numId w:val="110"/>
              </w:numPr>
              <w:spacing w:before="40" w:after="40"/>
              <w:ind w:hanging="403"/>
              <w:contextualSpacing/>
            </w:pPr>
            <w:r>
              <w:t>Kinesthetic assessment</w:t>
            </w:r>
          </w:p>
          <w:p w:rsidR="00CC1FA9" w:rsidRDefault="00F23DF7">
            <w:pPr>
              <w:pStyle w:val="normal0"/>
              <w:numPr>
                <w:ilvl w:val="0"/>
                <w:numId w:val="110"/>
              </w:numPr>
              <w:spacing w:before="40" w:after="40"/>
              <w:ind w:hanging="403"/>
              <w:contextualSpacing/>
            </w:pPr>
            <w:r>
              <w:t>Practice Presentations</w:t>
            </w:r>
          </w:p>
          <w:p w:rsidR="00CC1FA9" w:rsidRDefault="00F23DF7">
            <w:pPr>
              <w:pStyle w:val="normal0"/>
              <w:numPr>
                <w:ilvl w:val="0"/>
                <w:numId w:val="110"/>
              </w:numPr>
              <w:spacing w:before="40" w:after="40"/>
              <w:ind w:hanging="403"/>
              <w:contextualSpacing/>
            </w:pPr>
            <w:r>
              <w:t>Quizzes</w:t>
            </w:r>
          </w:p>
          <w:p w:rsidR="00CC1FA9" w:rsidRDefault="00F23DF7">
            <w:pPr>
              <w:pStyle w:val="normal0"/>
              <w:numPr>
                <w:ilvl w:val="0"/>
                <w:numId w:val="110"/>
              </w:numPr>
              <w:spacing w:before="40" w:after="40"/>
              <w:ind w:hanging="403"/>
              <w:contextualSpacing/>
            </w:pPr>
            <w:r>
              <w:t>Cooperative groups</w:t>
            </w:r>
          </w:p>
          <w:p w:rsidR="00CC1FA9" w:rsidRDefault="00F23DF7">
            <w:pPr>
              <w:pStyle w:val="normal0"/>
              <w:numPr>
                <w:ilvl w:val="0"/>
                <w:numId w:val="110"/>
              </w:numPr>
              <w:spacing w:before="40" w:after="40"/>
              <w:ind w:hanging="403"/>
              <w:contextualSpacing/>
            </w:pPr>
            <w:r>
              <w:t>Writer’s Notebook</w:t>
            </w:r>
          </w:p>
          <w:p w:rsidR="00CC1FA9" w:rsidRDefault="00F23DF7">
            <w:pPr>
              <w:pStyle w:val="normal0"/>
              <w:numPr>
                <w:ilvl w:val="0"/>
                <w:numId w:val="110"/>
              </w:numPr>
              <w:spacing w:before="40" w:after="40"/>
              <w:ind w:hanging="403"/>
              <w:contextualSpacing/>
            </w:pPr>
            <w:r>
              <w:t>Visual Assessment</w:t>
            </w:r>
          </w:p>
          <w:p w:rsidR="00CC1FA9" w:rsidRDefault="00F23DF7">
            <w:pPr>
              <w:pStyle w:val="normal0"/>
              <w:numPr>
                <w:ilvl w:val="0"/>
                <w:numId w:val="110"/>
              </w:numPr>
              <w:spacing w:before="40" w:after="40"/>
              <w:ind w:hanging="403"/>
              <w:contextualSpacing/>
            </w:pPr>
            <w:r>
              <w:t>Learning/response logs</w:t>
            </w:r>
          </w:p>
          <w:p w:rsidR="00CC1FA9" w:rsidRDefault="00F23DF7">
            <w:pPr>
              <w:pStyle w:val="normal0"/>
              <w:numPr>
                <w:ilvl w:val="0"/>
                <w:numId w:val="110"/>
              </w:numPr>
              <w:spacing w:before="40" w:after="40"/>
              <w:ind w:hanging="403"/>
              <w:contextualSpacing/>
            </w:pPr>
            <w:r>
              <w:t>Think-pair-share</w:t>
            </w:r>
          </w:p>
          <w:p w:rsidR="00CC1FA9" w:rsidRDefault="00F23DF7">
            <w:pPr>
              <w:pStyle w:val="normal0"/>
              <w:numPr>
                <w:ilvl w:val="0"/>
                <w:numId w:val="110"/>
              </w:numPr>
              <w:spacing w:before="40" w:after="40"/>
              <w:ind w:hanging="403"/>
              <w:contextualSpacing/>
            </w:pPr>
            <w:r>
              <w:t>Observations</w:t>
            </w:r>
          </w:p>
        </w:tc>
      </w:tr>
      <w:tr w:rsidR="00CC1FA9">
        <w:trPr>
          <w:trHeight w:val="158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3" w:line="259" w:lineRule="auto"/>
              <w:ind w:left="0" w:firstLine="0"/>
            </w:pPr>
            <w:r>
              <w:rPr>
                <w:b/>
              </w:rPr>
              <w:t>Summative Assessments</w:t>
            </w:r>
            <w:r>
              <w:rPr>
                <w:i/>
              </w:rPr>
              <w:t xml:space="preserve"> </w:t>
            </w:r>
          </w:p>
          <w:p w:rsidR="00CC1FA9" w:rsidRDefault="00F23DF7">
            <w:pPr>
              <w:pStyle w:val="normal0"/>
              <w:numPr>
                <w:ilvl w:val="0"/>
                <w:numId w:val="109"/>
              </w:numPr>
              <w:spacing w:before="40" w:after="40"/>
              <w:ind w:hanging="360"/>
              <w:contextualSpacing/>
            </w:pPr>
            <w:r>
              <w:t>Final drafts</w:t>
            </w:r>
            <w:r>
              <w:tab/>
            </w:r>
            <w:r>
              <w:tab/>
            </w:r>
            <w:r>
              <w:tab/>
            </w:r>
            <w:r>
              <w:tab/>
            </w:r>
            <w:r>
              <w:tab/>
            </w:r>
            <w:r>
              <w:tab/>
            </w:r>
          </w:p>
          <w:p w:rsidR="00CC1FA9" w:rsidRDefault="00F23DF7">
            <w:pPr>
              <w:pStyle w:val="normal0"/>
              <w:numPr>
                <w:ilvl w:val="0"/>
                <w:numId w:val="109"/>
              </w:numPr>
              <w:spacing w:before="40" w:after="40"/>
              <w:ind w:hanging="360"/>
              <w:contextualSpacing/>
            </w:pPr>
            <w:r>
              <w:t>Oral presentations</w:t>
            </w:r>
          </w:p>
          <w:p w:rsidR="00CC1FA9" w:rsidRDefault="00F23DF7">
            <w:pPr>
              <w:pStyle w:val="normal0"/>
              <w:numPr>
                <w:ilvl w:val="0"/>
                <w:numId w:val="109"/>
              </w:numPr>
              <w:spacing w:before="40" w:after="40"/>
              <w:ind w:hanging="360"/>
              <w:contextualSpacing/>
            </w:pPr>
            <w:r>
              <w:t>Unit/Novel assessments</w:t>
            </w:r>
          </w:p>
          <w:p w:rsidR="00CC1FA9" w:rsidRDefault="00F23DF7">
            <w:pPr>
              <w:pStyle w:val="normal0"/>
              <w:numPr>
                <w:ilvl w:val="0"/>
                <w:numId w:val="109"/>
              </w:numPr>
              <w:spacing w:before="40" w:after="40"/>
              <w:ind w:hanging="360"/>
              <w:contextualSpacing/>
            </w:pPr>
            <w:r>
              <w:t>Interim assessments</w:t>
            </w:r>
          </w:p>
          <w:p w:rsidR="00CC1FA9" w:rsidRDefault="00F23DF7">
            <w:pPr>
              <w:pStyle w:val="normal0"/>
              <w:numPr>
                <w:ilvl w:val="0"/>
                <w:numId w:val="109"/>
              </w:numPr>
              <w:spacing w:before="40" w:after="40"/>
              <w:ind w:hanging="360"/>
              <w:contextualSpacing/>
            </w:pPr>
            <w:r>
              <w:lastRenderedPageBreak/>
              <w:t>Computer Adaptive Tests</w:t>
            </w:r>
          </w:p>
          <w:p w:rsidR="00CC1FA9" w:rsidRDefault="00F23DF7">
            <w:pPr>
              <w:pStyle w:val="normal0"/>
              <w:numPr>
                <w:ilvl w:val="0"/>
                <w:numId w:val="109"/>
              </w:numPr>
              <w:spacing w:before="40" w:after="40"/>
              <w:ind w:hanging="360"/>
              <w:contextualSpacing/>
            </w:pPr>
            <w:r>
              <w:t>Published works / Portfolios</w:t>
            </w:r>
          </w:p>
          <w:p w:rsidR="00CC1FA9" w:rsidRDefault="00F23DF7">
            <w:pPr>
              <w:pStyle w:val="normal0"/>
              <w:numPr>
                <w:ilvl w:val="0"/>
                <w:numId w:val="109"/>
              </w:numPr>
              <w:spacing w:before="40" w:after="40"/>
              <w:ind w:hanging="360"/>
              <w:contextualSpacing/>
            </w:pPr>
            <w:r>
              <w:t>Performance Tasks</w:t>
            </w:r>
          </w:p>
          <w:p w:rsidR="00CC1FA9" w:rsidRDefault="00F23DF7">
            <w:pPr>
              <w:pStyle w:val="normal0"/>
              <w:numPr>
                <w:ilvl w:val="0"/>
                <w:numId w:val="109"/>
              </w:numPr>
              <w:spacing w:before="40" w:after="40"/>
              <w:ind w:hanging="360"/>
              <w:contextualSpacing/>
            </w:pPr>
            <w:r>
              <w:t>Ends of Course Assessments</w:t>
            </w:r>
          </w:p>
          <w:p w:rsidR="00CC1FA9" w:rsidRDefault="00F23DF7">
            <w:pPr>
              <w:pStyle w:val="normal0"/>
              <w:numPr>
                <w:ilvl w:val="0"/>
                <w:numId w:val="109"/>
              </w:numPr>
              <w:spacing w:before="40" w:after="40"/>
              <w:ind w:hanging="360"/>
              <w:contextualSpacing/>
            </w:pPr>
            <w:r>
              <w:t>SGO’s pre and post assessments</w:t>
            </w:r>
          </w:p>
          <w:p w:rsidR="00CC1FA9" w:rsidRDefault="00F23DF7">
            <w:pPr>
              <w:pStyle w:val="normal0"/>
              <w:numPr>
                <w:ilvl w:val="0"/>
                <w:numId w:val="109"/>
              </w:numPr>
              <w:spacing w:before="40" w:after="40"/>
              <w:ind w:hanging="360"/>
              <w:contextualSpacing/>
            </w:pPr>
            <w:r>
              <w:t>State assessment</w:t>
            </w:r>
          </w:p>
        </w:tc>
      </w:tr>
      <w:tr w:rsidR="00CC1FA9">
        <w:trPr>
          <w:trHeight w:val="1480"/>
        </w:trPr>
        <w:tc>
          <w:tcPr>
            <w:tcW w:w="9644" w:type="dxa"/>
            <w:tcBorders>
              <w:top w:val="single" w:sz="4" w:space="0" w:color="000000"/>
              <w:left w:val="single" w:sz="4" w:space="0" w:color="000000"/>
              <w:bottom w:val="single" w:sz="4" w:space="0" w:color="000000"/>
              <w:right w:val="single" w:sz="7" w:space="0" w:color="000000"/>
            </w:tcBorders>
            <w:shd w:val="clear" w:color="auto" w:fill="FFFFCC"/>
          </w:tcPr>
          <w:p w:rsidR="00CC1FA9" w:rsidRDefault="00F23DF7">
            <w:pPr>
              <w:pStyle w:val="normal0"/>
              <w:spacing w:after="86" w:line="259" w:lineRule="auto"/>
              <w:ind w:left="0" w:firstLine="0"/>
            </w:pPr>
            <w:r>
              <w:rPr>
                <w:b/>
              </w:rPr>
              <w:lastRenderedPageBreak/>
              <w:t xml:space="preserve">Modifications (ELLs, Special Education, Gifted and Talented) </w:t>
            </w:r>
          </w:p>
          <w:p w:rsidR="00CC1FA9" w:rsidRDefault="00F23DF7">
            <w:pPr>
              <w:pStyle w:val="normal0"/>
              <w:numPr>
                <w:ilvl w:val="0"/>
                <w:numId w:val="111"/>
              </w:numPr>
              <w:spacing w:before="40" w:after="40"/>
              <w:ind w:hanging="360"/>
              <w:contextualSpacing/>
            </w:pPr>
            <w:r>
              <w:t>Extended time needed</w:t>
            </w:r>
          </w:p>
          <w:p w:rsidR="00CC1FA9" w:rsidRDefault="00F23DF7">
            <w:pPr>
              <w:pStyle w:val="normal0"/>
              <w:numPr>
                <w:ilvl w:val="0"/>
                <w:numId w:val="111"/>
              </w:numPr>
              <w:spacing w:before="40" w:after="40"/>
              <w:ind w:hanging="360"/>
              <w:contextualSpacing/>
            </w:pPr>
            <w:r>
              <w:t>Timelines and checkpoints</w:t>
            </w:r>
          </w:p>
          <w:p w:rsidR="00CC1FA9" w:rsidRDefault="00F23DF7">
            <w:pPr>
              <w:pStyle w:val="normal0"/>
              <w:numPr>
                <w:ilvl w:val="0"/>
                <w:numId w:val="111"/>
              </w:numPr>
              <w:spacing w:before="40" w:after="40"/>
              <w:ind w:hanging="360"/>
              <w:contextualSpacing/>
            </w:pPr>
            <w:r>
              <w:t>Modify tests and quizzes</w:t>
            </w:r>
          </w:p>
          <w:p w:rsidR="00CC1FA9" w:rsidRDefault="00F23DF7">
            <w:pPr>
              <w:pStyle w:val="normal0"/>
              <w:numPr>
                <w:ilvl w:val="0"/>
                <w:numId w:val="111"/>
              </w:numPr>
              <w:spacing w:before="40" w:after="40"/>
              <w:ind w:hanging="360"/>
              <w:contextualSpacing/>
            </w:pPr>
            <w:r>
              <w:t>Preferential seating</w:t>
            </w:r>
          </w:p>
          <w:p w:rsidR="00CC1FA9" w:rsidRDefault="00F23DF7">
            <w:pPr>
              <w:pStyle w:val="normal0"/>
              <w:numPr>
                <w:ilvl w:val="0"/>
                <w:numId w:val="111"/>
              </w:numPr>
              <w:spacing w:before="40" w:after="40"/>
              <w:ind w:hanging="360"/>
              <w:contextualSpacing/>
            </w:pPr>
            <w:r>
              <w:t>Alternative/Formative assessment (projects)</w:t>
            </w:r>
          </w:p>
          <w:p w:rsidR="00CC1FA9" w:rsidRDefault="00F23DF7">
            <w:pPr>
              <w:pStyle w:val="normal0"/>
              <w:numPr>
                <w:ilvl w:val="0"/>
                <w:numId w:val="111"/>
              </w:numPr>
              <w:spacing w:before="40" w:after="40"/>
              <w:ind w:hanging="360"/>
              <w:contextualSpacing/>
            </w:pPr>
            <w:r>
              <w:t>Follow all IEP modifications/504 plan</w:t>
            </w:r>
          </w:p>
          <w:p w:rsidR="00CC1FA9" w:rsidRDefault="00F23DF7">
            <w:pPr>
              <w:pStyle w:val="normal0"/>
              <w:numPr>
                <w:ilvl w:val="0"/>
                <w:numId w:val="111"/>
              </w:numPr>
              <w:spacing w:before="40" w:after="40"/>
              <w:ind w:hanging="360"/>
              <w:contextualSpacing/>
            </w:pPr>
            <w:r>
              <w:t>Differentiated topics/instructions/lengths based on students’ abilities</w:t>
            </w:r>
          </w:p>
          <w:p w:rsidR="00CC1FA9" w:rsidRDefault="00F23DF7">
            <w:pPr>
              <w:pStyle w:val="normal0"/>
              <w:numPr>
                <w:ilvl w:val="0"/>
                <w:numId w:val="111"/>
              </w:numPr>
              <w:spacing w:before="40" w:after="40"/>
              <w:ind w:hanging="360"/>
              <w:contextualSpacing/>
            </w:pPr>
            <w:r>
              <w:t>Appropriate scaffolding provided as necessary</w:t>
            </w:r>
          </w:p>
          <w:p w:rsidR="00CC1FA9" w:rsidRDefault="00F23DF7">
            <w:pPr>
              <w:pStyle w:val="normal0"/>
              <w:numPr>
                <w:ilvl w:val="0"/>
                <w:numId w:val="111"/>
              </w:numPr>
              <w:spacing w:before="40" w:after="40"/>
              <w:ind w:hanging="360"/>
              <w:contextualSpacing/>
            </w:pPr>
            <w:r>
              <w:t>Additional enrichment texts/resources/assignments provided as needed based on student ability</w:t>
            </w:r>
          </w:p>
          <w:p w:rsidR="00CC1FA9" w:rsidRDefault="00F23DF7">
            <w:pPr>
              <w:pStyle w:val="normal0"/>
              <w:numPr>
                <w:ilvl w:val="0"/>
                <w:numId w:val="111"/>
              </w:numPr>
              <w:spacing w:before="40" w:after="40"/>
              <w:ind w:hanging="360"/>
              <w:contextualSpacing/>
            </w:pPr>
            <w:r>
              <w:t>Effective teacher questioning; ranging from fact recall to higher order critical thinking questions</w:t>
            </w:r>
          </w:p>
          <w:p w:rsidR="00CC1FA9" w:rsidRDefault="00F23DF7">
            <w:pPr>
              <w:pStyle w:val="normal0"/>
              <w:numPr>
                <w:ilvl w:val="0"/>
                <w:numId w:val="111"/>
              </w:numPr>
              <w:spacing w:before="40" w:after="40"/>
              <w:ind w:hanging="360"/>
              <w:contextualSpacing/>
            </w:pPr>
            <w:r>
              <w:t>Guided practice in combination with independent exploration</w:t>
            </w:r>
          </w:p>
          <w:p w:rsidR="00CC1FA9" w:rsidRDefault="00F23DF7">
            <w:pPr>
              <w:pStyle w:val="normal0"/>
              <w:numPr>
                <w:ilvl w:val="0"/>
                <w:numId w:val="111"/>
              </w:numPr>
              <w:spacing w:before="40" w:after="40"/>
              <w:ind w:hanging="360"/>
              <w:contextualSpacing/>
            </w:pPr>
            <w:r>
              <w:t>Heterogeneous students grouping</w:t>
            </w:r>
          </w:p>
          <w:p w:rsidR="00CC1FA9" w:rsidRDefault="00F23DF7">
            <w:pPr>
              <w:pStyle w:val="normal0"/>
              <w:numPr>
                <w:ilvl w:val="0"/>
                <w:numId w:val="111"/>
              </w:numPr>
              <w:spacing w:before="40" w:after="40"/>
              <w:ind w:hanging="360"/>
              <w:contextualSpacing/>
            </w:pPr>
            <w:r>
              <w:t xml:space="preserve">Movement from teacher-directed learning to student-directed learning </w:t>
            </w:r>
          </w:p>
          <w:p w:rsidR="00CC1FA9" w:rsidRDefault="00F23DF7">
            <w:pPr>
              <w:pStyle w:val="normal0"/>
              <w:numPr>
                <w:ilvl w:val="0"/>
                <w:numId w:val="111"/>
              </w:numPr>
              <w:spacing w:before="40" w:after="40"/>
              <w:ind w:hanging="360"/>
              <w:contextualSpacing/>
            </w:pPr>
            <w:r>
              <w:t>Supplemental materials</w:t>
            </w:r>
          </w:p>
          <w:p w:rsidR="00CC1FA9" w:rsidRDefault="00F23DF7">
            <w:pPr>
              <w:pStyle w:val="normal0"/>
              <w:numPr>
                <w:ilvl w:val="0"/>
                <w:numId w:val="111"/>
              </w:numPr>
              <w:spacing w:before="40" w:after="40"/>
              <w:ind w:hanging="360"/>
              <w:contextualSpacing/>
            </w:pPr>
            <w:r>
              <w:t>Teacher lead and student led conferences</w:t>
            </w:r>
          </w:p>
          <w:p w:rsidR="00CC1FA9" w:rsidRDefault="00F23DF7">
            <w:pPr>
              <w:pStyle w:val="normal0"/>
              <w:numPr>
                <w:ilvl w:val="0"/>
                <w:numId w:val="111"/>
              </w:numPr>
              <w:spacing w:before="40" w:after="40"/>
              <w:ind w:hanging="360"/>
              <w:contextualSpacing/>
            </w:pPr>
            <w:r>
              <w:t>Cooperative learning</w:t>
            </w:r>
          </w:p>
          <w:p w:rsidR="00CC1FA9" w:rsidRDefault="00F23DF7">
            <w:pPr>
              <w:pStyle w:val="normal0"/>
              <w:numPr>
                <w:ilvl w:val="0"/>
                <w:numId w:val="111"/>
              </w:numPr>
              <w:spacing w:before="40" w:after="40"/>
              <w:ind w:hanging="360"/>
              <w:contextualSpacing/>
            </w:pPr>
            <w:r>
              <w:t>Audio recording of text</w:t>
            </w:r>
          </w:p>
          <w:p w:rsidR="00CC1FA9" w:rsidRDefault="00F23DF7">
            <w:pPr>
              <w:pStyle w:val="normal0"/>
              <w:numPr>
                <w:ilvl w:val="0"/>
                <w:numId w:val="111"/>
              </w:numPr>
              <w:spacing w:before="40" w:after="40"/>
              <w:ind w:hanging="360"/>
              <w:contextualSpacing/>
            </w:pPr>
            <w:r>
              <w:t>Designate a reader</w:t>
            </w:r>
          </w:p>
          <w:p w:rsidR="00CC1FA9" w:rsidRDefault="00F23DF7">
            <w:pPr>
              <w:pStyle w:val="normal0"/>
              <w:numPr>
                <w:ilvl w:val="0"/>
                <w:numId w:val="111"/>
              </w:numPr>
              <w:spacing w:before="40" w:after="40"/>
              <w:ind w:hanging="360"/>
              <w:contextualSpacing/>
            </w:pPr>
            <w:r>
              <w:t>Read instructions orally</w:t>
            </w:r>
          </w:p>
          <w:p w:rsidR="00CC1FA9" w:rsidRDefault="00F23DF7">
            <w:pPr>
              <w:pStyle w:val="normal0"/>
              <w:numPr>
                <w:ilvl w:val="0"/>
                <w:numId w:val="111"/>
              </w:numPr>
              <w:spacing w:before="40" w:after="40"/>
              <w:ind w:hanging="360"/>
              <w:contextualSpacing/>
            </w:pPr>
            <w:r>
              <w:t>Record Podcasts of lessons</w:t>
            </w:r>
          </w:p>
          <w:p w:rsidR="00CC1FA9" w:rsidRDefault="00F23DF7">
            <w:pPr>
              <w:pStyle w:val="normal0"/>
              <w:numPr>
                <w:ilvl w:val="0"/>
                <w:numId w:val="111"/>
              </w:numPr>
              <w:spacing w:before="40" w:after="40"/>
              <w:ind w:hanging="360"/>
              <w:contextualSpacing/>
            </w:pPr>
            <w:r>
              <w:t>Outline lessons</w:t>
            </w:r>
          </w:p>
          <w:p w:rsidR="00CC1FA9" w:rsidRDefault="00F23DF7">
            <w:pPr>
              <w:pStyle w:val="normal0"/>
              <w:numPr>
                <w:ilvl w:val="0"/>
                <w:numId w:val="111"/>
              </w:numPr>
              <w:spacing w:before="40" w:after="40"/>
              <w:ind w:hanging="360"/>
              <w:contextualSpacing/>
            </w:pPr>
            <w:r>
              <w:t>Word webs</w:t>
            </w:r>
          </w:p>
          <w:p w:rsidR="00CC1FA9" w:rsidRDefault="00F23DF7">
            <w:pPr>
              <w:pStyle w:val="normal0"/>
              <w:numPr>
                <w:ilvl w:val="0"/>
                <w:numId w:val="111"/>
              </w:numPr>
              <w:spacing w:before="40" w:after="40"/>
              <w:ind w:hanging="360"/>
              <w:contextualSpacing/>
            </w:pPr>
            <w:r>
              <w:t>Visual organizers</w:t>
            </w:r>
          </w:p>
          <w:p w:rsidR="00CC1FA9" w:rsidRDefault="00F23DF7">
            <w:pPr>
              <w:pStyle w:val="normal0"/>
              <w:numPr>
                <w:ilvl w:val="0"/>
                <w:numId w:val="111"/>
              </w:numPr>
              <w:spacing w:before="40" w:after="40"/>
              <w:ind w:hanging="360"/>
              <w:contextualSpacing/>
            </w:pPr>
            <w:r>
              <w:t>Dictate answers to a scribe</w:t>
            </w:r>
          </w:p>
          <w:p w:rsidR="00CC1FA9" w:rsidRDefault="00F23DF7">
            <w:pPr>
              <w:pStyle w:val="normal0"/>
              <w:numPr>
                <w:ilvl w:val="0"/>
                <w:numId w:val="111"/>
              </w:numPr>
              <w:spacing w:before="40" w:after="40"/>
              <w:ind w:hanging="360"/>
              <w:contextualSpacing/>
            </w:pPr>
            <w:r>
              <w:t>Extended time</w:t>
            </w:r>
          </w:p>
          <w:p w:rsidR="00CC1FA9" w:rsidRDefault="00F23DF7">
            <w:pPr>
              <w:pStyle w:val="normal0"/>
              <w:numPr>
                <w:ilvl w:val="0"/>
                <w:numId w:val="111"/>
              </w:numPr>
              <w:spacing w:before="40" w:after="40"/>
              <w:ind w:hanging="360"/>
              <w:contextualSpacing/>
            </w:pPr>
            <w:r>
              <w:t>Mark text with highlighter</w:t>
            </w:r>
          </w:p>
          <w:p w:rsidR="00CC1FA9" w:rsidRDefault="00F23DF7">
            <w:pPr>
              <w:pStyle w:val="normal0"/>
              <w:numPr>
                <w:ilvl w:val="0"/>
                <w:numId w:val="111"/>
              </w:numPr>
              <w:spacing w:before="40" w:after="40"/>
              <w:ind w:hanging="360"/>
              <w:contextualSpacing/>
            </w:pPr>
            <w:r>
              <w:t xml:space="preserve">Alternate assessments </w:t>
            </w:r>
          </w:p>
        </w:tc>
      </w:tr>
    </w:tbl>
    <w:tbl>
      <w:tblPr>
        <w:tblStyle w:val="affc"/>
        <w:tblW w:w="9648" w:type="dxa"/>
        <w:tblInd w:w="-214" w:type="dxa"/>
        <w:tblLayout w:type="fixed"/>
        <w:tblLook w:val="0400"/>
      </w:tblPr>
      <w:tblGrid>
        <w:gridCol w:w="9648"/>
      </w:tblGrid>
      <w:tr w:rsidR="00CC1FA9">
        <w:trPr>
          <w:trHeight w:val="536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Curriculum development Resources/Instructional Materials/Equipment Needed Teacher Resources: </w:t>
            </w:r>
          </w:p>
          <w:p w:rsidR="00CC1FA9" w:rsidRDefault="00F23DF7">
            <w:pPr>
              <w:pStyle w:val="normal0"/>
              <w:numPr>
                <w:ilvl w:val="0"/>
                <w:numId w:val="92"/>
              </w:numPr>
              <w:spacing w:before="40" w:after="40"/>
              <w:ind w:hanging="331"/>
              <w:contextualSpacing/>
            </w:pPr>
            <w:r>
              <w:t>Textbooks</w:t>
            </w:r>
          </w:p>
          <w:p w:rsidR="00CC1FA9" w:rsidRDefault="00F23DF7">
            <w:pPr>
              <w:pStyle w:val="normal0"/>
              <w:numPr>
                <w:ilvl w:val="0"/>
                <w:numId w:val="92"/>
              </w:numPr>
              <w:spacing w:before="40" w:after="40"/>
              <w:ind w:hanging="331"/>
              <w:contextualSpacing/>
            </w:pPr>
            <w:r>
              <w:t>Print Material</w:t>
            </w:r>
          </w:p>
          <w:p w:rsidR="00CC1FA9" w:rsidRDefault="00F23DF7">
            <w:pPr>
              <w:pStyle w:val="normal0"/>
              <w:numPr>
                <w:ilvl w:val="0"/>
                <w:numId w:val="92"/>
              </w:numPr>
              <w:spacing w:before="40" w:after="40"/>
              <w:ind w:hanging="331"/>
              <w:contextualSpacing/>
            </w:pPr>
            <w:r>
              <w:t>White board</w:t>
            </w:r>
          </w:p>
          <w:p w:rsidR="00CC1FA9" w:rsidRDefault="00F23DF7">
            <w:pPr>
              <w:pStyle w:val="normal0"/>
              <w:numPr>
                <w:ilvl w:val="0"/>
                <w:numId w:val="92"/>
              </w:numPr>
              <w:spacing w:before="40" w:after="40"/>
              <w:ind w:hanging="331"/>
              <w:contextualSpacing/>
            </w:pPr>
            <w:r>
              <w:t>Computer</w:t>
            </w:r>
          </w:p>
          <w:p w:rsidR="00CC1FA9" w:rsidRDefault="00F23DF7">
            <w:pPr>
              <w:pStyle w:val="normal0"/>
              <w:numPr>
                <w:ilvl w:val="0"/>
                <w:numId w:val="92"/>
              </w:numPr>
              <w:spacing w:before="40" w:after="40"/>
              <w:ind w:hanging="331"/>
              <w:contextualSpacing/>
            </w:pPr>
            <w:r>
              <w:t>Smart Board</w:t>
            </w:r>
          </w:p>
          <w:p w:rsidR="00CC1FA9" w:rsidRDefault="00F23DF7">
            <w:pPr>
              <w:pStyle w:val="normal0"/>
              <w:numPr>
                <w:ilvl w:val="0"/>
                <w:numId w:val="92"/>
              </w:numPr>
              <w:spacing w:before="40" w:after="40"/>
              <w:ind w:hanging="331"/>
              <w:contextualSpacing/>
            </w:pPr>
            <w:r>
              <w:t>Apple TV</w:t>
            </w:r>
          </w:p>
          <w:p w:rsidR="00CC1FA9" w:rsidRDefault="00F23DF7">
            <w:pPr>
              <w:pStyle w:val="normal0"/>
              <w:numPr>
                <w:ilvl w:val="0"/>
                <w:numId w:val="92"/>
              </w:numPr>
              <w:spacing w:before="40" w:after="40"/>
              <w:ind w:hanging="331"/>
              <w:contextualSpacing/>
            </w:pPr>
            <w:proofErr w:type="spellStart"/>
            <w:r>
              <w:t>IPads</w:t>
            </w:r>
            <w:proofErr w:type="spellEnd"/>
            <w:r>
              <w:t>/Laptops</w:t>
            </w:r>
          </w:p>
          <w:p w:rsidR="00CC1FA9" w:rsidRDefault="00F23DF7">
            <w:pPr>
              <w:pStyle w:val="normal0"/>
              <w:numPr>
                <w:ilvl w:val="0"/>
                <w:numId w:val="92"/>
              </w:numPr>
              <w:spacing w:before="40" w:after="40"/>
              <w:ind w:hanging="331"/>
              <w:contextualSpacing/>
            </w:pPr>
            <w:r>
              <w:t>Smart Television</w:t>
            </w:r>
          </w:p>
          <w:p w:rsidR="00CC1FA9" w:rsidRDefault="00F23DF7">
            <w:pPr>
              <w:pStyle w:val="normal0"/>
              <w:numPr>
                <w:ilvl w:val="0"/>
                <w:numId w:val="92"/>
              </w:numPr>
              <w:spacing w:before="40" w:after="40"/>
              <w:ind w:hanging="331"/>
              <w:contextualSpacing/>
            </w:pPr>
            <w:r>
              <w:t>ELMO Document Reader</w:t>
            </w:r>
          </w:p>
          <w:p w:rsidR="00CC1FA9" w:rsidRDefault="00F23DF7">
            <w:pPr>
              <w:pStyle w:val="normal0"/>
              <w:numPr>
                <w:ilvl w:val="0"/>
                <w:numId w:val="92"/>
              </w:numPr>
              <w:spacing w:before="40" w:after="40"/>
              <w:ind w:hanging="331"/>
              <w:contextualSpacing/>
            </w:pPr>
            <w:r>
              <w:t>Overhead Projectors</w:t>
            </w:r>
          </w:p>
          <w:p w:rsidR="00CC1FA9" w:rsidRDefault="00F23DF7">
            <w:pPr>
              <w:pStyle w:val="normal0"/>
              <w:numPr>
                <w:ilvl w:val="0"/>
                <w:numId w:val="92"/>
              </w:numPr>
              <w:spacing w:before="40" w:after="40"/>
              <w:ind w:hanging="331"/>
              <w:contextualSpacing/>
            </w:pPr>
            <w:r>
              <w:t>Electronic Academic Response</w:t>
            </w:r>
          </w:p>
          <w:p w:rsidR="00CC1FA9" w:rsidRDefault="00F23DF7">
            <w:pPr>
              <w:pStyle w:val="normal0"/>
              <w:numPr>
                <w:ilvl w:val="0"/>
                <w:numId w:val="92"/>
              </w:numPr>
              <w:spacing w:before="40" w:after="40"/>
              <w:ind w:hanging="331"/>
              <w:contextualSpacing/>
            </w:pPr>
            <w:r>
              <w:t xml:space="preserve">Departmental Drive </w:t>
            </w:r>
          </w:p>
          <w:p w:rsidR="00CC1FA9" w:rsidRDefault="00F23DF7">
            <w:pPr>
              <w:pStyle w:val="normal0"/>
              <w:numPr>
                <w:ilvl w:val="0"/>
                <w:numId w:val="92"/>
              </w:numPr>
              <w:spacing w:before="40" w:after="40"/>
              <w:ind w:hanging="331"/>
              <w:contextualSpacing/>
            </w:pPr>
            <w:r>
              <w:t>Curriculum Map</w:t>
            </w:r>
          </w:p>
          <w:p w:rsidR="00CC1FA9" w:rsidRDefault="00F23DF7">
            <w:pPr>
              <w:pStyle w:val="normal0"/>
              <w:numPr>
                <w:ilvl w:val="0"/>
                <w:numId w:val="92"/>
              </w:numPr>
              <w:spacing w:before="40" w:after="40"/>
              <w:ind w:hanging="331"/>
              <w:contextualSpacing/>
            </w:pPr>
            <w:r>
              <w:t>District Approved and Selected novels</w:t>
            </w:r>
          </w:p>
          <w:p w:rsidR="00CC1FA9" w:rsidRDefault="00CC1FA9">
            <w:pPr>
              <w:pStyle w:val="normal0"/>
              <w:numPr>
                <w:ilvl w:val="0"/>
                <w:numId w:val="92"/>
              </w:numPr>
              <w:spacing w:after="70" w:line="259" w:lineRule="auto"/>
              <w:ind w:hanging="331"/>
            </w:pPr>
            <w:hyperlink r:id="rId117">
              <w:r w:rsidR="00F23DF7">
                <w:rPr>
                  <w:color w:val="0000FF"/>
                  <w:u w:val="single"/>
                </w:rPr>
                <w:t>http://www.webenglishteacher.com</w:t>
              </w:r>
            </w:hyperlink>
            <w:hyperlink r:id="rId118">
              <w:r w:rsidR="00F23DF7">
                <w:rPr>
                  <w:b/>
                </w:rPr>
                <w:t xml:space="preserve"> </w:t>
              </w:r>
            </w:hyperlink>
            <w:hyperlink r:id="rId119"/>
          </w:p>
          <w:p w:rsidR="00CC1FA9" w:rsidRDefault="00CC1FA9">
            <w:pPr>
              <w:pStyle w:val="normal0"/>
              <w:numPr>
                <w:ilvl w:val="0"/>
                <w:numId w:val="92"/>
              </w:numPr>
              <w:spacing w:after="73" w:line="259" w:lineRule="auto"/>
              <w:ind w:hanging="331"/>
            </w:pPr>
            <w:hyperlink r:id="rId120">
              <w:r w:rsidR="00F23DF7">
                <w:rPr>
                  <w:color w:val="0000FF"/>
                  <w:u w:val="single"/>
                </w:rPr>
                <w:t>http://www.folger.edu</w:t>
              </w:r>
            </w:hyperlink>
            <w:hyperlink r:id="rId121">
              <w:r w:rsidR="00F23DF7">
                <w:t xml:space="preserve"> </w:t>
              </w:r>
            </w:hyperlink>
          </w:p>
          <w:p w:rsidR="00CC1FA9" w:rsidRDefault="00CC1FA9">
            <w:pPr>
              <w:pStyle w:val="normal0"/>
              <w:numPr>
                <w:ilvl w:val="0"/>
                <w:numId w:val="92"/>
              </w:numPr>
              <w:spacing w:after="73" w:line="259" w:lineRule="auto"/>
              <w:ind w:hanging="331"/>
            </w:pPr>
            <w:hyperlink r:id="rId122">
              <w:r w:rsidR="00F23DF7">
                <w:rPr>
                  <w:color w:val="1155CC"/>
                  <w:u w:val="single"/>
                </w:rPr>
                <w:t>http://storybird.com</w:t>
              </w:r>
            </w:hyperlink>
          </w:p>
          <w:p w:rsidR="00CC1FA9" w:rsidRDefault="00CC1FA9">
            <w:pPr>
              <w:pStyle w:val="normal0"/>
              <w:numPr>
                <w:ilvl w:val="0"/>
                <w:numId w:val="92"/>
              </w:numPr>
              <w:spacing w:after="73" w:line="259" w:lineRule="auto"/>
              <w:ind w:hanging="331"/>
            </w:pPr>
            <w:hyperlink r:id="rId123">
              <w:r w:rsidR="00F23DF7">
                <w:rPr>
                  <w:color w:val="1155CC"/>
                  <w:u w:val="single"/>
                </w:rPr>
                <w:t>http://www.pixton.com</w:t>
              </w:r>
            </w:hyperlink>
          </w:p>
          <w:p w:rsidR="00CC1FA9" w:rsidRDefault="00CC1FA9">
            <w:pPr>
              <w:pStyle w:val="normal0"/>
              <w:numPr>
                <w:ilvl w:val="0"/>
                <w:numId w:val="92"/>
              </w:numPr>
              <w:spacing w:after="70" w:line="259" w:lineRule="auto"/>
              <w:ind w:hanging="331"/>
            </w:pPr>
            <w:hyperlink r:id="rId124">
              <w:r w:rsidR="00F23DF7">
                <w:rPr>
                  <w:color w:val="1155CC"/>
                  <w:u w:val="single"/>
                </w:rPr>
                <w:t>http://www.dailywritingtips.com/creative-writing-101/</w:t>
              </w:r>
            </w:hyperlink>
          </w:p>
          <w:p w:rsidR="00CC1FA9" w:rsidRDefault="00CC1FA9">
            <w:pPr>
              <w:pStyle w:val="normal0"/>
              <w:numPr>
                <w:ilvl w:val="0"/>
                <w:numId w:val="92"/>
              </w:numPr>
              <w:spacing w:after="72" w:line="259" w:lineRule="auto"/>
              <w:ind w:hanging="331"/>
            </w:pPr>
            <w:hyperlink r:id="rId125">
              <w:r w:rsidR="00F23DF7">
                <w:rPr>
                  <w:color w:val="0000FF"/>
                  <w:u w:val="single"/>
                </w:rPr>
                <w:t>http://www.bartleby.com/141/</w:t>
              </w:r>
            </w:hyperlink>
            <w:hyperlink r:id="rId126">
              <w:r w:rsidR="00F23DF7">
                <w:t xml:space="preserve"> </w:t>
              </w:r>
            </w:hyperlink>
            <w:r w:rsidR="00F23DF7">
              <w:t xml:space="preserve"> </w:t>
            </w:r>
          </w:p>
        </w:tc>
      </w:tr>
      <w:tr w:rsidR="00CC1FA9">
        <w:trPr>
          <w:trHeight w:val="384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Teacher Notes:  </w:t>
            </w:r>
          </w:p>
          <w:p w:rsidR="00CC1FA9" w:rsidRDefault="00F23DF7">
            <w:pPr>
              <w:pStyle w:val="normal0"/>
              <w:numPr>
                <w:ilvl w:val="0"/>
                <w:numId w:val="95"/>
              </w:numPr>
              <w:spacing w:after="71" w:line="259" w:lineRule="auto"/>
              <w:ind w:hanging="360"/>
            </w:pPr>
            <w:r>
              <w:t xml:space="preserve">Infuse various literary genres throughout this unit. </w:t>
            </w:r>
          </w:p>
          <w:p w:rsidR="00CC1FA9" w:rsidRDefault="00F23DF7">
            <w:pPr>
              <w:pStyle w:val="normal0"/>
              <w:numPr>
                <w:ilvl w:val="0"/>
                <w:numId w:val="95"/>
              </w:numPr>
              <w:spacing w:after="73" w:line="259" w:lineRule="auto"/>
              <w:ind w:hanging="360"/>
            </w:pPr>
            <w:r>
              <w:t xml:space="preserve">Start a writing portfolio for each student. </w:t>
            </w:r>
          </w:p>
          <w:p w:rsidR="00CC1FA9" w:rsidRDefault="00F23DF7">
            <w:pPr>
              <w:pStyle w:val="normal0"/>
              <w:numPr>
                <w:ilvl w:val="0"/>
                <w:numId w:val="95"/>
              </w:numPr>
              <w:spacing w:after="3" w:line="259" w:lineRule="auto"/>
              <w:ind w:hanging="360"/>
            </w:pPr>
            <w:r>
              <w:t xml:space="preserve">The following foundational skills should be developed continuously throughout the year: </w:t>
            </w:r>
          </w:p>
          <w:p w:rsidR="00CC1FA9" w:rsidRDefault="00F23DF7">
            <w:pPr>
              <w:pStyle w:val="normal0"/>
              <w:spacing w:after="19" w:line="259" w:lineRule="auto"/>
              <w:ind w:left="0" w:firstLine="0"/>
            </w:pPr>
            <w:r>
              <w:t xml:space="preserve"> </w:t>
            </w:r>
          </w:p>
          <w:p w:rsidR="00CC1FA9" w:rsidRDefault="00F23DF7">
            <w:pPr>
              <w:pStyle w:val="normal0"/>
              <w:spacing w:after="84" w:line="259" w:lineRule="auto"/>
              <w:ind w:left="0" w:firstLine="0"/>
            </w:pPr>
            <w:r>
              <w:t xml:space="preserve">Reading: </w:t>
            </w:r>
          </w:p>
          <w:p w:rsidR="00CC1FA9" w:rsidRDefault="00F23DF7">
            <w:pPr>
              <w:pStyle w:val="normal0"/>
              <w:numPr>
                <w:ilvl w:val="0"/>
                <w:numId w:val="95"/>
              </w:numPr>
              <w:spacing w:after="73" w:line="259" w:lineRule="auto"/>
              <w:ind w:hanging="360"/>
            </w:pPr>
            <w:r>
              <w:t xml:space="preserve">Make use of schema </w:t>
            </w:r>
          </w:p>
          <w:p w:rsidR="00CC1FA9" w:rsidRDefault="00F23DF7">
            <w:pPr>
              <w:pStyle w:val="normal0"/>
              <w:numPr>
                <w:ilvl w:val="0"/>
                <w:numId w:val="95"/>
              </w:numPr>
              <w:spacing w:after="71" w:line="259" w:lineRule="auto"/>
              <w:ind w:hanging="360"/>
            </w:pPr>
            <w:r>
              <w:t xml:space="preserve">Reread for clarification </w:t>
            </w:r>
          </w:p>
          <w:p w:rsidR="00CC1FA9" w:rsidRDefault="00F23DF7">
            <w:pPr>
              <w:pStyle w:val="normal0"/>
              <w:numPr>
                <w:ilvl w:val="0"/>
                <w:numId w:val="95"/>
              </w:numPr>
              <w:spacing w:after="73" w:line="259" w:lineRule="auto"/>
              <w:ind w:hanging="360"/>
            </w:pPr>
            <w:r>
              <w:t xml:space="preserve">Seeking meaning of unknown vocabulary </w:t>
            </w:r>
          </w:p>
          <w:p w:rsidR="00CC1FA9" w:rsidRDefault="00F23DF7">
            <w:pPr>
              <w:pStyle w:val="normal0"/>
              <w:numPr>
                <w:ilvl w:val="0"/>
                <w:numId w:val="95"/>
              </w:numPr>
              <w:spacing w:after="70" w:line="259" w:lineRule="auto"/>
              <w:ind w:hanging="360"/>
            </w:pPr>
            <w:r>
              <w:t xml:space="preserve">Make and revise predictions </w:t>
            </w:r>
          </w:p>
          <w:p w:rsidR="00CC1FA9" w:rsidRDefault="00F23DF7">
            <w:pPr>
              <w:pStyle w:val="normal0"/>
              <w:numPr>
                <w:ilvl w:val="0"/>
                <w:numId w:val="95"/>
              </w:numPr>
              <w:spacing w:after="71" w:line="259" w:lineRule="auto"/>
              <w:ind w:hanging="360"/>
            </w:pPr>
            <w:r>
              <w:t xml:space="preserve">Draw conclusions </w:t>
            </w:r>
          </w:p>
          <w:p w:rsidR="00CC1FA9" w:rsidRDefault="00F23DF7">
            <w:pPr>
              <w:pStyle w:val="normal0"/>
              <w:numPr>
                <w:ilvl w:val="0"/>
                <w:numId w:val="95"/>
              </w:numPr>
              <w:spacing w:line="259" w:lineRule="auto"/>
              <w:ind w:hanging="360"/>
            </w:pPr>
            <w:r>
              <w:t xml:space="preserve">Make connections: text to text, text to self, text to world </w:t>
            </w:r>
          </w:p>
        </w:tc>
      </w:tr>
    </w:tbl>
    <w:tbl>
      <w:tblPr>
        <w:tblStyle w:val="affd"/>
        <w:tblW w:w="9648" w:type="dxa"/>
        <w:tblInd w:w="-214" w:type="dxa"/>
        <w:tblLayout w:type="fixed"/>
        <w:tblLook w:val="0400"/>
      </w:tblPr>
      <w:tblGrid>
        <w:gridCol w:w="9648"/>
      </w:tblGrid>
      <w:tr w:rsidR="00CC1FA9">
        <w:trPr>
          <w:trHeight w:val="410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7" w:line="259" w:lineRule="auto"/>
              <w:ind w:left="0" w:firstLine="0"/>
            </w:pPr>
            <w:r>
              <w:t xml:space="preserve">Writing: </w:t>
            </w:r>
          </w:p>
          <w:p w:rsidR="00CC1FA9" w:rsidRDefault="00F23DF7">
            <w:pPr>
              <w:pStyle w:val="normal0"/>
              <w:numPr>
                <w:ilvl w:val="0"/>
                <w:numId w:val="94"/>
              </w:numPr>
              <w:spacing w:after="71" w:line="259" w:lineRule="auto"/>
              <w:ind w:hanging="360"/>
            </w:pPr>
            <w:r>
              <w:t xml:space="preserve">Use written and oral English appropriate for various purposes and audiences. </w:t>
            </w:r>
          </w:p>
          <w:p w:rsidR="00CC1FA9" w:rsidRDefault="00F23DF7">
            <w:pPr>
              <w:pStyle w:val="normal0"/>
              <w:numPr>
                <w:ilvl w:val="0"/>
                <w:numId w:val="94"/>
              </w:numPr>
              <w:spacing w:after="73" w:line="259" w:lineRule="auto"/>
              <w:ind w:hanging="360"/>
            </w:pPr>
            <w:r>
              <w:t xml:space="preserve">Create and develop texts that include the following text features: </w:t>
            </w:r>
          </w:p>
          <w:p w:rsidR="00CC1FA9" w:rsidRDefault="00F23DF7">
            <w:pPr>
              <w:pStyle w:val="normal0"/>
              <w:numPr>
                <w:ilvl w:val="0"/>
                <w:numId w:val="94"/>
              </w:numPr>
              <w:spacing w:after="71" w:line="259" w:lineRule="auto"/>
              <w:ind w:hanging="360"/>
            </w:pPr>
            <w:r>
              <w:t xml:space="preserve">Development: the topic, theme, stand/perspective, argument or character is fully developed </w:t>
            </w:r>
          </w:p>
          <w:p w:rsidR="00CC1FA9" w:rsidRDefault="00F23DF7">
            <w:pPr>
              <w:pStyle w:val="normal0"/>
              <w:numPr>
                <w:ilvl w:val="0"/>
                <w:numId w:val="94"/>
              </w:numPr>
              <w:spacing w:after="73" w:line="259" w:lineRule="auto"/>
              <w:ind w:hanging="360"/>
            </w:pPr>
            <w:r>
              <w:t xml:space="preserve">Organization: the test exhibits a discernible progressions of ideas </w:t>
            </w:r>
          </w:p>
          <w:p w:rsidR="00CC1FA9" w:rsidRDefault="00F23DF7">
            <w:pPr>
              <w:pStyle w:val="normal0"/>
              <w:numPr>
                <w:ilvl w:val="0"/>
                <w:numId w:val="94"/>
              </w:numPr>
              <w:spacing w:after="71" w:line="259" w:lineRule="auto"/>
              <w:ind w:hanging="360"/>
            </w:pPr>
            <w:r>
              <w:t xml:space="preserve">Style:  the writer demonstrates a quality of imagination, individuality, and a distinctive voice </w:t>
            </w:r>
          </w:p>
          <w:p w:rsidR="00CC1FA9" w:rsidRDefault="00F23DF7">
            <w:pPr>
              <w:pStyle w:val="normal0"/>
              <w:numPr>
                <w:ilvl w:val="0"/>
                <w:numId w:val="94"/>
              </w:numPr>
              <w:spacing w:after="71" w:line="259" w:lineRule="auto"/>
              <w:ind w:hanging="360"/>
            </w:pPr>
            <w:r>
              <w:t xml:space="preserve">Word choice: the words are precise and vivid </w:t>
            </w:r>
          </w:p>
          <w:p w:rsidR="00CC1FA9" w:rsidRDefault="00F23DF7">
            <w:pPr>
              <w:pStyle w:val="normal0"/>
              <w:numPr>
                <w:ilvl w:val="0"/>
                <w:numId w:val="94"/>
              </w:numPr>
              <w:spacing w:after="73" w:line="259" w:lineRule="auto"/>
              <w:ind w:hanging="360"/>
            </w:pPr>
            <w:r>
              <w:t xml:space="preserve">Create and develop texts that include the following language conventions: </w:t>
            </w:r>
          </w:p>
          <w:p w:rsidR="00CC1FA9" w:rsidRDefault="00F23DF7">
            <w:pPr>
              <w:pStyle w:val="normal0"/>
              <w:numPr>
                <w:ilvl w:val="0"/>
                <w:numId w:val="94"/>
              </w:numPr>
              <w:spacing w:after="71" w:line="259" w:lineRule="auto"/>
              <w:ind w:hanging="360"/>
            </w:pPr>
            <w:r>
              <w:t xml:space="preserve">Sentence formation: sentences are complete and varied in length and structure </w:t>
            </w:r>
          </w:p>
          <w:p w:rsidR="00CC1FA9" w:rsidRDefault="00F23DF7">
            <w:pPr>
              <w:pStyle w:val="normal0"/>
              <w:numPr>
                <w:ilvl w:val="0"/>
                <w:numId w:val="94"/>
              </w:numPr>
              <w:spacing w:after="28" w:line="250" w:lineRule="auto"/>
              <w:ind w:hanging="360"/>
            </w:pPr>
            <w:r>
              <w:t>Conventions: appropriate grammar, mechanics, spelling and usage enhance the meaning and readability of the text.</w:t>
            </w:r>
            <w:r>
              <w:rPr>
                <w:b/>
              </w:rPr>
              <w:t xml:space="preserve"> </w:t>
            </w:r>
          </w:p>
        </w:tc>
      </w:tr>
    </w:tbl>
    <w:p w:rsidR="00CC1FA9" w:rsidRDefault="00F23DF7">
      <w:pPr>
        <w:pStyle w:val="normal0"/>
        <w:spacing w:after="0" w:line="259"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rPr>
          <w:rFonts w:ascii="Times New Roman" w:eastAsia="Times New Roman" w:hAnsi="Times New Roman" w:cs="Times New Roman"/>
          <w:sz w:val="24"/>
          <w:szCs w:val="24"/>
        </w:rPr>
      </w:pPr>
    </w:p>
    <w:p w:rsidR="00015453" w:rsidRDefault="00015453">
      <w:pPr>
        <w:pStyle w:val="normal0"/>
        <w:spacing w:after="0" w:line="259" w:lineRule="auto"/>
        <w:ind w:left="0" w:firstLine="0"/>
        <w:jc w:val="both"/>
      </w:pPr>
    </w:p>
    <w:tbl>
      <w:tblPr>
        <w:tblStyle w:val="affe"/>
        <w:tblW w:w="9641" w:type="dxa"/>
        <w:tblInd w:w="-214" w:type="dxa"/>
        <w:tblLayout w:type="fixed"/>
        <w:tblLook w:val="0400"/>
      </w:tblPr>
      <w:tblGrid>
        <w:gridCol w:w="9641"/>
      </w:tblGrid>
      <w:tr w:rsidR="00CC1FA9">
        <w:trPr>
          <w:trHeight w:val="700"/>
        </w:trPr>
        <w:tc>
          <w:tcPr>
            <w:tcW w:w="9641" w:type="dxa"/>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18" w:line="259" w:lineRule="auto"/>
              <w:ind w:left="0" w:right="24" w:firstLine="0"/>
              <w:jc w:val="center"/>
            </w:pPr>
            <w:r>
              <w:rPr>
                <w:b/>
                <w:color w:val="FFFFFF"/>
                <w:sz w:val="24"/>
                <w:szCs w:val="24"/>
              </w:rPr>
              <w:t xml:space="preserve">9TH GRADE ENGLISH LANGUAGE ARTS CURRICULUM </w:t>
            </w:r>
          </w:p>
          <w:p w:rsidR="00CC1FA9" w:rsidRDefault="00F23DF7">
            <w:pPr>
              <w:pStyle w:val="normal0"/>
              <w:spacing w:line="259" w:lineRule="auto"/>
              <w:ind w:left="0" w:right="21" w:firstLine="0"/>
              <w:jc w:val="center"/>
            </w:pPr>
            <w:r>
              <w:rPr>
                <w:b/>
                <w:color w:val="FFFFFF"/>
                <w:sz w:val="24"/>
                <w:szCs w:val="24"/>
              </w:rPr>
              <w:t>Unit Overview</w:t>
            </w:r>
            <w:r>
              <w:rPr>
                <w:b/>
              </w:rPr>
              <w:t xml:space="preserve"> </w:t>
            </w:r>
          </w:p>
        </w:tc>
      </w:tr>
      <w:tr w:rsidR="00CC1FA9">
        <w:trPr>
          <w:trHeight w:val="36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Content Area</w:t>
            </w:r>
            <w:r>
              <w:t>: English</w:t>
            </w:r>
            <w:r>
              <w:rPr>
                <w:b/>
              </w:rPr>
              <w:t xml:space="preserve"> </w:t>
            </w:r>
            <w:r>
              <w:t xml:space="preserve">Language Arts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Unit Title:</w:t>
            </w:r>
            <w:r>
              <w:t xml:space="preserve"> Informative/Explanatory Writing</w:t>
            </w:r>
            <w:r>
              <w:rPr>
                <w:b/>
              </w:rPr>
              <w:t xml:space="preserve"> </w:t>
            </w:r>
          </w:p>
        </w:tc>
      </w:tr>
      <w:tr w:rsidR="00CC1FA9">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Target Course/Grade Level: </w:t>
            </w:r>
            <w:r>
              <w:t>9</w:t>
            </w:r>
          </w:p>
        </w:tc>
      </w:tr>
      <w:tr w:rsidR="00CC1FA9" w:rsidTr="00853C47">
        <w:trPr>
          <w:trHeight w:val="3562"/>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Unit Summary  </w:t>
            </w:r>
          </w:p>
          <w:p w:rsidR="00CC1FA9" w:rsidRDefault="00F23DF7">
            <w:pPr>
              <w:pStyle w:val="normal0"/>
              <w:spacing w:after="1" w:line="239" w:lineRule="auto"/>
              <w:ind w:left="0" w:firstLine="0"/>
            </w:pPr>
            <w:r>
              <w:t>Informative writing allows a student to gather appropriate research materials and apply knowledge to their writing.  Students will synthesize information to master the different forms of informative expression to examine and convey complex ideas.</w:t>
            </w:r>
          </w:p>
          <w:p w:rsidR="00CC1FA9" w:rsidRDefault="00F23DF7">
            <w:pPr>
              <w:pStyle w:val="normal0"/>
              <w:spacing w:line="259" w:lineRule="auto"/>
              <w:ind w:left="0" w:firstLine="0"/>
            </w:pPr>
            <w:r>
              <w:t xml:space="preserve"> </w:t>
            </w:r>
          </w:p>
          <w:p w:rsidR="00CC1FA9" w:rsidRDefault="00F23DF7">
            <w:pPr>
              <w:pStyle w:val="normal0"/>
              <w:spacing w:line="239" w:lineRule="auto"/>
              <w:ind w:left="0" w:firstLine="0"/>
              <w:jc w:val="both"/>
            </w:pPr>
            <w:r>
              <w:rPr>
                <w:b/>
              </w:rPr>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127">
              <w:r w:rsidR="00F23DF7">
                <w:rPr>
                  <w:color w:val="1155CC"/>
                  <w:u w:val="single"/>
                </w:rPr>
                <w:t xml:space="preserve">Science Standards </w:t>
              </w:r>
            </w:hyperlink>
            <w:r w:rsidR="00F23DF7">
              <w:t xml:space="preserve"> </w:t>
            </w:r>
          </w:p>
          <w:p w:rsidR="00CC1FA9" w:rsidRDefault="00CC1FA9">
            <w:pPr>
              <w:pStyle w:val="normal0"/>
              <w:spacing w:after="19" w:line="259" w:lineRule="auto"/>
              <w:ind w:left="0" w:firstLine="0"/>
            </w:pPr>
            <w:hyperlink r:id="rId128">
              <w:r w:rsidR="00F23DF7">
                <w:rPr>
                  <w:color w:val="1155CC"/>
                  <w:u w:val="single"/>
                </w:rPr>
                <w:t xml:space="preserve">Social Studies Standards </w:t>
              </w:r>
            </w:hyperlink>
          </w:p>
          <w:p w:rsidR="00CC1FA9" w:rsidRDefault="00CC1FA9">
            <w:pPr>
              <w:pStyle w:val="normal0"/>
              <w:spacing w:after="16" w:line="259" w:lineRule="auto"/>
              <w:ind w:left="0" w:firstLine="0"/>
            </w:pPr>
            <w:hyperlink r:id="rId129">
              <w:r w:rsidR="00F23DF7">
                <w:rPr>
                  <w:color w:val="1155CC"/>
                  <w:u w:val="single"/>
                </w:rPr>
                <w:t xml:space="preserve">Mathematics Standards </w:t>
              </w:r>
            </w:hyperlink>
            <w:hyperlink r:id="rId130"/>
          </w:p>
          <w:p w:rsidR="00CC1FA9" w:rsidRDefault="00CC1FA9">
            <w:pPr>
              <w:pStyle w:val="normal0"/>
              <w:spacing w:after="19" w:line="259" w:lineRule="auto"/>
              <w:ind w:left="0" w:firstLine="0"/>
            </w:pPr>
            <w:hyperlink r:id="rId131">
              <w:r w:rsidR="00F23DF7">
                <w:rPr>
                  <w:color w:val="1155CC"/>
                  <w:u w:val="single"/>
                </w:rPr>
                <w:t xml:space="preserve">Technology Standards </w:t>
              </w:r>
            </w:hyperlink>
          </w:p>
          <w:p w:rsidR="00CC1FA9" w:rsidRDefault="00CC1FA9" w:rsidP="00853C47">
            <w:pPr>
              <w:pStyle w:val="normal0"/>
              <w:spacing w:after="16" w:line="259" w:lineRule="auto"/>
              <w:ind w:left="0" w:firstLine="0"/>
            </w:pPr>
            <w:hyperlink r:id="rId132">
              <w:r w:rsidR="00F23DF7">
                <w:rPr>
                  <w:color w:val="1155CC"/>
                  <w:u w:val="single"/>
                </w:rPr>
                <w:t xml:space="preserve">Visual and Performing Art Standards </w:t>
              </w:r>
            </w:hyperlink>
            <w:r w:rsidR="00F23DF7">
              <w:t xml:space="preserve"> </w:t>
            </w:r>
          </w:p>
        </w:tc>
      </w:tr>
      <w:tr w:rsidR="00CC1FA9" w:rsidTr="00853C47">
        <w:trPr>
          <w:trHeight w:val="5542"/>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44" w:lineRule="auto"/>
              <w:ind w:left="0" w:firstLine="0"/>
            </w:pPr>
            <w:hyperlink r:id="rId133">
              <w:r w:rsidR="00F23DF7">
                <w:rPr>
                  <w:b/>
                  <w:color w:val="1155CC"/>
                  <w:u w:val="single"/>
                </w:rPr>
                <w:t>21st Century Themes</w:t>
              </w:r>
            </w:hyperlink>
            <w:r w:rsidR="00F23DF7">
              <w:rPr>
                <w:b/>
              </w:rPr>
              <w:t>: Career Ready Practices</w:t>
            </w:r>
          </w:p>
          <w:p w:rsidR="00CC1FA9" w:rsidRDefault="00CC1FA9">
            <w:pPr>
              <w:pStyle w:val="normal0"/>
              <w:spacing w:line="244" w:lineRule="auto"/>
              <w:ind w:left="0" w:firstLine="0"/>
            </w:pPr>
          </w:p>
          <w:p w:rsidR="00CC1FA9" w:rsidRDefault="00F23DF7">
            <w:pPr>
              <w:pStyle w:val="normal0"/>
              <w:spacing w:line="244" w:lineRule="auto"/>
              <w:ind w:left="0" w:firstLine="0"/>
            </w:pP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CC1FA9">
            <w:pPr>
              <w:pStyle w:val="normal0"/>
              <w:spacing w:line="244" w:lineRule="auto"/>
              <w:ind w:left="720"/>
            </w:pPr>
          </w:p>
          <w:p w:rsidR="00CC1FA9" w:rsidRDefault="00F23DF7">
            <w:pPr>
              <w:pStyle w:val="normal0"/>
              <w:numPr>
                <w:ilvl w:val="0"/>
                <w:numId w:val="106"/>
              </w:numPr>
              <w:spacing w:after="278" w:line="242" w:lineRule="auto"/>
              <w:contextualSpacing/>
            </w:pPr>
            <w:r>
              <w:t xml:space="preserve">CRP1. Act as a responsible and contributing citizen and employee. </w:t>
            </w:r>
          </w:p>
          <w:p w:rsidR="00CC1FA9" w:rsidRDefault="00F23DF7">
            <w:pPr>
              <w:pStyle w:val="normal0"/>
              <w:numPr>
                <w:ilvl w:val="0"/>
                <w:numId w:val="106"/>
              </w:numPr>
              <w:spacing w:after="278" w:line="242" w:lineRule="auto"/>
              <w:contextualSpacing/>
            </w:pPr>
            <w:r>
              <w:t xml:space="preserve">CRP2. Apply appropriate academic and technical skills. </w:t>
            </w:r>
          </w:p>
          <w:p w:rsidR="00CC1FA9" w:rsidRDefault="00F23DF7">
            <w:pPr>
              <w:pStyle w:val="normal0"/>
              <w:numPr>
                <w:ilvl w:val="0"/>
                <w:numId w:val="106"/>
              </w:numPr>
              <w:spacing w:after="278" w:line="242" w:lineRule="auto"/>
              <w:contextualSpacing/>
            </w:pPr>
            <w:r>
              <w:t xml:space="preserve">CRP3. Attend to personal health and financial well-being. </w:t>
            </w:r>
          </w:p>
          <w:p w:rsidR="00CC1FA9" w:rsidRDefault="00F23DF7">
            <w:pPr>
              <w:pStyle w:val="normal0"/>
              <w:numPr>
                <w:ilvl w:val="0"/>
                <w:numId w:val="106"/>
              </w:numPr>
              <w:spacing w:after="278" w:line="242" w:lineRule="auto"/>
              <w:contextualSpacing/>
            </w:pPr>
            <w:r>
              <w:t xml:space="preserve">CRP4. Communicate clearly and effectively and with reason. </w:t>
            </w:r>
          </w:p>
          <w:p w:rsidR="00CC1FA9" w:rsidRDefault="00F23DF7">
            <w:pPr>
              <w:pStyle w:val="normal0"/>
              <w:numPr>
                <w:ilvl w:val="0"/>
                <w:numId w:val="106"/>
              </w:numPr>
              <w:spacing w:after="278" w:line="242" w:lineRule="auto"/>
              <w:contextualSpacing/>
            </w:pPr>
            <w:r>
              <w:t xml:space="preserve">CRP5. Consider the environmental, social and economic impacts of decisions. </w:t>
            </w:r>
          </w:p>
          <w:p w:rsidR="00CC1FA9" w:rsidRDefault="00F23DF7">
            <w:pPr>
              <w:pStyle w:val="normal0"/>
              <w:numPr>
                <w:ilvl w:val="0"/>
                <w:numId w:val="106"/>
              </w:numPr>
              <w:spacing w:after="278" w:line="242" w:lineRule="auto"/>
              <w:contextualSpacing/>
            </w:pPr>
            <w:r>
              <w:t xml:space="preserve">CRP6. Demonstrate creativity and innovation. </w:t>
            </w:r>
          </w:p>
          <w:p w:rsidR="00CC1FA9" w:rsidRDefault="00F23DF7">
            <w:pPr>
              <w:pStyle w:val="normal0"/>
              <w:numPr>
                <w:ilvl w:val="0"/>
                <w:numId w:val="106"/>
              </w:numPr>
              <w:spacing w:after="278" w:line="242" w:lineRule="auto"/>
              <w:contextualSpacing/>
            </w:pPr>
            <w:r>
              <w:t xml:space="preserve">CRP7. Employ valid and reliable research strategies. </w:t>
            </w:r>
          </w:p>
          <w:p w:rsidR="00CC1FA9" w:rsidRDefault="00F23DF7">
            <w:pPr>
              <w:pStyle w:val="normal0"/>
              <w:numPr>
                <w:ilvl w:val="0"/>
                <w:numId w:val="106"/>
              </w:numPr>
              <w:spacing w:after="278" w:line="242" w:lineRule="auto"/>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contextualSpacing/>
            </w:pPr>
            <w:r>
              <w:t xml:space="preserve">CRP9. Model integrity, ethical leadership and effective management. </w:t>
            </w:r>
          </w:p>
          <w:p w:rsidR="00CC1FA9" w:rsidRDefault="00F23DF7">
            <w:pPr>
              <w:pStyle w:val="normal0"/>
              <w:numPr>
                <w:ilvl w:val="0"/>
                <w:numId w:val="106"/>
              </w:numPr>
              <w:spacing w:after="278" w:line="242" w:lineRule="auto"/>
              <w:contextualSpacing/>
            </w:pPr>
            <w:r>
              <w:t xml:space="preserve">CRP10. Plan education and career paths aligned to personal goals. </w:t>
            </w:r>
          </w:p>
          <w:p w:rsidR="00CC1FA9" w:rsidRDefault="00F23DF7">
            <w:pPr>
              <w:pStyle w:val="normal0"/>
              <w:numPr>
                <w:ilvl w:val="0"/>
                <w:numId w:val="106"/>
              </w:numPr>
              <w:spacing w:after="278" w:line="242" w:lineRule="auto"/>
              <w:contextualSpacing/>
            </w:pPr>
            <w:r>
              <w:t xml:space="preserve">CRP11. Use technology to enhance productivity. </w:t>
            </w:r>
          </w:p>
          <w:p w:rsidR="00CC1FA9" w:rsidRDefault="00F23DF7">
            <w:pPr>
              <w:pStyle w:val="normal0"/>
              <w:numPr>
                <w:ilvl w:val="0"/>
                <w:numId w:val="106"/>
              </w:numPr>
              <w:spacing w:after="278" w:line="242" w:lineRule="auto"/>
              <w:contextualSpacing/>
            </w:pPr>
            <w:r>
              <w:t>CRP12. Work productively in teams while using cultural global competence</w:t>
            </w:r>
          </w:p>
        </w:tc>
      </w:tr>
    </w:tbl>
    <w:tbl>
      <w:tblPr>
        <w:tblStyle w:val="afff"/>
        <w:tblW w:w="9641" w:type="dxa"/>
        <w:tblInd w:w="-214" w:type="dxa"/>
        <w:tblLayout w:type="fixed"/>
        <w:tblLook w:val="0400"/>
      </w:tblPr>
      <w:tblGrid>
        <w:gridCol w:w="1644"/>
        <w:gridCol w:w="7997"/>
      </w:tblGrid>
      <w:tr w:rsidR="00CC1FA9" w:rsidTr="00853C47">
        <w:trPr>
          <w:trHeight w:val="300"/>
        </w:trPr>
        <w:tc>
          <w:tcPr>
            <w:tcW w:w="9641" w:type="dxa"/>
            <w:gridSpan w:val="2"/>
            <w:tcBorders>
              <w:top w:val="nil"/>
              <w:left w:val="single" w:sz="4" w:space="0" w:color="000000"/>
              <w:bottom w:val="single" w:sz="4" w:space="0" w:color="000000"/>
              <w:right w:val="single" w:sz="4" w:space="0" w:color="000000"/>
            </w:tcBorders>
            <w:shd w:val="clear" w:color="auto" w:fill="365F91"/>
          </w:tcPr>
          <w:p w:rsidR="00CC1FA9" w:rsidRDefault="00F23DF7">
            <w:pPr>
              <w:pStyle w:val="normal0"/>
              <w:spacing w:line="259" w:lineRule="auto"/>
              <w:ind w:left="0" w:right="26" w:firstLine="0"/>
              <w:jc w:val="center"/>
            </w:pPr>
            <w:r>
              <w:rPr>
                <w:b/>
                <w:color w:val="FFFFFF"/>
                <w:sz w:val="24"/>
                <w:szCs w:val="24"/>
              </w:rPr>
              <w:t xml:space="preserve">Learning Targets </w:t>
            </w:r>
          </w:p>
        </w:tc>
      </w:tr>
      <w:tr w:rsidR="00CC1FA9">
        <w:trPr>
          <w:trHeight w:val="6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Core Content Standards </w:t>
            </w:r>
          </w:p>
        </w:tc>
      </w:tr>
      <w:tr w:rsidR="00CC1FA9">
        <w:trPr>
          <w:trHeight w:val="26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Number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hyperlink r:id="rId134">
              <w:r w:rsidR="00F23DF7">
                <w:rPr>
                  <w:color w:val="1155CC"/>
                  <w:u w:val="single"/>
                </w:rPr>
                <w:t xml:space="preserve"> </w:t>
              </w:r>
            </w:hyperlink>
          </w:p>
        </w:tc>
      </w:tr>
      <w:tr w:rsidR="00CC1FA9">
        <w:trPr>
          <w:trHeight w:val="26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CC1FA9">
            <w:pPr>
              <w:pStyle w:val="normal0"/>
              <w:spacing w:line="259" w:lineRule="auto"/>
              <w:ind w:left="0" w:firstLine="0"/>
            </w:pPr>
            <w:hyperlink r:id="rId135">
              <w:r w:rsidR="00F23DF7">
                <w:rPr>
                  <w:color w:val="1155CC"/>
                  <w:u w:val="single"/>
                </w:rPr>
                <w:t xml:space="preserve"> </w:t>
              </w:r>
            </w:hyperlink>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WRITING – Text Types &amp; Purposes </w:t>
            </w:r>
          </w:p>
        </w:tc>
      </w:tr>
      <w:tr w:rsidR="00CC1FA9">
        <w:trPr>
          <w:trHeight w:val="408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W.9-10.1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0" w:firstLine="0"/>
            </w:pPr>
            <w:r>
              <w:t xml:space="preserve">Write arguments to support claims in an analysis of substantive topics or texts, using valid reasoning and relevant and sufficient evidence. </w:t>
            </w:r>
          </w:p>
          <w:p w:rsidR="00CC1FA9" w:rsidRDefault="00F23DF7">
            <w:pPr>
              <w:pStyle w:val="normal0"/>
              <w:numPr>
                <w:ilvl w:val="0"/>
                <w:numId w:val="87"/>
              </w:numPr>
              <w:spacing w:after="63" w:line="244" w:lineRule="auto"/>
              <w:ind w:hanging="360"/>
            </w:pPr>
            <w:r>
              <w:t xml:space="preserve">Introduce precise claim(s), distinguish the claim(s) from alternate or opposing claims, and create an organization that establishes clear relationships among claim(s), counterclaims, reasons, and evidence. </w:t>
            </w:r>
          </w:p>
          <w:p w:rsidR="00CC1FA9" w:rsidRDefault="00F23DF7">
            <w:pPr>
              <w:pStyle w:val="normal0"/>
              <w:numPr>
                <w:ilvl w:val="0"/>
                <w:numId w:val="87"/>
              </w:numPr>
              <w:spacing w:after="62" w:line="245" w:lineRule="auto"/>
              <w:ind w:hanging="360"/>
            </w:pPr>
            <w:r>
              <w:t xml:space="preserve">Develop claim(s) and counterclaims fairly, supplying evidence for each while pointing out the strengths and limitations of both in a manner that anticipates the audience’s knowledge level and concerns. </w:t>
            </w:r>
          </w:p>
          <w:p w:rsidR="00CC1FA9" w:rsidRDefault="00F23DF7">
            <w:pPr>
              <w:pStyle w:val="normal0"/>
              <w:numPr>
                <w:ilvl w:val="0"/>
                <w:numId w:val="87"/>
              </w:numPr>
              <w:spacing w:after="60" w:line="245" w:lineRule="auto"/>
              <w:ind w:hanging="360"/>
            </w:pPr>
            <w:r>
              <w:t xml:space="preserve">Use words, phrases, and clauses to link the major sections of the text, create cohesion, and clarify the relationships between claim(s) and reasons, between reasons and evidence, and between claim(s) and counterclaims. </w:t>
            </w:r>
          </w:p>
          <w:p w:rsidR="00CC1FA9" w:rsidRDefault="00F23DF7">
            <w:pPr>
              <w:pStyle w:val="normal0"/>
              <w:numPr>
                <w:ilvl w:val="0"/>
                <w:numId w:val="87"/>
              </w:numPr>
              <w:spacing w:after="56" w:line="250" w:lineRule="auto"/>
              <w:ind w:hanging="360"/>
            </w:pPr>
            <w:r>
              <w:t xml:space="preserve">Establish and maintain a formal style and objective tone while attending to the norms and conventions of the discipline in which they are writing. </w:t>
            </w:r>
          </w:p>
          <w:p w:rsidR="00CC1FA9" w:rsidRDefault="00F23DF7">
            <w:pPr>
              <w:pStyle w:val="normal0"/>
              <w:numPr>
                <w:ilvl w:val="0"/>
                <w:numId w:val="87"/>
              </w:numPr>
              <w:spacing w:line="259" w:lineRule="auto"/>
              <w:ind w:hanging="360"/>
            </w:pPr>
            <w:r>
              <w:t xml:space="preserve">Provide a concluding statement or section that follows from and supports the argument presented. </w:t>
            </w:r>
          </w:p>
        </w:tc>
      </w:tr>
      <w:tr w:rsidR="00CC1FA9">
        <w:trPr>
          <w:trHeight w:val="462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W.9-10.2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0" w:firstLine="0"/>
            </w:pPr>
            <w:r>
              <w:t xml:space="preserve">Write informative/explanatory texts to examine and convey complex ideas, concepts, and information clearly and accurately through the effective selection, organization, and analysis of content.  </w:t>
            </w:r>
          </w:p>
          <w:p w:rsidR="00CC1FA9" w:rsidRDefault="00F23DF7">
            <w:pPr>
              <w:pStyle w:val="normal0"/>
              <w:numPr>
                <w:ilvl w:val="0"/>
                <w:numId w:val="86"/>
              </w:numPr>
              <w:spacing w:after="65" w:line="242" w:lineRule="auto"/>
              <w:ind w:hanging="360"/>
            </w:pPr>
            <w:r>
              <w:t xml:space="preserve">Introduce a topic; organize complex ideas, concepts, and information to make important connections and distinctions; include formatting (e.g., headings), graphics (e.g., figures, tables), and multimedia when useful to aiding comprehension. </w:t>
            </w:r>
          </w:p>
          <w:p w:rsidR="00CC1FA9" w:rsidRDefault="00F23DF7">
            <w:pPr>
              <w:pStyle w:val="normal0"/>
              <w:numPr>
                <w:ilvl w:val="0"/>
                <w:numId w:val="86"/>
              </w:numPr>
              <w:spacing w:after="62" w:line="245" w:lineRule="auto"/>
              <w:ind w:hanging="360"/>
            </w:pPr>
            <w:r>
              <w:t xml:space="preserve">Develop the topic with well-chosen, relevant, and sufficient facts, extended definitions, concrete details, quotations, or other information and examples appropriate to the audience’s knowledge of the topic. </w:t>
            </w:r>
          </w:p>
          <w:p w:rsidR="00CC1FA9" w:rsidRDefault="00F23DF7">
            <w:pPr>
              <w:pStyle w:val="normal0"/>
              <w:numPr>
                <w:ilvl w:val="0"/>
                <w:numId w:val="86"/>
              </w:numPr>
              <w:spacing w:after="63" w:line="244" w:lineRule="auto"/>
              <w:ind w:hanging="360"/>
            </w:pPr>
            <w:r>
              <w:t xml:space="preserve">Use appropriate and varied transitions to link the major sections of the text, create cohesion, and clarify the relationships among complex ideas and concepts. </w:t>
            </w:r>
          </w:p>
          <w:p w:rsidR="00CC1FA9" w:rsidRDefault="00F23DF7">
            <w:pPr>
              <w:pStyle w:val="normal0"/>
              <w:numPr>
                <w:ilvl w:val="0"/>
                <w:numId w:val="86"/>
              </w:numPr>
              <w:spacing w:after="56" w:line="250" w:lineRule="auto"/>
              <w:ind w:hanging="360"/>
            </w:pPr>
            <w:r>
              <w:t xml:space="preserve">Use precise language and domain-specific vocabulary to manage the complexity of the topic. </w:t>
            </w:r>
          </w:p>
          <w:p w:rsidR="00CC1FA9" w:rsidRDefault="00F23DF7">
            <w:pPr>
              <w:pStyle w:val="normal0"/>
              <w:numPr>
                <w:ilvl w:val="0"/>
                <w:numId w:val="86"/>
              </w:numPr>
              <w:spacing w:line="259" w:lineRule="auto"/>
              <w:ind w:hanging="360"/>
            </w:pPr>
            <w:r>
              <w:t xml:space="preserve">Establish and maintain a formal style and objective tone while attending to the norms and conventions of the discipline in which they are writing. </w:t>
            </w:r>
          </w:p>
        </w:tc>
      </w:tr>
    </w:tbl>
    <w:tbl>
      <w:tblPr>
        <w:tblStyle w:val="afff0"/>
        <w:tblW w:w="9641" w:type="dxa"/>
        <w:tblInd w:w="-214" w:type="dxa"/>
        <w:tblLayout w:type="fixed"/>
        <w:tblLook w:val="0400"/>
      </w:tblPr>
      <w:tblGrid>
        <w:gridCol w:w="1644"/>
        <w:gridCol w:w="7997"/>
      </w:tblGrid>
      <w:tr w:rsidR="00CC1FA9" w:rsidTr="00853C47">
        <w:trPr>
          <w:trHeight w:val="1080"/>
        </w:trPr>
        <w:tc>
          <w:tcPr>
            <w:tcW w:w="1644"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7997"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line="245" w:lineRule="auto"/>
              <w:ind w:left="720"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Provide a concluding statement or section that follows from and supports the information or explanation presented (e.g., articulating implications or the significance of the topic). </w:t>
            </w:r>
          </w:p>
          <w:p w:rsidR="00CC1FA9" w:rsidRDefault="00F23DF7">
            <w:pPr>
              <w:pStyle w:val="normal0"/>
              <w:spacing w:line="259" w:lineRule="auto"/>
              <w:ind w:left="720" w:firstLine="0"/>
            </w:pPr>
            <w:r>
              <w:t xml:space="preserve"> </w:t>
            </w:r>
          </w:p>
        </w:tc>
      </w:tr>
      <w:tr w:rsidR="00CC1FA9">
        <w:trPr>
          <w:trHeight w:val="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WRITING – Production &amp; Distribution of Writing </w:t>
            </w:r>
          </w:p>
        </w:tc>
      </w:tr>
      <w:tr w:rsidR="00CC1FA9">
        <w:trPr>
          <w:trHeight w:val="80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W.9-10.4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Produce clear and coherent writing in which the development, organization, and style are appropriate to task, purpose, and audience. (Grade-specific expectations for writing types are defined in standards 1–3 above.) </w:t>
            </w:r>
          </w:p>
        </w:tc>
      </w:tr>
      <w:tr w:rsidR="00CC1FA9">
        <w:trPr>
          <w:trHeight w:val="80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W.9-10.5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Develop and strengthen writing as needed by planning, revising, editing, rewriting, or trying a new approach, focusing on addressing what is most significant for a specific purpose and audience. </w:t>
            </w:r>
          </w:p>
        </w:tc>
      </w:tr>
      <w:tr w:rsidR="00CC1FA9">
        <w:trPr>
          <w:trHeight w:val="80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W.9-10.6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Use technology, including the Internet, to produce, publish, and update individual or shared writing products, taking advantage of technology’s capacity to link to other information and to display information flexibly and dynamically. </w:t>
            </w:r>
          </w:p>
        </w:tc>
      </w:tr>
      <w:tr w:rsidR="00CC1FA9">
        <w:trPr>
          <w:trHeight w:val="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WRITING – Research to Build &amp; Present Knowledge </w:t>
            </w:r>
          </w:p>
        </w:tc>
      </w:tr>
      <w:tr w:rsidR="00CC1FA9">
        <w:trPr>
          <w:trHeight w:val="108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W.9-10.7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CC1FA9">
        <w:trPr>
          <w:trHeight w:val="1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W.9-10.8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39" w:lineRule="auto"/>
              <w:ind w:left="0" w:right="29" w:firstLine="0"/>
            </w:pPr>
            <w: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CC1FA9" w:rsidRDefault="00F23DF7">
            <w:pPr>
              <w:pStyle w:val="normal0"/>
              <w:spacing w:line="259" w:lineRule="auto"/>
              <w:ind w:left="0" w:firstLine="0"/>
            </w:pPr>
            <w:r>
              <w:t xml:space="preserve"> </w:t>
            </w:r>
          </w:p>
        </w:tc>
      </w:tr>
      <w:tr w:rsidR="00CC1FA9">
        <w:trPr>
          <w:trHeight w:val="1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W.9-10.9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Draw evidence from literary or informational texts to support analysis, reflection, and research.  Apply grades 9–10 Reading standards to literary nonfiction (e.g., “Delineate and evaluate the argument and specific claims in a text, assessing whether the reasoning is valid and the evidence is relevant and sufficient; identify false statements and fallacious reasoning”). </w:t>
            </w:r>
          </w:p>
        </w:tc>
      </w:tr>
      <w:tr w:rsidR="00CC1FA9">
        <w:trPr>
          <w:trHeight w:val="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WRITING – Range of Writing </w:t>
            </w:r>
          </w:p>
        </w:tc>
      </w:tr>
      <w:tr w:rsidR="00CC1FA9">
        <w:trPr>
          <w:trHeight w:val="80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W.9-10.10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Write routinely over extended time frames (time for research, reflection, and revision) and shorter time frames (a single sitting or a day or two) for a range of tasks, purposes, and audiences. </w:t>
            </w:r>
          </w:p>
        </w:tc>
      </w:tr>
      <w:tr w:rsidR="00CC1FA9">
        <w:trPr>
          <w:trHeight w:val="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LANGUAGE – Conventions of Standard English </w:t>
            </w:r>
          </w:p>
        </w:tc>
      </w:tr>
      <w:tr w:rsidR="00CC1FA9">
        <w:trPr>
          <w:trHeight w:val="190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L.9-10.1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0" w:firstLine="0"/>
            </w:pPr>
            <w:r>
              <w:t xml:space="preserve">Demonstrate command of the conventions of standard English grammar and usage when writing or speaking. </w:t>
            </w:r>
          </w:p>
          <w:p w:rsidR="00CC1FA9" w:rsidRDefault="00F23DF7">
            <w:pPr>
              <w:pStyle w:val="normal0"/>
              <w:numPr>
                <w:ilvl w:val="0"/>
                <w:numId w:val="75"/>
              </w:numPr>
              <w:spacing w:after="32" w:line="259" w:lineRule="auto"/>
              <w:ind w:hanging="360"/>
            </w:pPr>
            <w:r>
              <w:t xml:space="preserve">Use parallel structure. </w:t>
            </w:r>
          </w:p>
          <w:p w:rsidR="00CC1FA9" w:rsidRDefault="00F23DF7">
            <w:pPr>
              <w:pStyle w:val="normal0"/>
              <w:numPr>
                <w:ilvl w:val="0"/>
                <w:numId w:val="75"/>
              </w:numPr>
              <w:spacing w:line="259" w:lineRule="auto"/>
              <w:ind w:hanging="360"/>
            </w:pPr>
            <w:r>
              <w:t xml:space="preserve">Use various types of phrases (noun, verb, adjectival, adverbial, participial, prepositional, </w:t>
            </w:r>
            <w:proofErr w:type="gramStart"/>
            <w:r>
              <w:t>absolute</w:t>
            </w:r>
            <w:proofErr w:type="gramEnd"/>
            <w:r>
              <w:t xml:space="preserve">) and clauses (independent, dependent; noun, relative, adverbial) to convey specific meanings and add variety and interest to writing or presentations. </w:t>
            </w:r>
          </w:p>
        </w:tc>
      </w:tr>
      <w:tr w:rsidR="00CC1FA9">
        <w:trPr>
          <w:trHeight w:val="82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L.9-10.2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71" w:line="237" w:lineRule="auto"/>
              <w:ind w:left="0" w:firstLine="0"/>
            </w:pPr>
            <w:r>
              <w:t xml:space="preserve">Demonstrate command of the conventions of standard English capitalization, punctuation, and spelling when writing. </w:t>
            </w:r>
          </w:p>
          <w:p w:rsidR="00CC1FA9" w:rsidRDefault="00F23DF7">
            <w:pPr>
              <w:pStyle w:val="normal0"/>
              <w:tabs>
                <w:tab w:val="center" w:pos="411"/>
                <w:tab w:val="center" w:pos="3937"/>
              </w:tabs>
              <w:spacing w:line="259" w:lineRule="auto"/>
              <w:ind w:left="0" w:firstLine="0"/>
            </w:pPr>
            <w:r>
              <w:tab/>
            </w: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Use a semicolon (and perhaps a conjunctive adverb) to link two or more </w:t>
            </w:r>
          </w:p>
        </w:tc>
      </w:tr>
    </w:tbl>
    <w:tbl>
      <w:tblPr>
        <w:tblStyle w:val="afff1"/>
        <w:tblW w:w="9641" w:type="dxa"/>
        <w:tblInd w:w="-214" w:type="dxa"/>
        <w:tblLayout w:type="fixed"/>
        <w:tblLook w:val="0400"/>
      </w:tblPr>
      <w:tblGrid>
        <w:gridCol w:w="1644"/>
        <w:gridCol w:w="7997"/>
      </w:tblGrid>
      <w:tr w:rsidR="00CC1FA9" w:rsidTr="00853C47">
        <w:trPr>
          <w:trHeight w:val="820"/>
        </w:trPr>
        <w:tc>
          <w:tcPr>
            <w:tcW w:w="1644" w:type="dxa"/>
            <w:tcBorders>
              <w:top w:val="nil"/>
              <w:left w:val="single" w:sz="4" w:space="0" w:color="000000"/>
              <w:bottom w:val="single" w:sz="4" w:space="0" w:color="000000"/>
              <w:right w:val="single" w:sz="4" w:space="0" w:color="000000"/>
            </w:tcBorders>
            <w:shd w:val="clear" w:color="auto" w:fill="FFCCCC"/>
          </w:tcPr>
          <w:p w:rsidR="00CC1FA9" w:rsidRDefault="00CC1FA9">
            <w:pPr>
              <w:pStyle w:val="normal0"/>
              <w:spacing w:after="160" w:line="259" w:lineRule="auto"/>
              <w:ind w:left="0" w:firstLine="0"/>
            </w:pPr>
          </w:p>
        </w:tc>
        <w:tc>
          <w:tcPr>
            <w:tcW w:w="7997" w:type="dxa"/>
            <w:tcBorders>
              <w:top w:val="nil"/>
              <w:left w:val="single" w:sz="4" w:space="0" w:color="000000"/>
              <w:bottom w:val="single" w:sz="4" w:space="0" w:color="000000"/>
              <w:right w:val="single" w:sz="4" w:space="0" w:color="000000"/>
            </w:tcBorders>
            <w:shd w:val="clear" w:color="auto" w:fill="FFCCCC"/>
          </w:tcPr>
          <w:p w:rsidR="00CC1FA9" w:rsidRDefault="00F23DF7">
            <w:pPr>
              <w:pStyle w:val="normal0"/>
              <w:spacing w:after="46" w:line="259" w:lineRule="auto"/>
              <w:ind w:left="720" w:firstLine="0"/>
            </w:pPr>
            <w:proofErr w:type="gramStart"/>
            <w:r>
              <w:t>closely</w:t>
            </w:r>
            <w:proofErr w:type="gramEnd"/>
            <w:r>
              <w:t xml:space="preserve"> related independent clauses. </w:t>
            </w:r>
          </w:p>
          <w:p w:rsidR="00CC1FA9" w:rsidRDefault="00F23DF7">
            <w:pPr>
              <w:pStyle w:val="normal0"/>
              <w:numPr>
                <w:ilvl w:val="0"/>
                <w:numId w:val="78"/>
              </w:numPr>
              <w:spacing w:after="31" w:line="259" w:lineRule="auto"/>
              <w:ind w:hanging="360"/>
            </w:pPr>
            <w:r>
              <w:t xml:space="preserve">Use a colon to introduce a list or quotation. </w:t>
            </w:r>
          </w:p>
          <w:p w:rsidR="00CC1FA9" w:rsidRDefault="00F23DF7">
            <w:pPr>
              <w:pStyle w:val="normal0"/>
              <w:numPr>
                <w:ilvl w:val="0"/>
                <w:numId w:val="78"/>
              </w:numPr>
              <w:spacing w:line="259" w:lineRule="auto"/>
              <w:ind w:hanging="360"/>
            </w:pPr>
            <w:r>
              <w:lastRenderedPageBreak/>
              <w:t xml:space="preserve">Spell correctly. </w:t>
            </w:r>
          </w:p>
        </w:tc>
      </w:tr>
      <w:tr w:rsidR="00CC1FA9">
        <w:trPr>
          <w:trHeight w:val="34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lastRenderedPageBreak/>
              <w:t xml:space="preserve">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LANGUAGE – Knowledge of Language </w:t>
            </w:r>
          </w:p>
        </w:tc>
      </w:tr>
      <w:tr w:rsidR="00CC1FA9">
        <w:trPr>
          <w:trHeight w:val="162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L.9-10.3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0" w:firstLine="0"/>
            </w:pPr>
            <w:r>
              <w:t xml:space="preserve">Apply knowledge of language to understand how language functions in different contexts, to make effective choices for meaning or style, and to comprehend more fully when reading or listening. </w:t>
            </w:r>
          </w:p>
          <w:p w:rsidR="00CC1FA9" w:rsidRDefault="00F23DF7">
            <w:pPr>
              <w:pStyle w:val="normal0"/>
              <w:spacing w:line="259" w:lineRule="auto"/>
              <w:ind w:left="720" w:hanging="360"/>
            </w:pPr>
            <w:r>
              <w:rPr>
                <w:rFonts w:ascii="Noto Symbol" w:eastAsia="Noto Symbol" w:hAnsi="Noto Symbol" w:cs="Noto Symbol"/>
              </w:rPr>
              <w:t>•</w:t>
            </w:r>
            <w:r>
              <w:rPr>
                <w:rFonts w:ascii="Arial" w:eastAsia="Arial" w:hAnsi="Arial" w:cs="Arial"/>
              </w:rPr>
              <w:t xml:space="preserve"> </w:t>
            </w:r>
            <w:r>
              <w:rPr>
                <w:rFonts w:ascii="Arial" w:eastAsia="Arial" w:hAnsi="Arial" w:cs="Arial"/>
              </w:rPr>
              <w:tab/>
            </w:r>
            <w:r>
              <w:t xml:space="preserve">Write and edit work so that it conforms to the guidelines in a style manual (e.g., MLA Handbook, </w:t>
            </w:r>
            <w:proofErr w:type="spellStart"/>
            <w:r>
              <w:t>Turabian’s</w:t>
            </w:r>
            <w:proofErr w:type="spellEnd"/>
            <w:r>
              <w:t xml:space="preserve"> Manual for Writers) appropriate for the discipline and writing type. </w:t>
            </w:r>
          </w:p>
        </w:tc>
      </w:tr>
      <w:tr w:rsidR="00CC1FA9">
        <w:trPr>
          <w:trHeight w:val="408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L.9-10.4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6" w:line="239" w:lineRule="auto"/>
              <w:ind w:left="0" w:firstLine="0"/>
            </w:pPr>
            <w:r>
              <w:t xml:space="preserve">Determine or clarify the meaning of unknown and multiple-meaning words and phrases based on grades 9–10 reading and content, choosing flexibly from a range of strategies. </w:t>
            </w:r>
          </w:p>
          <w:p w:rsidR="00CC1FA9" w:rsidRDefault="00F23DF7">
            <w:pPr>
              <w:pStyle w:val="normal0"/>
              <w:numPr>
                <w:ilvl w:val="0"/>
                <w:numId w:val="77"/>
              </w:numPr>
              <w:spacing w:after="62" w:line="245" w:lineRule="auto"/>
              <w:ind w:hanging="360"/>
            </w:pPr>
            <w:r>
              <w:t xml:space="preserve">Use context (e.g., the overall meaning of a sentence, paragraph, or text; a word’s position or function in a sentence) as a clue to the meaning of a word or phrase. </w:t>
            </w:r>
          </w:p>
          <w:p w:rsidR="00CC1FA9" w:rsidRDefault="00F23DF7">
            <w:pPr>
              <w:pStyle w:val="normal0"/>
              <w:numPr>
                <w:ilvl w:val="0"/>
                <w:numId w:val="77"/>
              </w:numPr>
              <w:spacing w:after="62" w:line="245" w:lineRule="auto"/>
              <w:ind w:hanging="360"/>
            </w:pPr>
            <w:r>
              <w:t xml:space="preserve">Identify and correctly use patterns of word changes that indicate different meanings or parts of speech (e.g., analyze, analysis, analytical; advocate, advocacy). </w:t>
            </w:r>
          </w:p>
          <w:p w:rsidR="00CC1FA9" w:rsidRDefault="00F23DF7">
            <w:pPr>
              <w:pStyle w:val="normal0"/>
              <w:numPr>
                <w:ilvl w:val="0"/>
                <w:numId w:val="77"/>
              </w:numPr>
              <w:spacing w:after="65" w:line="242" w:lineRule="auto"/>
              <w:ind w:hanging="360"/>
            </w:pPr>
            <w:r>
              <w:t xml:space="preserve">Consult general and specialized reference materials (e.g., dictionaries, glossaries, thesauruses), both print and digital, to find the pronunciation of a word or determine or clarify its precise meaning, </w:t>
            </w:r>
            <w:proofErr w:type="spellStart"/>
            <w:r>
              <w:t>its</w:t>
            </w:r>
            <w:proofErr w:type="spellEnd"/>
            <w:r>
              <w:t xml:space="preserve"> part of speech, or its etymology. </w:t>
            </w:r>
          </w:p>
          <w:p w:rsidR="00CC1FA9" w:rsidRDefault="00F23DF7">
            <w:pPr>
              <w:pStyle w:val="normal0"/>
              <w:numPr>
                <w:ilvl w:val="0"/>
                <w:numId w:val="77"/>
              </w:numPr>
              <w:spacing w:line="259" w:lineRule="auto"/>
              <w:ind w:hanging="360"/>
            </w:pPr>
            <w:r>
              <w:t xml:space="preserve">Verify the preliminary determination of the meaning of a word or phrase (e.g., by checking the inferred meaning in context or in a dictionary). </w:t>
            </w:r>
          </w:p>
        </w:tc>
      </w:tr>
      <w:tr w:rsidR="00CC1FA9">
        <w:trPr>
          <w:trHeight w:val="136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L.9-10.5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after="68" w:line="239" w:lineRule="auto"/>
              <w:ind w:left="0" w:firstLine="0"/>
            </w:pPr>
            <w:r>
              <w:t xml:space="preserve">Demonstrate understanding of figurative language, word relationships, and nuances in word meanings. </w:t>
            </w:r>
          </w:p>
          <w:p w:rsidR="00CC1FA9" w:rsidRDefault="00F23DF7">
            <w:pPr>
              <w:pStyle w:val="normal0"/>
              <w:numPr>
                <w:ilvl w:val="0"/>
                <w:numId w:val="80"/>
              </w:numPr>
              <w:spacing w:after="58" w:line="248" w:lineRule="auto"/>
              <w:ind w:hanging="360"/>
            </w:pPr>
            <w:r>
              <w:t xml:space="preserve">Interpret figures of speech (e.g., euphemism, oxymoron) in context and analyze their role in the text. </w:t>
            </w:r>
          </w:p>
          <w:p w:rsidR="00CC1FA9" w:rsidRDefault="00F23DF7">
            <w:pPr>
              <w:pStyle w:val="normal0"/>
              <w:numPr>
                <w:ilvl w:val="0"/>
                <w:numId w:val="80"/>
              </w:numPr>
              <w:spacing w:line="259" w:lineRule="auto"/>
              <w:ind w:hanging="360"/>
            </w:pPr>
            <w:r>
              <w:t xml:space="preserve">Analyze nuances in the meaning of words with similar denotations. </w:t>
            </w:r>
          </w:p>
        </w:tc>
      </w:tr>
      <w:tr w:rsidR="00CC1FA9">
        <w:trPr>
          <w:trHeight w:val="1080"/>
        </w:trPr>
        <w:tc>
          <w:tcPr>
            <w:tcW w:w="1644"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L.9-10.6 </w:t>
            </w:r>
          </w:p>
        </w:tc>
        <w:tc>
          <w:tcPr>
            <w:tcW w:w="7997"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tbl>
      <w:tblPr>
        <w:tblStyle w:val="afff2"/>
        <w:tblW w:w="9641" w:type="dxa"/>
        <w:tblInd w:w="-214" w:type="dxa"/>
        <w:tblLayout w:type="fixed"/>
        <w:tblLook w:val="0400"/>
      </w:tblPr>
      <w:tblGrid>
        <w:gridCol w:w="4235"/>
        <w:gridCol w:w="5406"/>
      </w:tblGrid>
      <w:tr w:rsidR="00CC1FA9">
        <w:trPr>
          <w:trHeight w:val="4640"/>
        </w:trPr>
        <w:tc>
          <w:tcPr>
            <w:tcW w:w="423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t xml:space="preserve">Unit Essential Questions </w:t>
            </w:r>
          </w:p>
          <w:p w:rsidR="00CC1FA9" w:rsidRDefault="00F23DF7">
            <w:pPr>
              <w:pStyle w:val="normal0"/>
              <w:spacing w:after="45" w:line="259" w:lineRule="auto"/>
              <w:ind w:left="0" w:firstLine="0"/>
            </w:pPr>
            <w:r>
              <w:rPr>
                <w:b/>
              </w:rPr>
              <w:t xml:space="preserve"> </w:t>
            </w:r>
          </w:p>
          <w:p w:rsidR="00CC1FA9" w:rsidRDefault="00F23DF7">
            <w:pPr>
              <w:pStyle w:val="normal0"/>
              <w:numPr>
                <w:ilvl w:val="0"/>
                <w:numId w:val="79"/>
              </w:numPr>
              <w:spacing w:line="276" w:lineRule="auto"/>
              <w:ind w:hanging="720"/>
              <w:contextualSpacing/>
            </w:pPr>
            <w:r>
              <w:rPr>
                <w:rFonts w:ascii="Arial" w:eastAsia="Arial" w:hAnsi="Arial" w:cs="Arial"/>
                <w:sz w:val="20"/>
                <w:szCs w:val="20"/>
              </w:rPr>
              <w:t>How can people show what they know about a topic?</w:t>
            </w:r>
          </w:p>
          <w:p w:rsidR="00CC1FA9" w:rsidRDefault="00F23DF7">
            <w:pPr>
              <w:pStyle w:val="normal0"/>
              <w:numPr>
                <w:ilvl w:val="0"/>
                <w:numId w:val="79"/>
              </w:numPr>
              <w:spacing w:after="62" w:line="245" w:lineRule="auto"/>
              <w:ind w:hanging="360"/>
            </w:pPr>
            <w:r>
              <w:t xml:space="preserve">How do good writers convey research information in a creative and concise manner? </w:t>
            </w:r>
          </w:p>
          <w:p w:rsidR="00CC1FA9" w:rsidRDefault="00F23DF7">
            <w:pPr>
              <w:pStyle w:val="normal0"/>
              <w:numPr>
                <w:ilvl w:val="0"/>
                <w:numId w:val="79"/>
              </w:numPr>
              <w:spacing w:after="63" w:line="244" w:lineRule="auto"/>
              <w:ind w:hanging="360"/>
            </w:pPr>
            <w:r>
              <w:t xml:space="preserve">How does the research process shape the final written and oral product? </w:t>
            </w:r>
          </w:p>
          <w:p w:rsidR="00CC1FA9" w:rsidRDefault="00F23DF7">
            <w:pPr>
              <w:pStyle w:val="normal0"/>
              <w:numPr>
                <w:ilvl w:val="0"/>
                <w:numId w:val="79"/>
              </w:numPr>
              <w:spacing w:after="61" w:line="245" w:lineRule="auto"/>
              <w:ind w:hanging="360"/>
            </w:pPr>
            <w:r>
              <w:t xml:space="preserve">What are the appropriate research strategies that one can use in order to complete the research project? </w:t>
            </w:r>
          </w:p>
          <w:p w:rsidR="00CC1FA9" w:rsidRDefault="00F23DF7">
            <w:pPr>
              <w:pStyle w:val="normal0"/>
              <w:numPr>
                <w:ilvl w:val="0"/>
                <w:numId w:val="79"/>
              </w:numPr>
              <w:spacing w:after="30" w:line="259" w:lineRule="auto"/>
              <w:ind w:hanging="360"/>
            </w:pPr>
            <w:r>
              <w:t xml:space="preserve">Why conduct research? </w:t>
            </w:r>
          </w:p>
          <w:p w:rsidR="00CC1FA9" w:rsidRDefault="00F23DF7">
            <w:pPr>
              <w:pStyle w:val="normal0"/>
              <w:numPr>
                <w:ilvl w:val="0"/>
                <w:numId w:val="79"/>
              </w:numPr>
              <w:spacing w:after="55" w:line="251" w:lineRule="auto"/>
              <w:ind w:hanging="360"/>
            </w:pPr>
            <w:r>
              <w:t xml:space="preserve">Why is it important to write clearly and effectively? </w:t>
            </w:r>
          </w:p>
          <w:p w:rsidR="00CC1FA9" w:rsidRDefault="00F23DF7">
            <w:pPr>
              <w:pStyle w:val="normal0"/>
              <w:numPr>
                <w:ilvl w:val="0"/>
                <w:numId w:val="79"/>
              </w:numPr>
              <w:spacing w:line="276" w:lineRule="auto"/>
              <w:ind w:hanging="720"/>
              <w:contextualSpacing/>
            </w:pPr>
            <w:r>
              <w:rPr>
                <w:rFonts w:ascii="Arial" w:eastAsia="Arial" w:hAnsi="Arial" w:cs="Arial"/>
                <w:sz w:val="20"/>
                <w:szCs w:val="20"/>
              </w:rPr>
              <w:t>How much should a text influence our own ideas and writing?</w:t>
            </w:r>
          </w:p>
          <w:p w:rsidR="00CC1FA9" w:rsidRDefault="00F23DF7">
            <w:pPr>
              <w:pStyle w:val="normal0"/>
              <w:numPr>
                <w:ilvl w:val="0"/>
                <w:numId w:val="79"/>
              </w:numPr>
              <w:spacing w:line="276" w:lineRule="auto"/>
              <w:ind w:hanging="720"/>
              <w:contextualSpacing/>
            </w:pPr>
            <w:r>
              <w:rPr>
                <w:rFonts w:ascii="Arial" w:eastAsia="Arial" w:hAnsi="Arial" w:cs="Arial"/>
                <w:sz w:val="20"/>
                <w:szCs w:val="20"/>
              </w:rPr>
              <w:t>How do I know whether evidence is relevant?</w:t>
            </w:r>
          </w:p>
          <w:p w:rsidR="00CC1FA9" w:rsidRDefault="00F23DF7">
            <w:pPr>
              <w:pStyle w:val="normal0"/>
              <w:numPr>
                <w:ilvl w:val="0"/>
                <w:numId w:val="79"/>
              </w:numPr>
              <w:spacing w:line="276" w:lineRule="auto"/>
              <w:ind w:hanging="720"/>
              <w:contextualSpacing/>
            </w:pPr>
            <w:r>
              <w:rPr>
                <w:rFonts w:ascii="Arial" w:eastAsia="Arial" w:hAnsi="Arial" w:cs="Arial"/>
                <w:sz w:val="20"/>
                <w:szCs w:val="20"/>
              </w:rPr>
              <w:t>At what point do I decide that my stance on an issue needs to be reevaluated?</w:t>
            </w:r>
          </w:p>
        </w:tc>
        <w:tc>
          <w:tcPr>
            <w:tcW w:w="540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 xml:space="preserve">Unit Enduring Understandings </w:t>
            </w:r>
          </w:p>
          <w:p w:rsidR="00CC1FA9" w:rsidRDefault="00F23DF7">
            <w:pPr>
              <w:pStyle w:val="normal0"/>
              <w:spacing w:after="46" w:line="259" w:lineRule="auto"/>
              <w:ind w:left="1" w:firstLine="0"/>
            </w:pPr>
            <w:r>
              <w:rPr>
                <w:i/>
              </w:rPr>
              <w:t xml:space="preserve">Students will understand that… </w:t>
            </w:r>
          </w:p>
          <w:p w:rsidR="00CC1FA9" w:rsidRDefault="00F23DF7">
            <w:pPr>
              <w:pStyle w:val="normal0"/>
              <w:numPr>
                <w:ilvl w:val="0"/>
                <w:numId w:val="70"/>
              </w:numPr>
              <w:spacing w:after="62" w:line="245" w:lineRule="auto"/>
              <w:ind w:right="1" w:hanging="360"/>
            </w:pPr>
            <w:r>
              <w:t xml:space="preserve">Informative/Explanatory writing requires students to gather and analyze information from a variety of sources for specific purpose. </w:t>
            </w:r>
          </w:p>
          <w:p w:rsidR="00CC1FA9" w:rsidRDefault="00F23DF7">
            <w:pPr>
              <w:pStyle w:val="normal0"/>
              <w:numPr>
                <w:ilvl w:val="0"/>
                <w:numId w:val="70"/>
              </w:numPr>
              <w:spacing w:after="63" w:line="244" w:lineRule="auto"/>
              <w:ind w:right="1" w:hanging="360"/>
            </w:pPr>
            <w:r>
              <w:t xml:space="preserve">Informative/Explanatory writing is designed to convey information on a given subject in a clear and interesting manner. </w:t>
            </w:r>
          </w:p>
          <w:p w:rsidR="00CC1FA9" w:rsidRDefault="00F23DF7">
            <w:pPr>
              <w:pStyle w:val="normal0"/>
              <w:numPr>
                <w:ilvl w:val="0"/>
                <w:numId w:val="70"/>
              </w:numPr>
              <w:spacing w:line="251" w:lineRule="auto"/>
              <w:ind w:right="1" w:hanging="360"/>
            </w:pPr>
            <w:r>
              <w:t xml:space="preserve">The use of the writing process as a means of polishing the written work. </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 xml:space="preserve">It is important to understand the opposing point of view when writing an informative/explanatory essay. </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 xml:space="preserve">It essential to remember what type of language communicates ideas most effectively for different writing situations. </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 xml:space="preserve">Using narrative writing and argumentative writing strategies can help to explain an issue. </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A text can influence our own ideas and writing.</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 xml:space="preserve">The techniques for evaluating the factual accuracy of someone’s opinion on a controversial issue. </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 xml:space="preserve">Evidence must be evaluated for relevance and factual accuracy. </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Through use of effective rhetorical strategies, I can convince others to see my views?</w:t>
            </w:r>
          </w:p>
          <w:p w:rsidR="00CC1FA9" w:rsidRDefault="00F23DF7">
            <w:pPr>
              <w:pStyle w:val="normal0"/>
              <w:numPr>
                <w:ilvl w:val="0"/>
                <w:numId w:val="70"/>
              </w:numPr>
              <w:spacing w:line="276" w:lineRule="auto"/>
              <w:ind w:hanging="721"/>
              <w:contextualSpacing/>
            </w:pPr>
            <w:r>
              <w:rPr>
                <w:rFonts w:ascii="Arial" w:eastAsia="Arial" w:hAnsi="Arial" w:cs="Arial"/>
                <w:sz w:val="20"/>
                <w:szCs w:val="20"/>
              </w:rPr>
              <w:t xml:space="preserve">Sometimes our stance on an issue needs to be reevaluated after encountering more information. </w:t>
            </w:r>
          </w:p>
          <w:p w:rsidR="00CC1FA9" w:rsidRDefault="00F23DF7">
            <w:pPr>
              <w:pStyle w:val="normal0"/>
              <w:spacing w:line="259" w:lineRule="auto"/>
              <w:ind w:left="1" w:firstLine="0"/>
            </w:pPr>
            <w:r>
              <w:t xml:space="preserve"> </w:t>
            </w:r>
          </w:p>
        </w:tc>
      </w:tr>
      <w:tr w:rsidR="00CC1FA9" w:rsidTr="00853C47">
        <w:trPr>
          <w:trHeight w:val="414"/>
        </w:trPr>
        <w:tc>
          <w:tcPr>
            <w:tcW w:w="4235"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0" w:firstLine="0"/>
            </w:pPr>
            <w:r>
              <w:rPr>
                <w:b/>
              </w:rPr>
              <w:lastRenderedPageBreak/>
              <w:t>Unit Learning Goals</w:t>
            </w:r>
          </w:p>
          <w:p w:rsidR="00CC1FA9" w:rsidRDefault="00CC1FA9">
            <w:pPr>
              <w:pStyle w:val="normal0"/>
              <w:spacing w:after="45" w:line="259" w:lineRule="auto"/>
              <w:ind w:left="0" w:firstLine="0"/>
            </w:pPr>
          </w:p>
          <w:p w:rsidR="00CC1FA9" w:rsidRDefault="00F23DF7">
            <w:pPr>
              <w:pStyle w:val="normal0"/>
              <w:numPr>
                <w:ilvl w:val="0"/>
                <w:numId w:val="16"/>
              </w:numPr>
              <w:spacing w:line="276" w:lineRule="auto"/>
              <w:ind w:hanging="360"/>
              <w:contextualSpacing/>
              <w:rPr>
                <w:rFonts w:ascii="Arial" w:eastAsia="Arial" w:hAnsi="Arial" w:cs="Arial"/>
                <w:color w:val="202020"/>
              </w:rPr>
            </w:pPr>
            <w:r>
              <w:rPr>
                <w:rFonts w:ascii="Arial" w:eastAsia="Arial" w:hAnsi="Arial" w:cs="Arial"/>
                <w:color w:val="202020"/>
              </w:rPr>
              <w:t>Write informative/explanatory texts to examine and convey complex ideas, concepts, and information clearly and accurately through the effective selection, organization, and analysis of content.</w:t>
            </w:r>
          </w:p>
          <w:p w:rsidR="00CC1FA9" w:rsidRDefault="00F23DF7">
            <w:pPr>
              <w:pStyle w:val="normal0"/>
              <w:numPr>
                <w:ilvl w:val="0"/>
                <w:numId w:val="16"/>
              </w:numPr>
              <w:spacing w:line="276" w:lineRule="auto"/>
              <w:ind w:hanging="360"/>
              <w:contextualSpacing/>
              <w:rPr>
                <w:rFonts w:ascii="Arial" w:eastAsia="Arial" w:hAnsi="Arial" w:cs="Arial"/>
                <w:color w:val="202020"/>
              </w:rPr>
            </w:pPr>
            <w:r>
              <w:rPr>
                <w:rFonts w:ascii="Arial" w:eastAsia="Arial" w:hAnsi="Arial" w:cs="Arial"/>
                <w:color w:val="202020"/>
              </w:rPr>
              <w:t>Understand how to evaluate a source’s credibility and its usefulness in supporting a claim</w:t>
            </w:r>
          </w:p>
          <w:p w:rsidR="00CC1FA9" w:rsidRDefault="00F23DF7">
            <w:pPr>
              <w:pStyle w:val="normal0"/>
              <w:numPr>
                <w:ilvl w:val="0"/>
                <w:numId w:val="16"/>
              </w:numPr>
              <w:contextualSpacing/>
              <w:rPr>
                <w:rFonts w:ascii="Arial" w:eastAsia="Arial" w:hAnsi="Arial" w:cs="Arial"/>
              </w:rPr>
            </w:pPr>
            <w:r>
              <w:rPr>
                <w:rFonts w:ascii="Arial" w:eastAsia="Arial" w:hAnsi="Arial" w:cs="Arial"/>
              </w:rPr>
              <w:t>Understand how to gather the appropriate informative materials that are relevant to the given topic.</w:t>
            </w:r>
          </w:p>
          <w:p w:rsidR="00CC1FA9" w:rsidRDefault="00F23DF7">
            <w:pPr>
              <w:pStyle w:val="normal0"/>
              <w:numPr>
                <w:ilvl w:val="0"/>
                <w:numId w:val="16"/>
              </w:numPr>
              <w:contextualSpacing/>
              <w:rPr>
                <w:rFonts w:ascii="Arial" w:eastAsia="Arial" w:hAnsi="Arial" w:cs="Arial"/>
              </w:rPr>
            </w:pPr>
            <w:r>
              <w:rPr>
                <w:rFonts w:ascii="Arial" w:eastAsia="Arial" w:hAnsi="Arial" w:cs="Arial"/>
              </w:rPr>
              <w:t>Understand how to distinguish between essential and nonessential information.</w:t>
            </w:r>
          </w:p>
          <w:p w:rsidR="00CC1FA9" w:rsidRDefault="00F23DF7">
            <w:pPr>
              <w:pStyle w:val="normal0"/>
              <w:numPr>
                <w:ilvl w:val="0"/>
                <w:numId w:val="16"/>
              </w:numPr>
              <w:contextualSpacing/>
              <w:rPr>
                <w:rFonts w:ascii="Arial" w:eastAsia="Arial" w:hAnsi="Arial" w:cs="Arial"/>
              </w:rPr>
            </w:pPr>
            <w:r>
              <w:rPr>
                <w:rFonts w:ascii="Arial" w:eastAsia="Arial" w:hAnsi="Arial" w:cs="Arial"/>
              </w:rPr>
              <w:t>Understand how to analyze information to identify an argument present in information.</w:t>
            </w:r>
          </w:p>
          <w:p w:rsidR="00CC1FA9" w:rsidRDefault="00F23DF7">
            <w:pPr>
              <w:pStyle w:val="normal0"/>
              <w:numPr>
                <w:ilvl w:val="0"/>
                <w:numId w:val="16"/>
              </w:numPr>
              <w:contextualSpacing/>
              <w:rPr>
                <w:rFonts w:ascii="Arial" w:eastAsia="Arial" w:hAnsi="Arial" w:cs="Arial"/>
              </w:rPr>
            </w:pPr>
            <w:r>
              <w:rPr>
                <w:rFonts w:ascii="Arial" w:eastAsia="Arial" w:hAnsi="Arial" w:cs="Arial"/>
              </w:rPr>
              <w:t>Understand how to use details to support a point.</w:t>
            </w:r>
          </w:p>
          <w:p w:rsidR="00CC1FA9" w:rsidRDefault="00CC1FA9">
            <w:pPr>
              <w:pStyle w:val="normal0"/>
              <w:spacing w:line="276" w:lineRule="auto"/>
              <w:ind w:left="0" w:firstLine="0"/>
            </w:pPr>
          </w:p>
          <w:p w:rsidR="00CC1FA9" w:rsidRDefault="00CC1FA9">
            <w:pPr>
              <w:pStyle w:val="normal0"/>
              <w:spacing w:line="259" w:lineRule="auto"/>
              <w:ind w:left="0" w:firstLine="0"/>
            </w:pPr>
          </w:p>
        </w:tc>
        <w:tc>
          <w:tcPr>
            <w:tcW w:w="5406" w:type="dxa"/>
            <w:tcBorders>
              <w:top w:val="single" w:sz="4" w:space="0" w:color="000000"/>
              <w:left w:val="single" w:sz="4" w:space="0" w:color="000000"/>
              <w:bottom w:val="single" w:sz="4" w:space="0" w:color="000000"/>
              <w:right w:val="single" w:sz="4" w:space="0" w:color="000000"/>
            </w:tcBorders>
            <w:shd w:val="clear" w:color="auto" w:fill="FFCCCC"/>
          </w:tcPr>
          <w:p w:rsidR="00CC1FA9" w:rsidRDefault="00F23DF7">
            <w:pPr>
              <w:pStyle w:val="normal0"/>
              <w:spacing w:line="259" w:lineRule="auto"/>
              <w:ind w:left="1" w:firstLine="0"/>
            </w:pPr>
            <w:r>
              <w:rPr>
                <w:b/>
              </w:rPr>
              <w:t>Targeted Skills</w:t>
            </w:r>
          </w:p>
          <w:p w:rsidR="00CC1FA9" w:rsidRDefault="00CC1FA9">
            <w:pPr>
              <w:pStyle w:val="normal0"/>
              <w:spacing w:after="45" w:line="259" w:lineRule="auto"/>
              <w:ind w:left="1" w:firstLine="0"/>
            </w:pPr>
          </w:p>
          <w:p w:rsidR="00CC1FA9" w:rsidRDefault="00F23DF7">
            <w:pPr>
              <w:pStyle w:val="normal0"/>
              <w:numPr>
                <w:ilvl w:val="0"/>
                <w:numId w:val="37"/>
              </w:numPr>
              <w:contextualSpacing/>
              <w:rPr>
                <w:rFonts w:ascii="Arial" w:eastAsia="Arial" w:hAnsi="Arial" w:cs="Arial"/>
              </w:rPr>
            </w:pPr>
            <w:r>
              <w:t>Draft a thesis statement and use supportive evidence to support the thesis statement.</w:t>
            </w:r>
          </w:p>
          <w:p w:rsidR="00CC1FA9" w:rsidRDefault="00F23DF7">
            <w:pPr>
              <w:pStyle w:val="normal0"/>
              <w:numPr>
                <w:ilvl w:val="0"/>
                <w:numId w:val="37"/>
              </w:numPr>
              <w:contextualSpacing/>
              <w:rPr>
                <w:rFonts w:ascii="Arial" w:eastAsia="Arial" w:hAnsi="Arial" w:cs="Arial"/>
              </w:rPr>
            </w:pPr>
            <w:r>
              <w:t>Read a variety of informational texts and evaluate their usefulness in supporting a thesis</w:t>
            </w:r>
          </w:p>
          <w:p w:rsidR="00CC1FA9" w:rsidRDefault="00F23DF7">
            <w:pPr>
              <w:pStyle w:val="normal0"/>
              <w:numPr>
                <w:ilvl w:val="0"/>
                <w:numId w:val="37"/>
              </w:numPr>
              <w:contextualSpacing/>
              <w:rPr>
                <w:rFonts w:ascii="Arial" w:eastAsia="Arial" w:hAnsi="Arial" w:cs="Arial"/>
              </w:rPr>
            </w:pPr>
            <w:r>
              <w:t>Utilize the school’s databases and the Internet to gather appropriate informative materials to support a thesis</w:t>
            </w:r>
          </w:p>
          <w:p w:rsidR="00CC1FA9" w:rsidRDefault="00F23DF7">
            <w:pPr>
              <w:pStyle w:val="normal0"/>
              <w:numPr>
                <w:ilvl w:val="0"/>
                <w:numId w:val="37"/>
              </w:numPr>
              <w:contextualSpacing/>
              <w:rPr>
                <w:rFonts w:ascii="Arial" w:eastAsia="Arial" w:hAnsi="Arial" w:cs="Arial"/>
              </w:rPr>
            </w:pPr>
            <w:r>
              <w:t>Use specific vocabulary appropriate to the topic.</w:t>
            </w:r>
          </w:p>
          <w:p w:rsidR="00CC1FA9" w:rsidRDefault="00F23DF7">
            <w:pPr>
              <w:pStyle w:val="normal0"/>
              <w:numPr>
                <w:ilvl w:val="0"/>
                <w:numId w:val="37"/>
              </w:numPr>
              <w:contextualSpacing/>
              <w:rPr>
                <w:rFonts w:ascii="Arial" w:eastAsia="Arial" w:hAnsi="Arial" w:cs="Arial"/>
              </w:rPr>
            </w:pPr>
            <w:r>
              <w:t>Produce written and oral work based on conclusions identified after reading and evaluating information gathered.</w:t>
            </w:r>
          </w:p>
          <w:p w:rsidR="00CC1FA9" w:rsidRDefault="00F23DF7">
            <w:pPr>
              <w:pStyle w:val="normal0"/>
              <w:numPr>
                <w:ilvl w:val="0"/>
                <w:numId w:val="37"/>
              </w:numPr>
              <w:contextualSpacing/>
              <w:rPr>
                <w:rFonts w:ascii="Arial" w:eastAsia="Arial" w:hAnsi="Arial" w:cs="Arial"/>
              </w:rPr>
            </w:pPr>
            <w:r>
              <w:t>Compose various types of essays for various purposes.</w:t>
            </w:r>
          </w:p>
          <w:p w:rsidR="00CC1FA9" w:rsidRDefault="00F23DF7">
            <w:pPr>
              <w:pStyle w:val="normal0"/>
              <w:numPr>
                <w:ilvl w:val="0"/>
                <w:numId w:val="37"/>
              </w:numPr>
              <w:contextualSpacing/>
              <w:rPr>
                <w:rFonts w:ascii="Arial" w:eastAsia="Arial" w:hAnsi="Arial" w:cs="Arial"/>
              </w:rPr>
            </w:pPr>
            <w:r>
              <w:t>Begin to use varied types of arguments for writing.</w:t>
            </w:r>
          </w:p>
          <w:p w:rsidR="00CC1FA9" w:rsidRDefault="00F23DF7">
            <w:pPr>
              <w:pStyle w:val="normal0"/>
              <w:numPr>
                <w:ilvl w:val="0"/>
                <w:numId w:val="37"/>
              </w:numPr>
              <w:contextualSpacing/>
              <w:rPr>
                <w:rFonts w:ascii="Arial" w:eastAsia="Arial" w:hAnsi="Arial" w:cs="Arial"/>
              </w:rPr>
            </w:pPr>
            <w:r>
              <w:t>Write with a point.</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Use transitions in order to maintain cohesion and clarity throughout a piece of writing</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Establish and maintain a formal style and objective tone while attending to the norms and conventions of the discipline in which they are writing.</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Use specific facts and details in order to develop a topic</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Enhance writing by revising, editing and rewriting</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Engage in peer review and give valuable constructive criticism on a peer’s essay by evaluating the elements of an informative/explanatory essay outlined during the unit</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Use constructive criticism from peer review to edit and rewrite an essay</w:t>
            </w:r>
          </w:p>
          <w:p w:rsidR="00CC1FA9" w:rsidRDefault="00F23DF7">
            <w:pPr>
              <w:pStyle w:val="normal0"/>
              <w:numPr>
                <w:ilvl w:val="0"/>
                <w:numId w:val="41"/>
              </w:numPr>
              <w:spacing w:line="276" w:lineRule="auto"/>
              <w:contextualSpacing/>
              <w:rPr>
                <w:rFonts w:ascii="Arial" w:eastAsia="Arial" w:hAnsi="Arial" w:cs="Arial"/>
                <w:color w:val="202020"/>
              </w:rPr>
            </w:pPr>
            <w:r>
              <w:rPr>
                <w:rFonts w:ascii="Arial" w:eastAsia="Arial" w:hAnsi="Arial" w:cs="Arial"/>
                <w:color w:val="202020"/>
              </w:rPr>
              <w:t xml:space="preserve">Use technology, including the Internet, to produce, publish, and update individual or shared writing products, taking advantage of technology's capacity to link to other information and to display information flexibly </w:t>
            </w:r>
            <w:r>
              <w:rPr>
                <w:rFonts w:ascii="Arial" w:eastAsia="Arial" w:hAnsi="Arial" w:cs="Arial"/>
                <w:color w:val="202020"/>
              </w:rPr>
              <w:lastRenderedPageBreak/>
              <w:t>and dynamically.</w:t>
            </w:r>
            <w:r>
              <w:t xml:space="preserve"> </w:t>
            </w:r>
          </w:p>
        </w:tc>
      </w:tr>
    </w:tbl>
    <w:p w:rsidR="00853C47" w:rsidRDefault="00853C47">
      <w:pPr>
        <w:pStyle w:val="normal0"/>
        <w:spacing w:after="0" w:line="259" w:lineRule="auto"/>
        <w:ind w:left="-1800" w:right="11058" w:firstLine="0"/>
      </w:pPr>
    </w:p>
    <w:tbl>
      <w:tblPr>
        <w:tblStyle w:val="afff3"/>
        <w:tblW w:w="9648" w:type="dxa"/>
        <w:tblInd w:w="-214" w:type="dxa"/>
        <w:tblLayout w:type="fixed"/>
        <w:tblLook w:val="0400"/>
      </w:tblPr>
      <w:tblGrid>
        <w:gridCol w:w="9648"/>
      </w:tblGrid>
      <w:tr w:rsidR="00CC1FA9">
        <w:trPr>
          <w:trHeight w:val="580"/>
        </w:trPr>
        <w:tc>
          <w:tcPr>
            <w:tcW w:w="9648" w:type="dxa"/>
            <w:tcBorders>
              <w:top w:val="single" w:sz="4" w:space="0" w:color="000000"/>
              <w:left w:val="single" w:sz="4" w:space="0" w:color="000000"/>
              <w:bottom w:val="single" w:sz="4" w:space="0" w:color="000000"/>
              <w:right w:val="single" w:sz="4" w:space="0" w:color="000000"/>
            </w:tcBorders>
            <w:shd w:val="clear" w:color="auto" w:fill="365F91"/>
          </w:tcPr>
          <w:p w:rsidR="00CC1FA9" w:rsidRDefault="00F23DF7">
            <w:pPr>
              <w:pStyle w:val="normal0"/>
              <w:spacing w:after="36" w:line="259" w:lineRule="auto"/>
              <w:ind w:left="5" w:firstLine="0"/>
              <w:jc w:val="center"/>
            </w:pPr>
            <w:r>
              <w:rPr>
                <w:b/>
                <w:color w:val="FFFFFF"/>
                <w:sz w:val="24"/>
                <w:szCs w:val="24"/>
              </w:rPr>
              <w:t xml:space="preserve">9TH GRADE ENGLISH LANGUAGE ARTS CURRICULUM </w:t>
            </w:r>
          </w:p>
          <w:p w:rsidR="00CC1FA9" w:rsidRDefault="00F23DF7">
            <w:pPr>
              <w:pStyle w:val="normal0"/>
              <w:spacing w:line="259" w:lineRule="auto"/>
              <w:ind w:left="9" w:firstLine="0"/>
              <w:jc w:val="center"/>
            </w:pPr>
            <w:r>
              <w:rPr>
                <w:b/>
                <w:color w:val="FFFFFF"/>
                <w:sz w:val="24"/>
                <w:szCs w:val="24"/>
              </w:rPr>
              <w:t>Evidence of Learning</w:t>
            </w:r>
            <w:r>
              <w:rPr>
                <w:rFonts w:ascii="Times New Roman" w:eastAsia="Times New Roman" w:hAnsi="Times New Roman" w:cs="Times New Roman"/>
                <w:color w:val="FFFFFF"/>
                <w:sz w:val="24"/>
                <w:szCs w:val="24"/>
              </w:rPr>
              <w:t xml:space="preserve"> </w:t>
            </w:r>
          </w:p>
        </w:tc>
      </w:tr>
      <w:tr w:rsidR="00CC1FA9">
        <w:trPr>
          <w:trHeight w:val="360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124" w:line="259" w:lineRule="auto"/>
              <w:ind w:left="0" w:firstLine="0"/>
            </w:pPr>
            <w:r>
              <w:rPr>
                <w:b/>
              </w:rPr>
              <w:t xml:space="preserve">Formative Assessments </w:t>
            </w:r>
          </w:p>
          <w:p w:rsidR="00CC1FA9" w:rsidRDefault="00F23DF7">
            <w:pPr>
              <w:pStyle w:val="normal0"/>
              <w:numPr>
                <w:ilvl w:val="0"/>
                <w:numId w:val="71"/>
              </w:numPr>
              <w:spacing w:before="40" w:after="40"/>
              <w:ind w:hanging="360"/>
              <w:contextualSpacing/>
            </w:pPr>
            <w:r>
              <w:t>Conferencing individual/small group</w:t>
            </w:r>
          </w:p>
          <w:p w:rsidR="00CC1FA9" w:rsidRDefault="00F23DF7">
            <w:pPr>
              <w:pStyle w:val="normal0"/>
              <w:numPr>
                <w:ilvl w:val="0"/>
                <w:numId w:val="71"/>
              </w:numPr>
              <w:spacing w:before="40" w:after="40"/>
              <w:ind w:hanging="360"/>
              <w:contextualSpacing/>
            </w:pPr>
            <w:r>
              <w:t xml:space="preserve">Open-ended questions </w:t>
            </w:r>
          </w:p>
          <w:p w:rsidR="00CC1FA9" w:rsidRDefault="00F23DF7">
            <w:pPr>
              <w:pStyle w:val="normal0"/>
              <w:numPr>
                <w:ilvl w:val="0"/>
                <w:numId w:val="71"/>
              </w:numPr>
              <w:spacing w:before="40" w:after="40"/>
              <w:ind w:hanging="360"/>
              <w:contextualSpacing/>
            </w:pPr>
            <w:r>
              <w:t>Games</w:t>
            </w:r>
          </w:p>
          <w:p w:rsidR="00CC1FA9" w:rsidRDefault="00F23DF7">
            <w:pPr>
              <w:pStyle w:val="normal0"/>
              <w:numPr>
                <w:ilvl w:val="0"/>
                <w:numId w:val="71"/>
              </w:numPr>
              <w:spacing w:before="40" w:after="40"/>
              <w:ind w:hanging="360"/>
              <w:contextualSpacing/>
            </w:pPr>
            <w:r>
              <w:t>Graphic Organizers</w:t>
            </w:r>
          </w:p>
          <w:p w:rsidR="00CC1FA9" w:rsidRDefault="00F23DF7">
            <w:pPr>
              <w:pStyle w:val="normal0"/>
              <w:numPr>
                <w:ilvl w:val="0"/>
                <w:numId w:val="71"/>
              </w:numPr>
              <w:spacing w:before="40" w:after="40"/>
              <w:ind w:hanging="360"/>
              <w:contextualSpacing/>
            </w:pPr>
            <w:r>
              <w:t>Kinesthetic assessment</w:t>
            </w:r>
          </w:p>
          <w:p w:rsidR="00CC1FA9" w:rsidRDefault="00F23DF7">
            <w:pPr>
              <w:pStyle w:val="normal0"/>
              <w:numPr>
                <w:ilvl w:val="0"/>
                <w:numId w:val="71"/>
              </w:numPr>
              <w:spacing w:before="40" w:after="40"/>
              <w:ind w:hanging="360"/>
              <w:contextualSpacing/>
            </w:pPr>
            <w:r>
              <w:t>Practice Presentations</w:t>
            </w:r>
          </w:p>
          <w:p w:rsidR="00CC1FA9" w:rsidRDefault="00F23DF7">
            <w:pPr>
              <w:pStyle w:val="normal0"/>
              <w:numPr>
                <w:ilvl w:val="0"/>
                <w:numId w:val="71"/>
              </w:numPr>
              <w:spacing w:before="40" w:after="40"/>
              <w:ind w:hanging="360"/>
              <w:contextualSpacing/>
            </w:pPr>
            <w:r>
              <w:t>Quizzes</w:t>
            </w:r>
          </w:p>
          <w:p w:rsidR="00CC1FA9" w:rsidRDefault="00F23DF7">
            <w:pPr>
              <w:pStyle w:val="normal0"/>
              <w:numPr>
                <w:ilvl w:val="0"/>
                <w:numId w:val="71"/>
              </w:numPr>
              <w:spacing w:before="40" w:after="40"/>
              <w:ind w:hanging="360"/>
              <w:contextualSpacing/>
            </w:pPr>
            <w:r>
              <w:t>Cooperative groups</w:t>
            </w:r>
          </w:p>
          <w:p w:rsidR="00CC1FA9" w:rsidRDefault="00F23DF7">
            <w:pPr>
              <w:pStyle w:val="normal0"/>
              <w:numPr>
                <w:ilvl w:val="0"/>
                <w:numId w:val="71"/>
              </w:numPr>
              <w:spacing w:before="40" w:after="40"/>
              <w:ind w:hanging="360"/>
              <w:contextualSpacing/>
            </w:pPr>
            <w:r>
              <w:t>Writer’s Notebook</w:t>
            </w:r>
          </w:p>
          <w:p w:rsidR="00CC1FA9" w:rsidRDefault="00F23DF7">
            <w:pPr>
              <w:pStyle w:val="normal0"/>
              <w:numPr>
                <w:ilvl w:val="0"/>
                <w:numId w:val="71"/>
              </w:numPr>
              <w:spacing w:before="40" w:after="40"/>
              <w:ind w:hanging="360"/>
              <w:contextualSpacing/>
            </w:pPr>
            <w:r>
              <w:t>Visual Assessment</w:t>
            </w:r>
          </w:p>
          <w:p w:rsidR="00CC1FA9" w:rsidRDefault="00F23DF7">
            <w:pPr>
              <w:pStyle w:val="normal0"/>
              <w:numPr>
                <w:ilvl w:val="0"/>
                <w:numId w:val="71"/>
              </w:numPr>
              <w:spacing w:before="40" w:after="40"/>
              <w:ind w:hanging="360"/>
              <w:contextualSpacing/>
            </w:pPr>
            <w:r>
              <w:t>Learning/response logs</w:t>
            </w:r>
          </w:p>
          <w:p w:rsidR="00CC1FA9" w:rsidRDefault="00F23DF7">
            <w:pPr>
              <w:pStyle w:val="normal0"/>
              <w:numPr>
                <w:ilvl w:val="0"/>
                <w:numId w:val="71"/>
              </w:numPr>
              <w:spacing w:before="40" w:after="40"/>
              <w:ind w:hanging="360"/>
              <w:contextualSpacing/>
            </w:pPr>
            <w:r>
              <w:lastRenderedPageBreak/>
              <w:t>Think-pair-share</w:t>
            </w:r>
          </w:p>
          <w:p w:rsidR="00CC1FA9" w:rsidRDefault="00F23DF7">
            <w:pPr>
              <w:pStyle w:val="normal0"/>
              <w:numPr>
                <w:ilvl w:val="0"/>
                <w:numId w:val="71"/>
              </w:numPr>
              <w:spacing w:before="40" w:after="40"/>
              <w:ind w:hanging="360"/>
              <w:contextualSpacing/>
            </w:pPr>
            <w:r>
              <w:t>Observations</w:t>
            </w:r>
          </w:p>
        </w:tc>
      </w:tr>
      <w:tr w:rsidR="00CC1FA9">
        <w:trPr>
          <w:trHeight w:val="126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3" w:line="259" w:lineRule="auto"/>
              <w:ind w:left="0" w:firstLine="0"/>
            </w:pPr>
            <w:r>
              <w:rPr>
                <w:b/>
              </w:rPr>
              <w:lastRenderedPageBreak/>
              <w:t>Summative Assessments</w:t>
            </w:r>
            <w:r>
              <w:rPr>
                <w:i/>
              </w:rPr>
              <w:t xml:space="preserve"> </w:t>
            </w:r>
          </w:p>
          <w:p w:rsidR="00CC1FA9" w:rsidRDefault="00F23DF7">
            <w:pPr>
              <w:pStyle w:val="normal0"/>
              <w:numPr>
                <w:ilvl w:val="0"/>
                <w:numId w:val="72"/>
              </w:numPr>
              <w:spacing w:before="40" w:after="40"/>
              <w:ind w:hanging="360"/>
              <w:contextualSpacing/>
            </w:pPr>
            <w:r>
              <w:t>Final drafts</w:t>
            </w:r>
            <w:r>
              <w:tab/>
            </w:r>
            <w:r>
              <w:tab/>
            </w:r>
            <w:r>
              <w:tab/>
            </w:r>
            <w:r>
              <w:tab/>
            </w:r>
            <w:r>
              <w:tab/>
            </w:r>
            <w:r>
              <w:tab/>
            </w:r>
          </w:p>
          <w:p w:rsidR="00CC1FA9" w:rsidRDefault="00F23DF7">
            <w:pPr>
              <w:pStyle w:val="normal0"/>
              <w:numPr>
                <w:ilvl w:val="0"/>
                <w:numId w:val="72"/>
              </w:numPr>
              <w:spacing w:before="40" w:after="40"/>
              <w:ind w:hanging="360"/>
              <w:contextualSpacing/>
            </w:pPr>
            <w:r>
              <w:t>Oral presentations</w:t>
            </w:r>
          </w:p>
          <w:p w:rsidR="00CC1FA9" w:rsidRDefault="00F23DF7">
            <w:pPr>
              <w:pStyle w:val="normal0"/>
              <w:numPr>
                <w:ilvl w:val="0"/>
                <w:numId w:val="72"/>
              </w:numPr>
              <w:spacing w:before="40" w:after="40"/>
              <w:ind w:hanging="360"/>
              <w:contextualSpacing/>
            </w:pPr>
            <w:r>
              <w:t>Unit/Novel assessments</w:t>
            </w:r>
          </w:p>
          <w:p w:rsidR="00CC1FA9" w:rsidRDefault="00F23DF7">
            <w:pPr>
              <w:pStyle w:val="normal0"/>
              <w:numPr>
                <w:ilvl w:val="0"/>
                <w:numId w:val="72"/>
              </w:numPr>
              <w:spacing w:before="40" w:after="40"/>
              <w:ind w:hanging="360"/>
              <w:contextualSpacing/>
            </w:pPr>
            <w:r>
              <w:t>Interim assessments</w:t>
            </w:r>
          </w:p>
          <w:p w:rsidR="00CC1FA9" w:rsidRDefault="00F23DF7">
            <w:pPr>
              <w:pStyle w:val="normal0"/>
              <w:numPr>
                <w:ilvl w:val="0"/>
                <w:numId w:val="72"/>
              </w:numPr>
              <w:spacing w:before="40" w:after="40"/>
              <w:ind w:hanging="360"/>
              <w:contextualSpacing/>
            </w:pPr>
            <w:r>
              <w:t>Computer Adaptive Tests</w:t>
            </w:r>
          </w:p>
          <w:p w:rsidR="00CC1FA9" w:rsidRDefault="00F23DF7">
            <w:pPr>
              <w:pStyle w:val="normal0"/>
              <w:numPr>
                <w:ilvl w:val="0"/>
                <w:numId w:val="72"/>
              </w:numPr>
              <w:spacing w:before="40" w:after="40"/>
              <w:ind w:hanging="360"/>
              <w:contextualSpacing/>
            </w:pPr>
            <w:r>
              <w:t>Published works / Portfolios</w:t>
            </w:r>
          </w:p>
          <w:p w:rsidR="00CC1FA9" w:rsidRDefault="00F23DF7">
            <w:pPr>
              <w:pStyle w:val="normal0"/>
              <w:numPr>
                <w:ilvl w:val="0"/>
                <w:numId w:val="72"/>
              </w:numPr>
              <w:spacing w:before="40" w:after="40"/>
              <w:ind w:hanging="360"/>
              <w:contextualSpacing/>
            </w:pPr>
            <w:r>
              <w:t>Performance Tasks</w:t>
            </w:r>
          </w:p>
          <w:p w:rsidR="00CC1FA9" w:rsidRDefault="00F23DF7">
            <w:pPr>
              <w:pStyle w:val="normal0"/>
              <w:numPr>
                <w:ilvl w:val="0"/>
                <w:numId w:val="72"/>
              </w:numPr>
              <w:spacing w:before="40" w:after="40"/>
              <w:ind w:hanging="360"/>
              <w:contextualSpacing/>
            </w:pPr>
            <w:r>
              <w:t>Ends of Course Assessments</w:t>
            </w:r>
          </w:p>
          <w:p w:rsidR="00CC1FA9" w:rsidRDefault="00F23DF7">
            <w:pPr>
              <w:pStyle w:val="normal0"/>
              <w:numPr>
                <w:ilvl w:val="0"/>
                <w:numId w:val="72"/>
              </w:numPr>
              <w:spacing w:before="40" w:after="40"/>
              <w:ind w:hanging="360"/>
              <w:contextualSpacing/>
            </w:pPr>
            <w:r>
              <w:t>SGO’s Pre and Post assessments</w:t>
            </w:r>
          </w:p>
          <w:p w:rsidR="00CC1FA9" w:rsidRDefault="00F23DF7">
            <w:pPr>
              <w:pStyle w:val="normal0"/>
              <w:numPr>
                <w:ilvl w:val="0"/>
                <w:numId w:val="72"/>
              </w:numPr>
              <w:spacing w:before="40" w:after="40"/>
              <w:ind w:hanging="360"/>
              <w:contextualSpacing/>
            </w:pPr>
            <w:r>
              <w:t>State assessment</w:t>
            </w:r>
          </w:p>
        </w:tc>
      </w:tr>
      <w:tr w:rsidR="00CC1FA9" w:rsidTr="00853C47">
        <w:trPr>
          <w:trHeight w:val="2836"/>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t xml:space="preserve">Modifications (ELLs, Special Education, Gifted and Talented) </w:t>
            </w:r>
          </w:p>
          <w:p w:rsidR="00CC1FA9" w:rsidRDefault="00F23DF7">
            <w:pPr>
              <w:pStyle w:val="normal0"/>
              <w:numPr>
                <w:ilvl w:val="0"/>
                <w:numId w:val="54"/>
              </w:numPr>
              <w:spacing w:before="40" w:after="40"/>
              <w:ind w:hanging="360"/>
              <w:contextualSpacing/>
            </w:pPr>
            <w:r>
              <w:t>Extended time needed</w:t>
            </w:r>
          </w:p>
          <w:p w:rsidR="00CC1FA9" w:rsidRDefault="00F23DF7">
            <w:pPr>
              <w:pStyle w:val="normal0"/>
              <w:numPr>
                <w:ilvl w:val="0"/>
                <w:numId w:val="54"/>
              </w:numPr>
              <w:spacing w:before="40" w:after="40"/>
              <w:ind w:hanging="360"/>
              <w:contextualSpacing/>
            </w:pPr>
            <w:r>
              <w:t>Timelines and checkpoints</w:t>
            </w:r>
          </w:p>
          <w:p w:rsidR="00CC1FA9" w:rsidRDefault="00F23DF7">
            <w:pPr>
              <w:pStyle w:val="normal0"/>
              <w:numPr>
                <w:ilvl w:val="0"/>
                <w:numId w:val="54"/>
              </w:numPr>
              <w:spacing w:before="40" w:after="40"/>
              <w:ind w:hanging="360"/>
              <w:contextualSpacing/>
            </w:pPr>
            <w:r>
              <w:t>Modify tests and quizzes</w:t>
            </w:r>
          </w:p>
          <w:p w:rsidR="00CC1FA9" w:rsidRDefault="00F23DF7">
            <w:pPr>
              <w:pStyle w:val="normal0"/>
              <w:numPr>
                <w:ilvl w:val="0"/>
                <w:numId w:val="54"/>
              </w:numPr>
              <w:spacing w:before="40" w:after="40"/>
              <w:ind w:hanging="360"/>
              <w:contextualSpacing/>
            </w:pPr>
            <w:r>
              <w:t>Preferential seating</w:t>
            </w:r>
          </w:p>
          <w:p w:rsidR="00CC1FA9" w:rsidRDefault="00F23DF7">
            <w:pPr>
              <w:pStyle w:val="normal0"/>
              <w:numPr>
                <w:ilvl w:val="0"/>
                <w:numId w:val="54"/>
              </w:numPr>
              <w:spacing w:before="40" w:after="40"/>
              <w:ind w:hanging="360"/>
              <w:contextualSpacing/>
            </w:pPr>
            <w:r>
              <w:t>Alternative/Formative assessment (projects)</w:t>
            </w:r>
          </w:p>
          <w:p w:rsidR="00CC1FA9" w:rsidRDefault="00F23DF7">
            <w:pPr>
              <w:pStyle w:val="normal0"/>
              <w:numPr>
                <w:ilvl w:val="0"/>
                <w:numId w:val="54"/>
              </w:numPr>
              <w:spacing w:before="40" w:after="40"/>
              <w:ind w:hanging="360"/>
              <w:contextualSpacing/>
            </w:pPr>
            <w:r>
              <w:t>Follow all IEP modifications/504 plan</w:t>
            </w:r>
          </w:p>
          <w:p w:rsidR="00CC1FA9" w:rsidRDefault="00F23DF7">
            <w:pPr>
              <w:pStyle w:val="normal0"/>
              <w:numPr>
                <w:ilvl w:val="0"/>
                <w:numId w:val="54"/>
              </w:numPr>
              <w:spacing w:before="40" w:after="40"/>
              <w:ind w:hanging="360"/>
              <w:contextualSpacing/>
            </w:pPr>
            <w:r>
              <w:t>Differentiated topics/instructions/lengths based on students’ abilities</w:t>
            </w:r>
          </w:p>
          <w:p w:rsidR="00CC1FA9" w:rsidRDefault="00F23DF7">
            <w:pPr>
              <w:pStyle w:val="normal0"/>
              <w:numPr>
                <w:ilvl w:val="0"/>
                <w:numId w:val="54"/>
              </w:numPr>
              <w:spacing w:before="40" w:after="40"/>
              <w:ind w:hanging="360"/>
              <w:contextualSpacing/>
            </w:pPr>
            <w:r>
              <w:t>Appropriate scaffolding provided as necessary</w:t>
            </w:r>
          </w:p>
          <w:p w:rsidR="00CC1FA9" w:rsidRDefault="00F23DF7">
            <w:pPr>
              <w:pStyle w:val="normal0"/>
              <w:numPr>
                <w:ilvl w:val="0"/>
                <w:numId w:val="54"/>
              </w:numPr>
              <w:spacing w:before="40" w:after="40"/>
              <w:ind w:hanging="360"/>
              <w:contextualSpacing/>
            </w:pPr>
            <w:r>
              <w:t>Additional enrichment texts/resources/assignments provided as needed based on student ability</w:t>
            </w:r>
          </w:p>
          <w:p w:rsidR="00CC1FA9" w:rsidRDefault="00F23DF7">
            <w:pPr>
              <w:pStyle w:val="normal0"/>
              <w:numPr>
                <w:ilvl w:val="0"/>
                <w:numId w:val="54"/>
              </w:numPr>
              <w:spacing w:before="40" w:after="40"/>
              <w:ind w:hanging="360"/>
              <w:contextualSpacing/>
            </w:pPr>
            <w:r>
              <w:t>Effective teacher questioning; ranging from fact recall to higher order critical thinking questions</w:t>
            </w:r>
          </w:p>
          <w:p w:rsidR="00CC1FA9" w:rsidRDefault="00F23DF7">
            <w:pPr>
              <w:pStyle w:val="normal0"/>
              <w:numPr>
                <w:ilvl w:val="0"/>
                <w:numId w:val="54"/>
              </w:numPr>
              <w:spacing w:before="40" w:after="40"/>
              <w:ind w:hanging="360"/>
              <w:contextualSpacing/>
            </w:pPr>
            <w:r>
              <w:t>Guided practice in combination with independent exploration</w:t>
            </w:r>
          </w:p>
          <w:p w:rsidR="00CC1FA9" w:rsidRDefault="00F23DF7">
            <w:pPr>
              <w:pStyle w:val="normal0"/>
              <w:numPr>
                <w:ilvl w:val="0"/>
                <w:numId w:val="54"/>
              </w:numPr>
              <w:spacing w:before="40" w:after="40"/>
              <w:ind w:hanging="360"/>
              <w:contextualSpacing/>
            </w:pPr>
            <w:r>
              <w:t>Heterogeneous students grouping</w:t>
            </w:r>
          </w:p>
          <w:p w:rsidR="00CC1FA9" w:rsidRDefault="00F23DF7">
            <w:pPr>
              <w:pStyle w:val="normal0"/>
              <w:numPr>
                <w:ilvl w:val="0"/>
                <w:numId w:val="54"/>
              </w:numPr>
              <w:spacing w:before="40" w:after="40"/>
              <w:ind w:hanging="360"/>
              <w:contextualSpacing/>
            </w:pPr>
            <w:r>
              <w:t xml:space="preserve">Movement from teacher-directed learning to student-directed learning </w:t>
            </w:r>
          </w:p>
          <w:p w:rsidR="00CC1FA9" w:rsidRDefault="00F23DF7">
            <w:pPr>
              <w:pStyle w:val="normal0"/>
              <w:numPr>
                <w:ilvl w:val="0"/>
                <w:numId w:val="54"/>
              </w:numPr>
              <w:spacing w:before="40" w:after="40"/>
              <w:ind w:hanging="360"/>
              <w:contextualSpacing/>
            </w:pPr>
            <w:r>
              <w:t>Supplemental materials</w:t>
            </w:r>
          </w:p>
          <w:p w:rsidR="00CC1FA9" w:rsidRDefault="00F23DF7">
            <w:pPr>
              <w:pStyle w:val="normal0"/>
              <w:numPr>
                <w:ilvl w:val="0"/>
                <w:numId w:val="54"/>
              </w:numPr>
              <w:spacing w:before="40" w:after="40"/>
              <w:ind w:hanging="360"/>
              <w:contextualSpacing/>
            </w:pPr>
            <w:r>
              <w:t>Teacher lead and student led conferences</w:t>
            </w:r>
          </w:p>
          <w:p w:rsidR="00CC1FA9" w:rsidRDefault="00F23DF7">
            <w:pPr>
              <w:pStyle w:val="normal0"/>
              <w:numPr>
                <w:ilvl w:val="0"/>
                <w:numId w:val="54"/>
              </w:numPr>
              <w:spacing w:before="40" w:after="40"/>
              <w:ind w:hanging="360"/>
              <w:contextualSpacing/>
            </w:pPr>
            <w:r>
              <w:t>Cooperative learning</w:t>
            </w:r>
          </w:p>
          <w:p w:rsidR="00CC1FA9" w:rsidRDefault="00F23DF7">
            <w:pPr>
              <w:pStyle w:val="normal0"/>
              <w:numPr>
                <w:ilvl w:val="0"/>
                <w:numId w:val="54"/>
              </w:numPr>
              <w:spacing w:before="40" w:after="40"/>
              <w:ind w:hanging="360"/>
              <w:contextualSpacing/>
            </w:pPr>
            <w:r>
              <w:t>Audio recording of text</w:t>
            </w:r>
          </w:p>
          <w:p w:rsidR="00CC1FA9" w:rsidRDefault="00F23DF7">
            <w:pPr>
              <w:pStyle w:val="normal0"/>
              <w:numPr>
                <w:ilvl w:val="0"/>
                <w:numId w:val="54"/>
              </w:numPr>
              <w:spacing w:before="40" w:after="40"/>
              <w:ind w:hanging="360"/>
              <w:contextualSpacing/>
            </w:pPr>
            <w:r>
              <w:t>Designate a reader</w:t>
            </w:r>
          </w:p>
          <w:p w:rsidR="00CC1FA9" w:rsidRDefault="00F23DF7">
            <w:pPr>
              <w:pStyle w:val="normal0"/>
              <w:numPr>
                <w:ilvl w:val="0"/>
                <w:numId w:val="54"/>
              </w:numPr>
              <w:spacing w:before="40" w:after="40"/>
              <w:ind w:hanging="360"/>
              <w:contextualSpacing/>
            </w:pPr>
            <w:r>
              <w:t>Read instructions orally</w:t>
            </w:r>
          </w:p>
          <w:p w:rsidR="00CC1FA9" w:rsidRDefault="00F23DF7">
            <w:pPr>
              <w:pStyle w:val="normal0"/>
              <w:numPr>
                <w:ilvl w:val="0"/>
                <w:numId w:val="54"/>
              </w:numPr>
              <w:spacing w:before="40" w:after="40"/>
              <w:ind w:hanging="360"/>
              <w:contextualSpacing/>
            </w:pPr>
            <w:r>
              <w:lastRenderedPageBreak/>
              <w:t>Record Podcasts of lessons</w:t>
            </w:r>
          </w:p>
          <w:p w:rsidR="00CC1FA9" w:rsidRDefault="00F23DF7">
            <w:pPr>
              <w:pStyle w:val="normal0"/>
              <w:numPr>
                <w:ilvl w:val="0"/>
                <w:numId w:val="54"/>
              </w:numPr>
              <w:spacing w:before="40" w:after="40"/>
              <w:ind w:hanging="360"/>
              <w:contextualSpacing/>
            </w:pPr>
            <w:r>
              <w:t>Outline lessons</w:t>
            </w:r>
          </w:p>
          <w:p w:rsidR="00CC1FA9" w:rsidRDefault="00F23DF7">
            <w:pPr>
              <w:pStyle w:val="normal0"/>
              <w:numPr>
                <w:ilvl w:val="0"/>
                <w:numId w:val="54"/>
              </w:numPr>
              <w:spacing w:before="40" w:after="40"/>
              <w:ind w:hanging="360"/>
              <w:contextualSpacing/>
            </w:pPr>
            <w:r>
              <w:t>Word webs</w:t>
            </w:r>
          </w:p>
          <w:p w:rsidR="00CC1FA9" w:rsidRDefault="00F23DF7">
            <w:pPr>
              <w:pStyle w:val="normal0"/>
              <w:numPr>
                <w:ilvl w:val="0"/>
                <w:numId w:val="54"/>
              </w:numPr>
              <w:spacing w:before="40" w:after="40"/>
              <w:ind w:hanging="360"/>
              <w:contextualSpacing/>
            </w:pPr>
            <w:r>
              <w:t>Visual organizers</w:t>
            </w:r>
          </w:p>
          <w:p w:rsidR="00CC1FA9" w:rsidRDefault="00F23DF7">
            <w:pPr>
              <w:pStyle w:val="normal0"/>
              <w:numPr>
                <w:ilvl w:val="0"/>
                <w:numId w:val="54"/>
              </w:numPr>
              <w:spacing w:before="40" w:after="40"/>
              <w:ind w:hanging="360"/>
              <w:contextualSpacing/>
            </w:pPr>
            <w:r>
              <w:t>Dictate answers to a scribe</w:t>
            </w:r>
          </w:p>
          <w:p w:rsidR="00CC1FA9" w:rsidRDefault="00F23DF7">
            <w:pPr>
              <w:pStyle w:val="normal0"/>
              <w:numPr>
                <w:ilvl w:val="0"/>
                <w:numId w:val="54"/>
              </w:numPr>
              <w:spacing w:before="40" w:after="40"/>
              <w:ind w:hanging="360"/>
              <w:contextualSpacing/>
            </w:pPr>
            <w:r>
              <w:t>Extended time</w:t>
            </w:r>
          </w:p>
          <w:p w:rsidR="00CC1FA9" w:rsidRDefault="00F23DF7">
            <w:pPr>
              <w:pStyle w:val="normal0"/>
              <w:numPr>
                <w:ilvl w:val="0"/>
                <w:numId w:val="54"/>
              </w:numPr>
              <w:spacing w:before="40" w:after="40"/>
              <w:ind w:hanging="360"/>
              <w:contextualSpacing/>
            </w:pPr>
            <w:r>
              <w:t>Mark text with highlighter</w:t>
            </w:r>
          </w:p>
          <w:p w:rsidR="00CC1FA9" w:rsidRDefault="00F23DF7">
            <w:pPr>
              <w:pStyle w:val="normal0"/>
              <w:numPr>
                <w:ilvl w:val="0"/>
                <w:numId w:val="54"/>
              </w:numPr>
              <w:spacing w:before="40" w:after="40"/>
              <w:ind w:hanging="360"/>
              <w:contextualSpacing/>
            </w:pPr>
            <w:r>
              <w:t xml:space="preserve">Alternate assessments </w:t>
            </w:r>
          </w:p>
        </w:tc>
      </w:tr>
      <w:tr w:rsidR="00CC1FA9">
        <w:trPr>
          <w:trHeight w:val="194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lastRenderedPageBreak/>
              <w:t xml:space="preserve">Curriculum development Resources/Instructional Materials/Equipment Needed Teacher Resources: </w:t>
            </w:r>
          </w:p>
          <w:p w:rsidR="00CC1FA9" w:rsidRDefault="00F23DF7">
            <w:pPr>
              <w:pStyle w:val="normal0"/>
              <w:numPr>
                <w:ilvl w:val="0"/>
                <w:numId w:val="52"/>
              </w:numPr>
              <w:spacing w:before="40" w:after="40"/>
              <w:ind w:hanging="720"/>
              <w:contextualSpacing/>
            </w:pPr>
            <w:r>
              <w:t>Textbooks</w:t>
            </w:r>
          </w:p>
          <w:p w:rsidR="00CC1FA9" w:rsidRDefault="00F23DF7">
            <w:pPr>
              <w:pStyle w:val="normal0"/>
              <w:numPr>
                <w:ilvl w:val="0"/>
                <w:numId w:val="52"/>
              </w:numPr>
              <w:spacing w:before="40" w:after="40"/>
              <w:ind w:hanging="720"/>
              <w:contextualSpacing/>
            </w:pPr>
            <w:r>
              <w:t>Print Material</w:t>
            </w:r>
          </w:p>
          <w:p w:rsidR="00CC1FA9" w:rsidRDefault="00F23DF7">
            <w:pPr>
              <w:pStyle w:val="normal0"/>
              <w:numPr>
                <w:ilvl w:val="0"/>
                <w:numId w:val="52"/>
              </w:numPr>
              <w:spacing w:before="40" w:after="40"/>
              <w:ind w:hanging="720"/>
              <w:contextualSpacing/>
            </w:pPr>
            <w:r>
              <w:t>White board</w:t>
            </w:r>
          </w:p>
          <w:p w:rsidR="00CC1FA9" w:rsidRDefault="00F23DF7">
            <w:pPr>
              <w:pStyle w:val="normal0"/>
              <w:numPr>
                <w:ilvl w:val="0"/>
                <w:numId w:val="52"/>
              </w:numPr>
              <w:spacing w:before="40" w:after="40"/>
              <w:ind w:hanging="720"/>
              <w:contextualSpacing/>
            </w:pPr>
            <w:r>
              <w:t>Computer</w:t>
            </w:r>
          </w:p>
          <w:p w:rsidR="00CC1FA9" w:rsidRDefault="00F23DF7">
            <w:pPr>
              <w:pStyle w:val="normal0"/>
              <w:numPr>
                <w:ilvl w:val="0"/>
                <w:numId w:val="52"/>
              </w:numPr>
              <w:spacing w:before="40" w:after="40"/>
              <w:ind w:hanging="720"/>
              <w:contextualSpacing/>
            </w:pPr>
            <w:r>
              <w:t>Smart Board</w:t>
            </w:r>
          </w:p>
          <w:p w:rsidR="00CC1FA9" w:rsidRDefault="00F23DF7">
            <w:pPr>
              <w:pStyle w:val="normal0"/>
              <w:numPr>
                <w:ilvl w:val="0"/>
                <w:numId w:val="52"/>
              </w:numPr>
              <w:spacing w:before="40" w:after="40"/>
              <w:ind w:hanging="720"/>
              <w:contextualSpacing/>
            </w:pPr>
            <w:r>
              <w:t>Apple TV</w:t>
            </w:r>
          </w:p>
          <w:p w:rsidR="00CC1FA9" w:rsidRDefault="00F23DF7">
            <w:pPr>
              <w:pStyle w:val="normal0"/>
              <w:numPr>
                <w:ilvl w:val="0"/>
                <w:numId w:val="52"/>
              </w:numPr>
              <w:spacing w:before="40" w:after="40"/>
              <w:ind w:hanging="720"/>
              <w:contextualSpacing/>
            </w:pPr>
            <w:proofErr w:type="spellStart"/>
            <w:r>
              <w:t>IPads</w:t>
            </w:r>
            <w:proofErr w:type="spellEnd"/>
            <w:r>
              <w:t>/Laptops</w:t>
            </w:r>
          </w:p>
          <w:p w:rsidR="00CC1FA9" w:rsidRDefault="00F23DF7">
            <w:pPr>
              <w:pStyle w:val="normal0"/>
              <w:numPr>
                <w:ilvl w:val="0"/>
                <w:numId w:val="52"/>
              </w:numPr>
              <w:spacing w:before="40" w:after="40"/>
              <w:ind w:hanging="720"/>
              <w:contextualSpacing/>
            </w:pPr>
            <w:r>
              <w:t>Smart Television</w:t>
            </w:r>
          </w:p>
          <w:p w:rsidR="00CC1FA9" w:rsidRDefault="00F23DF7">
            <w:pPr>
              <w:pStyle w:val="normal0"/>
              <w:numPr>
                <w:ilvl w:val="0"/>
                <w:numId w:val="52"/>
              </w:numPr>
              <w:spacing w:before="40" w:after="40"/>
              <w:ind w:hanging="720"/>
              <w:contextualSpacing/>
            </w:pPr>
            <w:r>
              <w:t>ELMO Document Reader</w:t>
            </w:r>
          </w:p>
          <w:p w:rsidR="00CC1FA9" w:rsidRDefault="00F23DF7">
            <w:pPr>
              <w:pStyle w:val="normal0"/>
              <w:numPr>
                <w:ilvl w:val="0"/>
                <w:numId w:val="52"/>
              </w:numPr>
              <w:spacing w:before="40" w:after="40"/>
              <w:ind w:hanging="720"/>
              <w:contextualSpacing/>
            </w:pPr>
            <w:r>
              <w:t>Overhead Projectors</w:t>
            </w:r>
          </w:p>
          <w:p w:rsidR="00CC1FA9" w:rsidRDefault="00F23DF7">
            <w:pPr>
              <w:pStyle w:val="normal0"/>
              <w:numPr>
                <w:ilvl w:val="0"/>
                <w:numId w:val="52"/>
              </w:numPr>
              <w:spacing w:before="40" w:after="40"/>
              <w:ind w:hanging="720"/>
              <w:contextualSpacing/>
            </w:pPr>
            <w:r>
              <w:t>Electronic Academic Response</w:t>
            </w:r>
          </w:p>
          <w:p w:rsidR="00CC1FA9" w:rsidRDefault="00F23DF7">
            <w:pPr>
              <w:pStyle w:val="normal0"/>
              <w:numPr>
                <w:ilvl w:val="0"/>
                <w:numId w:val="52"/>
              </w:numPr>
              <w:spacing w:before="40" w:after="40"/>
              <w:ind w:hanging="720"/>
              <w:contextualSpacing/>
            </w:pPr>
            <w:r>
              <w:t xml:space="preserve">Departmental Drive </w:t>
            </w:r>
          </w:p>
          <w:p w:rsidR="00CC1FA9" w:rsidRDefault="00F23DF7">
            <w:pPr>
              <w:pStyle w:val="normal0"/>
              <w:numPr>
                <w:ilvl w:val="0"/>
                <w:numId w:val="52"/>
              </w:numPr>
              <w:spacing w:before="40" w:after="40"/>
              <w:ind w:hanging="720"/>
              <w:contextualSpacing/>
            </w:pPr>
            <w:r>
              <w:t>Curriculum Map</w:t>
            </w:r>
          </w:p>
          <w:p w:rsidR="00CC1FA9" w:rsidRDefault="00F23DF7">
            <w:pPr>
              <w:pStyle w:val="normal0"/>
              <w:numPr>
                <w:ilvl w:val="0"/>
                <w:numId w:val="52"/>
              </w:numPr>
              <w:spacing w:before="40" w:after="40"/>
              <w:ind w:hanging="720"/>
              <w:contextualSpacing/>
            </w:pPr>
            <w:r>
              <w:t>District Approved and Selected novels</w:t>
            </w:r>
          </w:p>
        </w:tc>
      </w:tr>
    </w:tbl>
    <w:tbl>
      <w:tblPr>
        <w:tblStyle w:val="afff4"/>
        <w:tblW w:w="9648" w:type="dxa"/>
        <w:tblInd w:w="-214" w:type="dxa"/>
        <w:tblLayout w:type="fixed"/>
        <w:tblLook w:val="0400"/>
      </w:tblPr>
      <w:tblGrid>
        <w:gridCol w:w="9648"/>
      </w:tblGrid>
      <w:tr w:rsidR="00CC1FA9" w:rsidTr="00853C47">
        <w:trPr>
          <w:trHeight w:val="1907"/>
        </w:trPr>
        <w:tc>
          <w:tcPr>
            <w:tcW w:w="9648" w:type="dxa"/>
            <w:tcBorders>
              <w:top w:val="nil"/>
              <w:left w:val="single" w:sz="4" w:space="0" w:color="000000"/>
              <w:bottom w:val="single" w:sz="4" w:space="0" w:color="000000"/>
              <w:right w:val="single" w:sz="4" w:space="0" w:color="000000"/>
            </w:tcBorders>
            <w:shd w:val="clear" w:color="auto" w:fill="FFFFCC"/>
          </w:tcPr>
          <w:p w:rsidR="00CC1FA9" w:rsidRDefault="00CC1FA9">
            <w:pPr>
              <w:pStyle w:val="normal0"/>
              <w:numPr>
                <w:ilvl w:val="0"/>
                <w:numId w:val="57"/>
              </w:numPr>
              <w:spacing w:after="70" w:line="259" w:lineRule="auto"/>
              <w:ind w:hanging="360"/>
            </w:pPr>
            <w:hyperlink r:id="rId136">
              <w:r w:rsidR="00F23DF7">
                <w:rPr>
                  <w:color w:val="0000FF"/>
                  <w:u w:val="single"/>
                </w:rPr>
                <w:t>http://www.webenglishteacher.com</w:t>
              </w:r>
            </w:hyperlink>
            <w:hyperlink r:id="rId137">
              <w:r w:rsidR="00F23DF7">
                <w:t xml:space="preserve"> </w:t>
              </w:r>
            </w:hyperlink>
          </w:p>
          <w:p w:rsidR="00CC1FA9" w:rsidRDefault="00CC1FA9">
            <w:pPr>
              <w:pStyle w:val="normal0"/>
              <w:numPr>
                <w:ilvl w:val="0"/>
                <w:numId w:val="57"/>
              </w:numPr>
              <w:spacing w:after="71" w:line="259" w:lineRule="auto"/>
              <w:ind w:hanging="360"/>
            </w:pPr>
            <w:hyperlink r:id="rId138">
              <w:r w:rsidR="00F23DF7">
                <w:rPr>
                  <w:color w:val="1155CC"/>
                  <w:u w:val="single"/>
                </w:rPr>
                <w:t xml:space="preserve">http://owl.english.purdue.edu/owl/search.php </w:t>
              </w:r>
            </w:hyperlink>
            <w:hyperlink r:id="rId139"/>
          </w:p>
          <w:p w:rsidR="00CC1FA9" w:rsidRDefault="00CC1FA9">
            <w:pPr>
              <w:pStyle w:val="normal0"/>
              <w:numPr>
                <w:ilvl w:val="0"/>
                <w:numId w:val="57"/>
              </w:numPr>
              <w:spacing w:after="73" w:line="259" w:lineRule="auto"/>
              <w:ind w:hanging="360"/>
            </w:pPr>
            <w:hyperlink r:id="rId140">
              <w:r w:rsidR="00F23DF7">
                <w:rPr>
                  <w:color w:val="0000FF"/>
                  <w:u w:val="single"/>
                </w:rPr>
                <w:t>http://bcs.bedfordstmartins.com/easywriter3e/default.asp?uid=0&amp;rau=0</w:t>
              </w:r>
            </w:hyperlink>
            <w:hyperlink r:id="rId141">
              <w:r w:rsidR="00F23DF7">
                <w:t xml:space="preserve"> </w:t>
              </w:r>
            </w:hyperlink>
          </w:p>
          <w:p w:rsidR="00CC1FA9" w:rsidRDefault="00CC1FA9">
            <w:pPr>
              <w:pStyle w:val="normal0"/>
              <w:numPr>
                <w:ilvl w:val="0"/>
                <w:numId w:val="57"/>
              </w:numPr>
              <w:spacing w:after="70" w:line="259" w:lineRule="auto"/>
              <w:ind w:hanging="360"/>
            </w:pPr>
            <w:hyperlink r:id="rId142">
              <w:r w:rsidR="00F23DF7">
                <w:rPr>
                  <w:color w:val="0000FF"/>
                  <w:u w:val="single"/>
                </w:rPr>
                <w:t>http://www.thewritesource.com/mla/</w:t>
              </w:r>
            </w:hyperlink>
            <w:hyperlink r:id="rId143">
              <w:r w:rsidR="00F23DF7">
                <w:t xml:space="preserve"> </w:t>
              </w:r>
            </w:hyperlink>
          </w:p>
          <w:p w:rsidR="00CC1FA9" w:rsidRDefault="00CC1FA9">
            <w:pPr>
              <w:pStyle w:val="normal0"/>
              <w:numPr>
                <w:ilvl w:val="0"/>
                <w:numId w:val="57"/>
              </w:numPr>
              <w:spacing w:after="72" w:line="259" w:lineRule="auto"/>
              <w:ind w:hanging="360"/>
            </w:pPr>
            <w:hyperlink r:id="rId144">
              <w:r w:rsidR="00F23DF7">
                <w:rPr>
                  <w:color w:val="0000FF"/>
                  <w:u w:val="single"/>
                </w:rPr>
                <w:t>http://www.bartleby.com/141/</w:t>
              </w:r>
            </w:hyperlink>
            <w:hyperlink r:id="rId145">
              <w:r w:rsidR="00F23DF7">
                <w:t xml:space="preserve"> </w:t>
              </w:r>
            </w:hyperlink>
          </w:p>
        </w:tc>
      </w:tr>
      <w:tr w:rsidR="00CC1FA9">
        <w:trPr>
          <w:trHeight w:val="7620"/>
        </w:trPr>
        <w:tc>
          <w:tcPr>
            <w:tcW w:w="9648" w:type="dxa"/>
            <w:tcBorders>
              <w:top w:val="single" w:sz="4" w:space="0" w:color="000000"/>
              <w:left w:val="single" w:sz="4" w:space="0" w:color="000000"/>
              <w:bottom w:val="single" w:sz="4" w:space="0" w:color="000000"/>
              <w:right w:val="single" w:sz="4" w:space="0" w:color="000000"/>
            </w:tcBorders>
            <w:shd w:val="clear" w:color="auto" w:fill="FFFFCC"/>
          </w:tcPr>
          <w:p w:rsidR="00CC1FA9" w:rsidRDefault="00F23DF7">
            <w:pPr>
              <w:pStyle w:val="normal0"/>
              <w:spacing w:after="84" w:line="259" w:lineRule="auto"/>
              <w:ind w:left="0" w:firstLine="0"/>
            </w:pPr>
            <w:r>
              <w:rPr>
                <w:b/>
              </w:rPr>
              <w:lastRenderedPageBreak/>
              <w:t xml:space="preserve">Teacher Notes:  </w:t>
            </w:r>
          </w:p>
          <w:p w:rsidR="00CC1FA9" w:rsidRDefault="00F23DF7">
            <w:pPr>
              <w:pStyle w:val="normal0"/>
              <w:numPr>
                <w:ilvl w:val="0"/>
                <w:numId w:val="55"/>
              </w:numPr>
              <w:spacing w:after="71" w:line="259" w:lineRule="auto"/>
            </w:pPr>
            <w:r>
              <w:t xml:space="preserve">Infuse various literary genres throughout this unit. </w:t>
            </w:r>
          </w:p>
          <w:p w:rsidR="00CC1FA9" w:rsidRDefault="00F23DF7">
            <w:pPr>
              <w:pStyle w:val="normal0"/>
              <w:numPr>
                <w:ilvl w:val="0"/>
                <w:numId w:val="55"/>
              </w:numPr>
              <w:spacing w:after="73" w:line="259" w:lineRule="auto"/>
            </w:pPr>
            <w:r>
              <w:t xml:space="preserve">Start a writing portfolio for each student. </w:t>
            </w:r>
          </w:p>
          <w:p w:rsidR="00CC1FA9" w:rsidRDefault="00F23DF7">
            <w:pPr>
              <w:pStyle w:val="normal0"/>
              <w:numPr>
                <w:ilvl w:val="0"/>
                <w:numId w:val="55"/>
              </w:numPr>
              <w:spacing w:after="57" w:line="285" w:lineRule="auto"/>
            </w:pPr>
            <w:r>
              <w:t xml:space="preserve">The following foundational skills should be developed continuously throughout the year: Reading: </w:t>
            </w:r>
          </w:p>
          <w:p w:rsidR="00CC1FA9" w:rsidRDefault="00F23DF7">
            <w:pPr>
              <w:pStyle w:val="normal0"/>
              <w:numPr>
                <w:ilvl w:val="0"/>
                <w:numId w:val="55"/>
              </w:numPr>
              <w:spacing w:after="70" w:line="259" w:lineRule="auto"/>
            </w:pPr>
            <w:r>
              <w:t xml:space="preserve">Make use of schema </w:t>
            </w:r>
          </w:p>
          <w:p w:rsidR="00CC1FA9" w:rsidRDefault="00F23DF7">
            <w:pPr>
              <w:pStyle w:val="normal0"/>
              <w:numPr>
                <w:ilvl w:val="0"/>
                <w:numId w:val="55"/>
              </w:numPr>
              <w:spacing w:after="73" w:line="259" w:lineRule="auto"/>
            </w:pPr>
            <w:r>
              <w:t xml:space="preserve">Reread for clarification </w:t>
            </w:r>
          </w:p>
          <w:p w:rsidR="00CC1FA9" w:rsidRDefault="00F23DF7">
            <w:pPr>
              <w:pStyle w:val="normal0"/>
              <w:numPr>
                <w:ilvl w:val="0"/>
                <w:numId w:val="55"/>
              </w:numPr>
              <w:spacing w:after="70" w:line="259" w:lineRule="auto"/>
            </w:pPr>
            <w:r>
              <w:t xml:space="preserve">Seeking meaning of unknown vocabulary </w:t>
            </w:r>
          </w:p>
          <w:p w:rsidR="00CC1FA9" w:rsidRDefault="00F23DF7">
            <w:pPr>
              <w:pStyle w:val="normal0"/>
              <w:numPr>
                <w:ilvl w:val="0"/>
                <w:numId w:val="55"/>
              </w:numPr>
              <w:spacing w:after="70" w:line="259" w:lineRule="auto"/>
            </w:pPr>
            <w:r>
              <w:t xml:space="preserve">Make and revise predictions </w:t>
            </w:r>
          </w:p>
          <w:p w:rsidR="00CC1FA9" w:rsidRDefault="00F23DF7">
            <w:pPr>
              <w:pStyle w:val="normal0"/>
              <w:numPr>
                <w:ilvl w:val="0"/>
                <w:numId w:val="55"/>
              </w:numPr>
              <w:spacing w:after="73" w:line="259" w:lineRule="auto"/>
            </w:pPr>
            <w:r>
              <w:t xml:space="preserve">Draw conclusions </w:t>
            </w:r>
          </w:p>
          <w:p w:rsidR="00CC1FA9" w:rsidRDefault="00F23DF7">
            <w:pPr>
              <w:pStyle w:val="normal0"/>
              <w:numPr>
                <w:ilvl w:val="0"/>
                <w:numId w:val="55"/>
              </w:numPr>
              <w:spacing w:after="58" w:line="285" w:lineRule="auto"/>
            </w:pPr>
            <w:r>
              <w:t xml:space="preserve">Make connections: text to text, text to self, text to world  Writing: </w:t>
            </w:r>
          </w:p>
          <w:p w:rsidR="00CC1FA9" w:rsidRDefault="00F23DF7">
            <w:pPr>
              <w:pStyle w:val="normal0"/>
              <w:numPr>
                <w:ilvl w:val="0"/>
                <w:numId w:val="55"/>
              </w:numPr>
              <w:spacing w:after="71" w:line="259" w:lineRule="auto"/>
            </w:pPr>
            <w:r>
              <w:t xml:space="preserve">Use written and oral English appropriate for various purposes and audiences. </w:t>
            </w:r>
          </w:p>
          <w:p w:rsidR="00CC1FA9" w:rsidRDefault="00F23DF7">
            <w:pPr>
              <w:pStyle w:val="normal0"/>
              <w:numPr>
                <w:ilvl w:val="0"/>
                <w:numId w:val="55"/>
              </w:numPr>
              <w:spacing w:after="73" w:line="259" w:lineRule="auto"/>
            </w:pPr>
            <w:r>
              <w:t xml:space="preserve">Create and develop texts that include the following text features: </w:t>
            </w:r>
          </w:p>
          <w:p w:rsidR="00CC1FA9" w:rsidRDefault="00F23DF7">
            <w:pPr>
              <w:pStyle w:val="normal0"/>
              <w:numPr>
                <w:ilvl w:val="0"/>
                <w:numId w:val="55"/>
              </w:numPr>
              <w:spacing w:after="71" w:line="259" w:lineRule="auto"/>
            </w:pPr>
            <w:r>
              <w:t xml:space="preserve">Development: the topic, theme, stand/perspective, argument or character is fully developed </w:t>
            </w:r>
          </w:p>
          <w:p w:rsidR="00CC1FA9" w:rsidRDefault="00F23DF7">
            <w:pPr>
              <w:pStyle w:val="normal0"/>
              <w:numPr>
                <w:ilvl w:val="0"/>
                <w:numId w:val="55"/>
              </w:numPr>
              <w:spacing w:after="73" w:line="259" w:lineRule="auto"/>
            </w:pPr>
            <w:r>
              <w:t xml:space="preserve">Organization: the test exhibits a discernible progressions of ideas </w:t>
            </w:r>
          </w:p>
          <w:p w:rsidR="00CC1FA9" w:rsidRDefault="00F23DF7">
            <w:pPr>
              <w:pStyle w:val="normal0"/>
              <w:numPr>
                <w:ilvl w:val="0"/>
                <w:numId w:val="55"/>
              </w:numPr>
              <w:spacing w:after="71" w:line="259" w:lineRule="auto"/>
            </w:pPr>
            <w:r>
              <w:t xml:space="preserve">Style:  the writer demonstrates a quality of imagination, individuality, and a distinctive voice </w:t>
            </w:r>
          </w:p>
          <w:p w:rsidR="00CC1FA9" w:rsidRDefault="00F23DF7">
            <w:pPr>
              <w:pStyle w:val="normal0"/>
              <w:numPr>
                <w:ilvl w:val="0"/>
                <w:numId w:val="55"/>
              </w:numPr>
              <w:spacing w:after="73" w:line="259" w:lineRule="auto"/>
            </w:pPr>
            <w:r>
              <w:t xml:space="preserve">Word choice: the words are precise and vivid </w:t>
            </w:r>
          </w:p>
          <w:p w:rsidR="00CC1FA9" w:rsidRDefault="00F23DF7">
            <w:pPr>
              <w:pStyle w:val="normal0"/>
              <w:numPr>
                <w:ilvl w:val="0"/>
                <w:numId w:val="55"/>
              </w:numPr>
              <w:spacing w:after="71" w:line="259" w:lineRule="auto"/>
            </w:pPr>
            <w:r>
              <w:t xml:space="preserve">Create and develop texts that include the following language conventions: </w:t>
            </w:r>
          </w:p>
          <w:p w:rsidR="00CC1FA9" w:rsidRDefault="00F23DF7">
            <w:pPr>
              <w:pStyle w:val="normal0"/>
              <w:numPr>
                <w:ilvl w:val="0"/>
                <w:numId w:val="55"/>
              </w:numPr>
              <w:spacing w:after="71" w:line="259" w:lineRule="auto"/>
            </w:pPr>
            <w:r>
              <w:t xml:space="preserve">Sentence formation: sentences are complete and varied in length and structure </w:t>
            </w:r>
          </w:p>
          <w:p w:rsidR="00CC1FA9" w:rsidRDefault="00F23DF7">
            <w:pPr>
              <w:pStyle w:val="normal0"/>
              <w:numPr>
                <w:ilvl w:val="0"/>
                <w:numId w:val="55"/>
              </w:numPr>
              <w:spacing w:after="28" w:line="250" w:lineRule="auto"/>
            </w:pPr>
            <w:r>
              <w:t>Conventions: appropriate grammar, mechanics, spelling and usage enhance the meaning and readability of the text.</w:t>
            </w:r>
            <w:r>
              <w:rPr>
                <w:b/>
              </w:rPr>
              <w:t xml:space="preserve"> </w:t>
            </w:r>
          </w:p>
        </w:tc>
      </w:tr>
    </w:tbl>
    <w:p w:rsidR="00CC1FA9" w:rsidRDefault="00F23DF7">
      <w:pPr>
        <w:pStyle w:val="normal0"/>
        <w:spacing w:after="75" w:line="259" w:lineRule="auto"/>
        <w:ind w:left="720" w:firstLine="0"/>
      </w:pPr>
      <w:r>
        <w:t xml:space="preserve"> </w:t>
      </w:r>
    </w:p>
    <w:p w:rsidR="00CC1FA9" w:rsidRDefault="00CC1FA9">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p w:rsidR="00853C47" w:rsidRDefault="00853C47">
      <w:pPr>
        <w:pStyle w:val="normal0"/>
        <w:spacing w:after="75" w:line="259" w:lineRule="auto"/>
        <w:ind w:left="360"/>
        <w:rPr>
          <w:rFonts w:ascii="Arial" w:eastAsia="Arial" w:hAnsi="Arial" w:cs="Arial"/>
        </w:rPr>
      </w:pPr>
    </w:p>
    <w:tbl>
      <w:tblPr>
        <w:tblStyle w:val="afff5"/>
        <w:tblW w:w="9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85"/>
        <w:gridCol w:w="8073"/>
      </w:tblGrid>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jc w:val="center"/>
            </w:pPr>
            <w:r>
              <w:rPr>
                <w:rFonts w:ascii="Arial" w:eastAsia="Arial" w:hAnsi="Arial" w:cs="Arial"/>
                <w:b/>
              </w:rPr>
              <w:t>Ocean County ENGLISH LANGUAGE ARTS CURRICULUM</w:t>
            </w:r>
          </w:p>
          <w:p w:rsidR="00CC1FA9" w:rsidRDefault="00F23DF7">
            <w:pPr>
              <w:pStyle w:val="normal0"/>
              <w:widowControl w:val="0"/>
              <w:spacing w:after="0" w:line="240" w:lineRule="auto"/>
              <w:ind w:left="0" w:firstLine="0"/>
              <w:jc w:val="center"/>
            </w:pPr>
            <w:r>
              <w:rPr>
                <w:rFonts w:ascii="Arial" w:eastAsia="Arial" w:hAnsi="Arial" w:cs="Arial"/>
                <w:b/>
              </w:rPr>
              <w:t>Unit 7 Overview</w:t>
            </w:r>
          </w:p>
        </w:tc>
      </w:tr>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b/>
              </w:rPr>
              <w:t>Content Area: English Language Arts</w:t>
            </w:r>
          </w:p>
        </w:tc>
      </w:tr>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b/>
              </w:rPr>
              <w:t>Unit 7 Title: Argumentative Writing</w:t>
            </w:r>
          </w:p>
        </w:tc>
      </w:tr>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b/>
              </w:rPr>
              <w:t>Target Course / Grade Level: 9</w:t>
            </w:r>
          </w:p>
        </w:tc>
      </w:tr>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b/>
              </w:rPr>
              <w:t>Unit 7 Summary:</w:t>
            </w:r>
          </w:p>
          <w:p w:rsidR="00CC1FA9" w:rsidRDefault="00F23DF7">
            <w:pPr>
              <w:pStyle w:val="normal0"/>
              <w:widowControl w:val="0"/>
              <w:spacing w:after="0" w:line="240" w:lineRule="auto"/>
              <w:ind w:left="0" w:firstLine="0"/>
            </w:pPr>
            <w:r>
              <w:rPr>
                <w:color w:val="202020"/>
              </w:rPr>
              <w:t>Students will write arguments to support claims in an analysis of substantive topics or texts, using valid reasoning and relevant and sufficient evidence</w:t>
            </w:r>
            <w:proofErr w:type="gramStart"/>
            <w:r>
              <w:rPr>
                <w:color w:val="202020"/>
              </w:rPr>
              <w:t>.</w:t>
            </w:r>
            <w:r>
              <w:rPr>
                <w:rFonts w:ascii="Arial" w:eastAsia="Arial" w:hAnsi="Arial" w:cs="Arial"/>
              </w:rPr>
              <w:t>.</w:t>
            </w:r>
            <w:proofErr w:type="gramEnd"/>
          </w:p>
          <w:p w:rsidR="00CC1FA9" w:rsidRDefault="00CC1FA9">
            <w:pPr>
              <w:pStyle w:val="normal0"/>
              <w:widowControl w:val="0"/>
              <w:spacing w:after="0" w:line="240" w:lineRule="auto"/>
              <w:ind w:left="0" w:firstLine="0"/>
            </w:pPr>
          </w:p>
          <w:p w:rsidR="00CC1FA9" w:rsidRDefault="00F23DF7">
            <w:pPr>
              <w:pStyle w:val="normal0"/>
              <w:spacing w:after="0" w:line="239" w:lineRule="auto"/>
              <w:ind w:left="0" w:firstLine="0"/>
              <w:jc w:val="both"/>
            </w:pPr>
            <w:r>
              <w:rPr>
                <w:b/>
              </w:rPr>
              <w:lastRenderedPageBreak/>
              <w:t xml:space="preserve">Primary interdisciplinary connections:  </w:t>
            </w:r>
          </w:p>
          <w:p w:rsidR="00CC1FA9" w:rsidRDefault="00F23DF7">
            <w:pPr>
              <w:pStyle w:val="normal0"/>
              <w:spacing w:after="16" w:line="259" w:lineRule="auto"/>
              <w:ind w:left="0" w:firstLine="0"/>
            </w:pPr>
            <w:r>
              <w:t xml:space="preserve">Science, Social Studies, Mathematics, Technology, Visual and Performing Arts </w:t>
            </w:r>
          </w:p>
          <w:p w:rsidR="00CC1FA9" w:rsidRDefault="00CC1FA9">
            <w:pPr>
              <w:pStyle w:val="normal0"/>
              <w:spacing w:after="19" w:line="259" w:lineRule="auto"/>
              <w:ind w:left="0" w:firstLine="0"/>
            </w:pPr>
            <w:hyperlink r:id="rId146">
              <w:r w:rsidR="00F23DF7">
                <w:rPr>
                  <w:color w:val="1155CC"/>
                  <w:u w:val="single"/>
                </w:rPr>
                <w:t xml:space="preserve">Science Standards </w:t>
              </w:r>
            </w:hyperlink>
          </w:p>
          <w:p w:rsidR="00CC1FA9" w:rsidRDefault="00CC1FA9">
            <w:pPr>
              <w:pStyle w:val="normal0"/>
              <w:spacing w:after="19" w:line="259" w:lineRule="auto"/>
              <w:ind w:left="0" w:firstLine="0"/>
            </w:pPr>
            <w:hyperlink r:id="rId147">
              <w:r w:rsidR="00F23DF7">
                <w:rPr>
                  <w:color w:val="1155CC"/>
                  <w:u w:val="single"/>
                </w:rPr>
                <w:t xml:space="preserve">Social Studies Standards </w:t>
              </w:r>
            </w:hyperlink>
          </w:p>
          <w:p w:rsidR="00CC1FA9" w:rsidRDefault="00CC1FA9">
            <w:pPr>
              <w:pStyle w:val="normal0"/>
              <w:spacing w:after="16" w:line="259" w:lineRule="auto"/>
              <w:ind w:left="0" w:firstLine="0"/>
            </w:pPr>
            <w:hyperlink r:id="rId148">
              <w:r w:rsidR="00F23DF7">
                <w:rPr>
                  <w:color w:val="1155CC"/>
                  <w:u w:val="single"/>
                </w:rPr>
                <w:t xml:space="preserve">Mathematics Standards </w:t>
              </w:r>
            </w:hyperlink>
            <w:hyperlink r:id="rId149"/>
          </w:p>
          <w:p w:rsidR="00CC1FA9" w:rsidRDefault="00CC1FA9">
            <w:pPr>
              <w:pStyle w:val="normal0"/>
              <w:spacing w:after="19" w:line="259" w:lineRule="auto"/>
              <w:ind w:left="0" w:firstLine="0"/>
            </w:pPr>
            <w:hyperlink r:id="rId150">
              <w:r w:rsidR="00F23DF7">
                <w:rPr>
                  <w:color w:val="1155CC"/>
                  <w:u w:val="single"/>
                </w:rPr>
                <w:t xml:space="preserve">Technology Standards </w:t>
              </w:r>
            </w:hyperlink>
          </w:p>
          <w:p w:rsidR="00CC1FA9" w:rsidRDefault="00CC1FA9">
            <w:pPr>
              <w:pStyle w:val="normal0"/>
              <w:spacing w:after="16" w:line="259" w:lineRule="auto"/>
              <w:ind w:left="0" w:firstLine="0"/>
            </w:pPr>
            <w:hyperlink r:id="rId151">
              <w:r w:rsidR="00F23DF7">
                <w:rPr>
                  <w:color w:val="1155CC"/>
                  <w:u w:val="single"/>
                </w:rPr>
                <w:t xml:space="preserve">Visual and Performing Art Standards </w:t>
              </w:r>
            </w:hyperlink>
          </w:p>
          <w:p w:rsidR="00CC1FA9" w:rsidRDefault="00CC1FA9">
            <w:pPr>
              <w:pStyle w:val="normal0"/>
              <w:widowControl w:val="0"/>
              <w:spacing w:after="0" w:line="240" w:lineRule="auto"/>
              <w:ind w:left="0" w:firstLine="0"/>
            </w:pPr>
          </w:p>
          <w:p w:rsidR="00CC1FA9" w:rsidRDefault="00CC1FA9">
            <w:pPr>
              <w:pStyle w:val="normal0"/>
              <w:spacing w:after="0" w:line="244" w:lineRule="auto"/>
              <w:ind w:left="0" w:firstLine="0"/>
            </w:pPr>
            <w:hyperlink r:id="rId152">
              <w:r w:rsidR="00F23DF7">
                <w:rPr>
                  <w:b/>
                  <w:color w:val="1155CC"/>
                  <w:u w:val="single"/>
                </w:rPr>
                <w:t>21st Century Themes</w:t>
              </w:r>
            </w:hyperlink>
            <w:r w:rsidR="00F23DF7">
              <w:rPr>
                <w:b/>
              </w:rPr>
              <w:t>: Career Ready Practices</w:t>
            </w:r>
          </w:p>
          <w:p w:rsidR="00CC1FA9" w:rsidRDefault="00CC1FA9">
            <w:pPr>
              <w:pStyle w:val="normal0"/>
              <w:spacing w:after="0" w:line="244" w:lineRule="auto"/>
              <w:ind w:left="0" w:firstLine="0"/>
            </w:pPr>
          </w:p>
          <w:p w:rsidR="00CC1FA9" w:rsidRDefault="00F23DF7">
            <w:pPr>
              <w:pStyle w:val="normal0"/>
              <w:spacing w:after="0" w:line="244" w:lineRule="auto"/>
              <w:ind w:left="0" w:firstLine="0"/>
            </w:pPr>
            <w:r>
              <w:rPr>
                <w:b/>
              </w:rPr>
              <w:t xml:space="preserve"> </w:t>
            </w:r>
            <w: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C1FA9" w:rsidRDefault="00CC1FA9">
            <w:pPr>
              <w:pStyle w:val="normal0"/>
              <w:spacing w:after="0" w:line="244" w:lineRule="auto"/>
              <w:ind w:left="0" w:firstLine="0"/>
            </w:pPr>
          </w:p>
          <w:p w:rsidR="00CC1FA9" w:rsidRDefault="00F23DF7">
            <w:pPr>
              <w:pStyle w:val="normal0"/>
              <w:numPr>
                <w:ilvl w:val="0"/>
                <w:numId w:val="106"/>
              </w:numPr>
              <w:spacing w:after="278" w:line="242" w:lineRule="auto"/>
              <w:contextualSpacing/>
            </w:pPr>
            <w:r>
              <w:t xml:space="preserve">CRP1. Act as a responsible and contributing citizen and employee. </w:t>
            </w:r>
          </w:p>
          <w:p w:rsidR="00CC1FA9" w:rsidRDefault="00F23DF7">
            <w:pPr>
              <w:pStyle w:val="normal0"/>
              <w:numPr>
                <w:ilvl w:val="0"/>
                <w:numId w:val="106"/>
              </w:numPr>
              <w:spacing w:after="278" w:line="242" w:lineRule="auto"/>
              <w:contextualSpacing/>
            </w:pPr>
            <w:r>
              <w:t xml:space="preserve">CRP2. Apply appropriate academic and technical skills. </w:t>
            </w:r>
          </w:p>
          <w:p w:rsidR="00CC1FA9" w:rsidRDefault="00F23DF7">
            <w:pPr>
              <w:pStyle w:val="normal0"/>
              <w:numPr>
                <w:ilvl w:val="0"/>
                <w:numId w:val="106"/>
              </w:numPr>
              <w:spacing w:after="278" w:line="242" w:lineRule="auto"/>
              <w:contextualSpacing/>
            </w:pPr>
            <w:r>
              <w:t xml:space="preserve">CRP3. Attend to personal health and financial well-being. </w:t>
            </w:r>
          </w:p>
          <w:p w:rsidR="00CC1FA9" w:rsidRDefault="00F23DF7">
            <w:pPr>
              <w:pStyle w:val="normal0"/>
              <w:numPr>
                <w:ilvl w:val="0"/>
                <w:numId w:val="106"/>
              </w:numPr>
              <w:spacing w:after="278" w:line="242" w:lineRule="auto"/>
              <w:contextualSpacing/>
            </w:pPr>
            <w:r>
              <w:t xml:space="preserve">CRP4. Communicate clearly and effectively and with reason. </w:t>
            </w:r>
          </w:p>
          <w:p w:rsidR="00CC1FA9" w:rsidRDefault="00F23DF7">
            <w:pPr>
              <w:pStyle w:val="normal0"/>
              <w:numPr>
                <w:ilvl w:val="0"/>
                <w:numId w:val="106"/>
              </w:numPr>
              <w:spacing w:after="278" w:line="242" w:lineRule="auto"/>
              <w:contextualSpacing/>
            </w:pPr>
            <w:r>
              <w:t xml:space="preserve">CRP5. Consider the environmental, social and economic impacts of decisions. </w:t>
            </w:r>
          </w:p>
          <w:p w:rsidR="00CC1FA9" w:rsidRDefault="00F23DF7">
            <w:pPr>
              <w:pStyle w:val="normal0"/>
              <w:numPr>
                <w:ilvl w:val="0"/>
                <w:numId w:val="106"/>
              </w:numPr>
              <w:spacing w:after="278" w:line="242" w:lineRule="auto"/>
              <w:contextualSpacing/>
            </w:pPr>
            <w:r>
              <w:t xml:space="preserve">CRP6. Demonstrate creativity and innovation. </w:t>
            </w:r>
          </w:p>
          <w:p w:rsidR="00CC1FA9" w:rsidRDefault="00F23DF7">
            <w:pPr>
              <w:pStyle w:val="normal0"/>
              <w:numPr>
                <w:ilvl w:val="0"/>
                <w:numId w:val="106"/>
              </w:numPr>
              <w:spacing w:after="278" w:line="242" w:lineRule="auto"/>
              <w:contextualSpacing/>
            </w:pPr>
            <w:r>
              <w:t xml:space="preserve">CRP7. Employ valid and reliable research strategies. </w:t>
            </w:r>
          </w:p>
          <w:p w:rsidR="00CC1FA9" w:rsidRDefault="00F23DF7">
            <w:pPr>
              <w:pStyle w:val="normal0"/>
              <w:numPr>
                <w:ilvl w:val="0"/>
                <w:numId w:val="106"/>
              </w:numPr>
              <w:spacing w:after="278" w:line="242" w:lineRule="auto"/>
              <w:contextualSpacing/>
            </w:pPr>
            <w:r>
              <w:t xml:space="preserve">CRP8. Utilize critical thinking to make sense of problems and persevere in solving them. </w:t>
            </w:r>
          </w:p>
          <w:p w:rsidR="00CC1FA9" w:rsidRDefault="00F23DF7">
            <w:pPr>
              <w:pStyle w:val="normal0"/>
              <w:numPr>
                <w:ilvl w:val="0"/>
                <w:numId w:val="106"/>
              </w:numPr>
              <w:spacing w:after="278" w:line="242" w:lineRule="auto"/>
              <w:contextualSpacing/>
            </w:pPr>
            <w:r>
              <w:t xml:space="preserve">CRP9. Model integrity, ethical leadership and effective management. </w:t>
            </w:r>
          </w:p>
          <w:p w:rsidR="00CC1FA9" w:rsidRDefault="00F23DF7">
            <w:pPr>
              <w:pStyle w:val="normal0"/>
              <w:numPr>
                <w:ilvl w:val="0"/>
                <w:numId w:val="106"/>
              </w:numPr>
              <w:spacing w:after="278" w:line="242" w:lineRule="auto"/>
              <w:contextualSpacing/>
            </w:pPr>
            <w:r>
              <w:t xml:space="preserve">CRP10. Plan education and career paths aligned to personal goals. </w:t>
            </w:r>
          </w:p>
          <w:p w:rsidR="00CC1FA9" w:rsidRDefault="00F23DF7">
            <w:pPr>
              <w:pStyle w:val="normal0"/>
              <w:numPr>
                <w:ilvl w:val="0"/>
                <w:numId w:val="106"/>
              </w:numPr>
              <w:spacing w:after="278" w:line="242" w:lineRule="auto"/>
              <w:contextualSpacing/>
            </w:pPr>
            <w:r>
              <w:t xml:space="preserve">CRP11. Use technology to enhance productivity. </w:t>
            </w:r>
          </w:p>
          <w:p w:rsidR="00CC1FA9" w:rsidRDefault="00F23DF7">
            <w:pPr>
              <w:pStyle w:val="normal0"/>
              <w:numPr>
                <w:ilvl w:val="0"/>
                <w:numId w:val="106"/>
              </w:numPr>
              <w:spacing w:after="278" w:line="242" w:lineRule="auto"/>
              <w:contextualSpacing/>
            </w:pPr>
            <w:r>
              <w:t>CRP12. Work productively in teams while using cultural global competence</w:t>
            </w:r>
          </w:p>
        </w:tc>
      </w:tr>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jc w:val="center"/>
            </w:pPr>
            <w:r>
              <w:rPr>
                <w:rFonts w:ascii="Arial" w:eastAsia="Arial" w:hAnsi="Arial" w:cs="Arial"/>
                <w:b/>
              </w:rPr>
              <w:lastRenderedPageBreak/>
              <w:t>Learning Targets</w:t>
            </w:r>
          </w:p>
        </w:tc>
      </w:tr>
      <w:tr w:rsidR="00CC1FA9">
        <w:trPr>
          <w:trHeight w:val="420"/>
        </w:trPr>
        <w:tc>
          <w:tcPr>
            <w:tcW w:w="9258" w:type="dxa"/>
            <w:gridSpan w:val="2"/>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b/>
              </w:rPr>
              <w:t>Common Core Standards</w:t>
            </w:r>
          </w:p>
          <w:p w:rsidR="00CC1FA9" w:rsidRDefault="00CC1FA9">
            <w:pPr>
              <w:pStyle w:val="normal0"/>
              <w:widowControl w:val="0"/>
              <w:spacing w:after="0" w:line="240" w:lineRule="auto"/>
              <w:ind w:left="0" w:firstLine="0"/>
            </w:pPr>
          </w:p>
          <w:p w:rsidR="00CC1FA9" w:rsidRDefault="00F23DF7">
            <w:pPr>
              <w:pStyle w:val="normal0"/>
              <w:widowControl w:val="0"/>
              <w:spacing w:after="0" w:line="240" w:lineRule="auto"/>
              <w:ind w:left="0" w:firstLine="0"/>
            </w:pPr>
            <w:r>
              <w:rPr>
                <w:rFonts w:ascii="Arial" w:eastAsia="Arial" w:hAnsi="Arial" w:cs="Arial"/>
                <w:b/>
              </w:rPr>
              <w:t xml:space="preserve">RL – Reading Literature, RI – Reading Informational, W – Writing, SL – Speaking and Listening, </w:t>
            </w:r>
          </w:p>
          <w:p w:rsidR="00CC1FA9" w:rsidRDefault="00CC1FA9">
            <w:pPr>
              <w:pStyle w:val="normal0"/>
              <w:widowControl w:val="0"/>
              <w:spacing w:after="0" w:line="240" w:lineRule="auto"/>
              <w:ind w:left="0" w:firstLine="0"/>
            </w:pPr>
          </w:p>
          <w:p w:rsidR="00CC1FA9" w:rsidRDefault="00F23DF7">
            <w:pPr>
              <w:pStyle w:val="normal0"/>
              <w:widowControl w:val="0"/>
              <w:spacing w:after="0" w:line="240" w:lineRule="auto"/>
              <w:ind w:left="0" w:firstLine="0"/>
            </w:pPr>
            <w:r>
              <w:rPr>
                <w:rFonts w:ascii="Arial" w:eastAsia="Arial" w:hAnsi="Arial" w:cs="Arial"/>
                <w:b/>
              </w:rPr>
              <w:t>L – Language</w:t>
            </w:r>
          </w:p>
        </w:tc>
      </w:tr>
      <w:tr w:rsidR="00CC1FA9">
        <w:trPr>
          <w:trHeight w:val="420"/>
        </w:trPr>
        <w:tc>
          <w:tcPr>
            <w:tcW w:w="1185"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rPr>
              <w:t>Number</w:t>
            </w:r>
          </w:p>
        </w:tc>
        <w:tc>
          <w:tcPr>
            <w:tcW w:w="8073"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rPr>
              <w:t>Common Core Standard for Mastery</w:t>
            </w:r>
          </w:p>
        </w:tc>
      </w:tr>
      <w:tr w:rsidR="00CC1FA9">
        <w:trPr>
          <w:trHeight w:val="420"/>
        </w:trPr>
        <w:tc>
          <w:tcPr>
            <w:tcW w:w="1185" w:type="dxa"/>
            <w:shd w:val="clear" w:color="auto" w:fill="F4CCCC"/>
            <w:tcMar>
              <w:top w:w="100" w:type="dxa"/>
              <w:left w:w="100" w:type="dxa"/>
              <w:bottom w:w="100" w:type="dxa"/>
              <w:right w:w="100" w:type="dxa"/>
            </w:tcMar>
          </w:tcPr>
          <w:p w:rsidR="00CC1FA9" w:rsidRDefault="00CC1FA9">
            <w:pPr>
              <w:pStyle w:val="normal0"/>
              <w:widowControl w:val="0"/>
              <w:spacing w:after="0" w:line="240" w:lineRule="auto"/>
              <w:ind w:left="0" w:firstLine="0"/>
            </w:pPr>
          </w:p>
        </w:tc>
        <w:tc>
          <w:tcPr>
            <w:tcW w:w="8073"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b/>
              </w:rPr>
              <w:t>WRITING –</w:t>
            </w:r>
            <w:r>
              <w:t xml:space="preserve"> </w:t>
            </w:r>
            <w:r>
              <w:rPr>
                <w:b/>
              </w:rPr>
              <w:t>Text Types &amp; Purposes</w:t>
            </w:r>
          </w:p>
        </w:tc>
      </w:tr>
      <w:tr w:rsidR="00CC1FA9">
        <w:trPr>
          <w:trHeight w:val="420"/>
        </w:trPr>
        <w:tc>
          <w:tcPr>
            <w:tcW w:w="1185"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lastRenderedPageBreak/>
              <w:t>W.9-10.1</w:t>
            </w:r>
          </w:p>
        </w:tc>
        <w:tc>
          <w:tcPr>
            <w:tcW w:w="8073" w:type="dxa"/>
            <w:shd w:val="clear" w:color="auto" w:fill="F4CCCC"/>
            <w:tcMar>
              <w:top w:w="100" w:type="dxa"/>
              <w:left w:w="100" w:type="dxa"/>
              <w:bottom w:w="100" w:type="dxa"/>
              <w:right w:w="100" w:type="dxa"/>
            </w:tcMar>
          </w:tcPr>
          <w:p w:rsidR="00CC1FA9" w:rsidRDefault="00F23DF7">
            <w:pPr>
              <w:pStyle w:val="normal0"/>
              <w:spacing w:before="100" w:after="150" w:line="240" w:lineRule="auto"/>
              <w:ind w:left="0" w:firstLine="0"/>
            </w:pPr>
            <w:r>
              <w:t>Write arguments to support claims in an analysis of substantive topics or texts, using valid reasoning and relevant and sufficient evidence.</w:t>
            </w:r>
          </w:p>
          <w:p w:rsidR="00CC1FA9" w:rsidRDefault="00F23DF7">
            <w:pPr>
              <w:pStyle w:val="normal0"/>
              <w:numPr>
                <w:ilvl w:val="0"/>
                <w:numId w:val="125"/>
              </w:numPr>
              <w:spacing w:after="0" w:line="240" w:lineRule="auto"/>
              <w:contextualSpacing/>
            </w:pPr>
            <w:r>
              <w:t>Introduce precise claim(s), distinguish the claim(s) from alternate or opposing claims, and create an organization that establishes clear relationships among claim(s), counterclaims, reasons, and evidence.</w:t>
            </w:r>
          </w:p>
          <w:p w:rsidR="00CC1FA9" w:rsidRDefault="00F23DF7">
            <w:pPr>
              <w:pStyle w:val="normal0"/>
              <w:numPr>
                <w:ilvl w:val="0"/>
                <w:numId w:val="125"/>
              </w:numPr>
              <w:spacing w:after="0" w:line="240" w:lineRule="auto"/>
              <w:contextualSpacing/>
            </w:pPr>
            <w:r>
              <w:t>Develop claim(s) and counterclaims fairly, supplying evidence for each while pointing out the strengths and limitations of both in a manner that anticipates the audience’s knowledge level and concerns.</w:t>
            </w:r>
          </w:p>
          <w:p w:rsidR="00CC1FA9" w:rsidRDefault="00F23DF7">
            <w:pPr>
              <w:pStyle w:val="normal0"/>
              <w:numPr>
                <w:ilvl w:val="0"/>
                <w:numId w:val="125"/>
              </w:numPr>
              <w:spacing w:after="0" w:line="240" w:lineRule="auto"/>
              <w:contextualSpacing/>
            </w:pPr>
            <w:r>
              <w:t>Use words, phrases, and clauses to link the major sections of the text, create cohesion, and clarify the relationships between claim(s) and reasons, between reasons and evidence, and between claim(s) and counterclaims.</w:t>
            </w:r>
          </w:p>
          <w:p w:rsidR="00CC1FA9" w:rsidRDefault="00F23DF7">
            <w:pPr>
              <w:pStyle w:val="normal0"/>
              <w:numPr>
                <w:ilvl w:val="0"/>
                <w:numId w:val="125"/>
              </w:numPr>
              <w:spacing w:after="0" w:line="240" w:lineRule="auto"/>
              <w:contextualSpacing/>
            </w:pPr>
            <w:r>
              <w:t>Establish and maintain a formal style and objective tone while attending to the norms and conventions of the discipline in which they are writing.</w:t>
            </w:r>
          </w:p>
          <w:p w:rsidR="00CC1FA9" w:rsidRDefault="00F23DF7">
            <w:pPr>
              <w:pStyle w:val="normal0"/>
              <w:numPr>
                <w:ilvl w:val="0"/>
                <w:numId w:val="125"/>
              </w:numPr>
              <w:spacing w:after="0" w:line="240" w:lineRule="auto"/>
              <w:contextualSpacing/>
            </w:pPr>
            <w:r>
              <w:t>Provide a concluding statement or section that follows from and supports the argument presented.</w:t>
            </w:r>
          </w:p>
        </w:tc>
      </w:tr>
      <w:tr w:rsidR="00CC1FA9">
        <w:trPr>
          <w:trHeight w:val="420"/>
        </w:trPr>
        <w:tc>
          <w:tcPr>
            <w:tcW w:w="1185" w:type="dxa"/>
            <w:shd w:val="clear" w:color="auto" w:fill="F4CCCC"/>
            <w:tcMar>
              <w:top w:w="100" w:type="dxa"/>
              <w:left w:w="100" w:type="dxa"/>
              <w:bottom w:w="100" w:type="dxa"/>
              <w:right w:w="100" w:type="dxa"/>
            </w:tcMar>
          </w:tcPr>
          <w:p w:rsidR="00CC1FA9" w:rsidRDefault="00CC1FA9">
            <w:pPr>
              <w:pStyle w:val="normal0"/>
              <w:widowControl w:val="0"/>
              <w:spacing w:after="0" w:line="240" w:lineRule="auto"/>
              <w:ind w:left="0" w:firstLine="0"/>
            </w:pPr>
          </w:p>
        </w:tc>
        <w:tc>
          <w:tcPr>
            <w:tcW w:w="8073"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rPr>
                <w:b/>
              </w:rPr>
              <w:t>WRITING – Production &amp; Distribution of Writing</w:t>
            </w:r>
          </w:p>
        </w:tc>
      </w:tr>
      <w:tr w:rsidR="00CC1FA9">
        <w:trPr>
          <w:trHeight w:val="420"/>
        </w:trPr>
        <w:tc>
          <w:tcPr>
            <w:tcW w:w="1185"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t>W.9-10.4</w:t>
            </w:r>
          </w:p>
        </w:tc>
        <w:tc>
          <w:tcPr>
            <w:tcW w:w="8073"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t xml:space="preserve">Produce clear and coherent writing in which the development, organization, and style are appropriate to task, purpose, and audience. </w:t>
            </w:r>
          </w:p>
        </w:tc>
      </w:tr>
      <w:tr w:rsidR="00CC1FA9">
        <w:trPr>
          <w:trHeight w:val="420"/>
        </w:trPr>
        <w:tc>
          <w:tcPr>
            <w:tcW w:w="1185"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t>W.9-10.5</w:t>
            </w:r>
          </w:p>
        </w:tc>
        <w:tc>
          <w:tcPr>
            <w:tcW w:w="8073" w:type="dxa"/>
            <w:shd w:val="clear" w:color="auto" w:fill="F4CCCC"/>
            <w:tcMar>
              <w:top w:w="100" w:type="dxa"/>
              <w:left w:w="100" w:type="dxa"/>
              <w:bottom w:w="100" w:type="dxa"/>
              <w:right w:w="100" w:type="dxa"/>
            </w:tcMar>
          </w:tcPr>
          <w:p w:rsidR="00CC1FA9" w:rsidRDefault="00F23DF7">
            <w:pPr>
              <w:pStyle w:val="normal0"/>
              <w:widowControl w:val="0"/>
              <w:spacing w:after="0" w:line="240" w:lineRule="auto"/>
              <w:ind w:left="0" w:firstLine="0"/>
            </w:pPr>
            <w:r>
              <w:t>Develop and strengthen writing as needed by planning, revising, editing, rewriting, or trying a new approach, focusing on addressing what is most significant for a specific purpose and audience.</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W.9-10.6</w:t>
            </w:r>
          </w:p>
        </w:tc>
        <w:tc>
          <w:tcPr>
            <w:tcW w:w="8073" w:type="dxa"/>
            <w:shd w:val="clear" w:color="auto" w:fill="FFCCCC"/>
          </w:tcPr>
          <w:p w:rsidR="00CC1FA9" w:rsidRDefault="00F23DF7">
            <w:pPr>
              <w:pStyle w:val="normal0"/>
              <w:spacing w:before="40" w:after="40" w:line="240" w:lineRule="auto"/>
              <w:ind w:left="0" w:firstLine="0"/>
            </w:pPr>
            <w:r>
              <w:t>Use technology, including the Internet, to produce, publish, and update individual or shared writing products, taking advantage of technology’s capacity to link to other information and to display information flexibly and dynamically.</w:t>
            </w:r>
          </w:p>
        </w:tc>
      </w:tr>
      <w:tr w:rsidR="00CC1FA9">
        <w:trPr>
          <w:trHeight w:val="420"/>
        </w:trPr>
        <w:tc>
          <w:tcPr>
            <w:tcW w:w="1185" w:type="dxa"/>
            <w:shd w:val="clear" w:color="auto" w:fill="FFCCCC"/>
          </w:tcPr>
          <w:p w:rsidR="00CC1FA9" w:rsidRDefault="00CC1FA9">
            <w:pPr>
              <w:pStyle w:val="normal0"/>
              <w:spacing w:before="40" w:after="40" w:line="240" w:lineRule="auto"/>
              <w:ind w:left="0" w:firstLine="0"/>
            </w:pPr>
          </w:p>
        </w:tc>
        <w:tc>
          <w:tcPr>
            <w:tcW w:w="8073" w:type="dxa"/>
            <w:shd w:val="clear" w:color="auto" w:fill="FFCCCC"/>
          </w:tcPr>
          <w:p w:rsidR="00CC1FA9" w:rsidRDefault="00F23DF7">
            <w:pPr>
              <w:pStyle w:val="normal0"/>
              <w:spacing w:before="40" w:after="40" w:line="240" w:lineRule="auto"/>
              <w:ind w:left="0" w:firstLine="0"/>
            </w:pPr>
            <w:r>
              <w:rPr>
                <w:b/>
              </w:rPr>
              <w:t>WRITING – Research to Build &amp; Present Knowledge</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W.9-10.7</w:t>
            </w:r>
          </w:p>
        </w:tc>
        <w:tc>
          <w:tcPr>
            <w:tcW w:w="8073" w:type="dxa"/>
            <w:shd w:val="clear" w:color="auto" w:fill="FFCCCC"/>
          </w:tcPr>
          <w:p w:rsidR="00CC1FA9" w:rsidRDefault="00F23DF7">
            <w:pPr>
              <w:pStyle w:val="normal0"/>
              <w:spacing w:before="40" w:after="40" w:line="240" w:lineRule="auto"/>
              <w:ind w:left="0" w:firstLine="0"/>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W.9-10.8</w:t>
            </w:r>
          </w:p>
        </w:tc>
        <w:tc>
          <w:tcPr>
            <w:tcW w:w="8073" w:type="dxa"/>
            <w:shd w:val="clear" w:color="auto" w:fill="FFCCCC"/>
          </w:tcPr>
          <w:p w:rsidR="00CC1FA9" w:rsidRDefault="00F23DF7">
            <w:pPr>
              <w:pStyle w:val="normal0"/>
              <w:spacing w:before="40" w:after="40" w:line="240" w:lineRule="auto"/>
              <w:ind w:left="0" w:firstLine="0"/>
            </w:pPr>
            <w: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W.9-10.9</w:t>
            </w:r>
          </w:p>
        </w:tc>
        <w:tc>
          <w:tcPr>
            <w:tcW w:w="8073" w:type="dxa"/>
            <w:shd w:val="clear" w:color="auto" w:fill="FFCCCC"/>
          </w:tcPr>
          <w:p w:rsidR="00CC1FA9" w:rsidRDefault="00F23DF7">
            <w:pPr>
              <w:pStyle w:val="normal0"/>
              <w:spacing w:before="40" w:after="40" w:line="240" w:lineRule="auto"/>
              <w:ind w:left="0" w:firstLine="0"/>
            </w:pPr>
            <w:r>
              <w:t xml:space="preserve">Draw evidence from literary or informational texts to support analysis, reflection, and research.  Apply </w:t>
            </w:r>
            <w:r>
              <w:rPr>
                <w:i/>
              </w:rPr>
              <w:t>grades 9–10 Reading standards</w:t>
            </w:r>
            <w:r>
              <w:t xml:space="preserve"> to literary nonfiction (e.g., “Delineate and evaluate the argument and specific claims in a text, assessing whether the reasoning is valid and the evidence is relevant and sufficient; identify false statements and fallacious reasoning”).</w:t>
            </w:r>
          </w:p>
        </w:tc>
      </w:tr>
      <w:tr w:rsidR="00CC1FA9">
        <w:trPr>
          <w:trHeight w:val="420"/>
        </w:trPr>
        <w:tc>
          <w:tcPr>
            <w:tcW w:w="1185" w:type="dxa"/>
            <w:shd w:val="clear" w:color="auto" w:fill="FFCCCC"/>
          </w:tcPr>
          <w:p w:rsidR="00CC1FA9" w:rsidRDefault="00CC1FA9">
            <w:pPr>
              <w:pStyle w:val="normal0"/>
              <w:spacing w:before="40" w:after="40" w:line="240" w:lineRule="auto"/>
              <w:ind w:left="0" w:firstLine="0"/>
            </w:pPr>
          </w:p>
        </w:tc>
        <w:tc>
          <w:tcPr>
            <w:tcW w:w="8073" w:type="dxa"/>
            <w:shd w:val="clear" w:color="auto" w:fill="FFCCCC"/>
          </w:tcPr>
          <w:p w:rsidR="00CC1FA9" w:rsidRDefault="00F23DF7">
            <w:pPr>
              <w:pStyle w:val="normal0"/>
              <w:spacing w:before="40" w:after="40" w:line="240" w:lineRule="auto"/>
              <w:ind w:left="0" w:firstLine="0"/>
            </w:pPr>
            <w:r>
              <w:rPr>
                <w:b/>
              </w:rPr>
              <w:t>WRITING – Range of Writing</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W.9-10.10</w:t>
            </w:r>
          </w:p>
        </w:tc>
        <w:tc>
          <w:tcPr>
            <w:tcW w:w="8073" w:type="dxa"/>
            <w:shd w:val="clear" w:color="auto" w:fill="FFCCCC"/>
          </w:tcPr>
          <w:p w:rsidR="00CC1FA9" w:rsidRDefault="00F23DF7">
            <w:pPr>
              <w:pStyle w:val="normal0"/>
              <w:spacing w:before="40" w:after="40" w:line="240" w:lineRule="auto"/>
              <w:ind w:left="0" w:firstLine="0"/>
            </w:pPr>
            <w:r>
              <w:t>Write routinely over extended time frames (time for research, reflection, and revision) and shorter time frames (a single sitting or a day or two) for a range of tasks, purposes, and audiences.</w:t>
            </w:r>
          </w:p>
          <w:p w:rsidR="00CC1FA9" w:rsidRDefault="00CC1FA9">
            <w:pPr>
              <w:pStyle w:val="normal0"/>
              <w:spacing w:before="40" w:after="40" w:line="240" w:lineRule="auto"/>
              <w:ind w:left="0" w:firstLine="0"/>
            </w:pPr>
          </w:p>
        </w:tc>
      </w:tr>
      <w:tr w:rsidR="00CC1FA9">
        <w:trPr>
          <w:trHeight w:val="420"/>
        </w:trPr>
        <w:tc>
          <w:tcPr>
            <w:tcW w:w="1185" w:type="dxa"/>
            <w:shd w:val="clear" w:color="auto" w:fill="FFCCCC"/>
          </w:tcPr>
          <w:p w:rsidR="00CC1FA9" w:rsidRDefault="00CC1FA9">
            <w:pPr>
              <w:pStyle w:val="normal0"/>
              <w:spacing w:before="40" w:after="40" w:line="240" w:lineRule="auto"/>
              <w:ind w:left="0" w:firstLine="0"/>
            </w:pPr>
          </w:p>
        </w:tc>
        <w:tc>
          <w:tcPr>
            <w:tcW w:w="8073" w:type="dxa"/>
            <w:shd w:val="clear" w:color="auto" w:fill="FFCCCC"/>
          </w:tcPr>
          <w:p w:rsidR="00CC1FA9" w:rsidRDefault="00F23DF7">
            <w:pPr>
              <w:pStyle w:val="normal0"/>
              <w:spacing w:before="40" w:after="40" w:line="240" w:lineRule="auto"/>
              <w:ind w:left="0" w:firstLine="0"/>
            </w:pPr>
            <w:r>
              <w:rPr>
                <w:b/>
                <w:color w:val="3B3B3A"/>
              </w:rPr>
              <w:t>LANGUAGE –</w:t>
            </w:r>
            <w:r>
              <w:rPr>
                <w:color w:val="3B3B3A"/>
              </w:rPr>
              <w:t xml:space="preserve"> </w:t>
            </w:r>
            <w:r>
              <w:rPr>
                <w:b/>
                <w:color w:val="3B3B3A"/>
              </w:rPr>
              <w:t>Conventions of Standard English</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bookmarkStart w:id="1" w:name="h.2s8eyo1" w:colFirst="0" w:colLast="0"/>
            <w:bookmarkEnd w:id="1"/>
            <w:r>
              <w:t>L.9-10.1</w:t>
            </w:r>
          </w:p>
        </w:tc>
        <w:tc>
          <w:tcPr>
            <w:tcW w:w="8073" w:type="dxa"/>
            <w:shd w:val="clear" w:color="auto" w:fill="FFCCCC"/>
          </w:tcPr>
          <w:p w:rsidR="00CC1FA9" w:rsidRDefault="00F23DF7">
            <w:pPr>
              <w:pStyle w:val="normal0"/>
              <w:spacing w:before="100" w:after="150" w:line="240" w:lineRule="auto"/>
              <w:ind w:left="0" w:firstLine="0"/>
            </w:pPr>
            <w:r>
              <w:t>Demonstrate command of the conventions of standard English grammar and usage when writing or speaking.</w:t>
            </w:r>
          </w:p>
          <w:p w:rsidR="00CC1FA9" w:rsidRDefault="00F23DF7">
            <w:pPr>
              <w:pStyle w:val="normal0"/>
              <w:numPr>
                <w:ilvl w:val="0"/>
                <w:numId w:val="69"/>
              </w:numPr>
              <w:spacing w:after="0" w:line="240" w:lineRule="auto"/>
              <w:contextualSpacing/>
            </w:pPr>
            <w:r>
              <w:t>Use parallel structure.</w:t>
            </w:r>
          </w:p>
          <w:p w:rsidR="00CC1FA9" w:rsidRDefault="00F23DF7">
            <w:pPr>
              <w:pStyle w:val="normal0"/>
              <w:numPr>
                <w:ilvl w:val="0"/>
                <w:numId w:val="69"/>
              </w:numPr>
              <w:spacing w:after="0" w:line="240" w:lineRule="auto"/>
              <w:contextualSpacing/>
            </w:pPr>
            <w:r>
              <w:t xml:space="preserve">Use various types of phrases (noun, verb, adjectival, adverbial, participial, prepositional, </w:t>
            </w:r>
            <w:proofErr w:type="gramStart"/>
            <w:r>
              <w:t>absolute</w:t>
            </w:r>
            <w:proofErr w:type="gramEnd"/>
            <w:r>
              <w:t>) and clauses (independent, dependent; noun, relative, adverbial) to convey specific meanings and add variety and interest to writing or presentations.</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L.9-10.2.</w:t>
            </w:r>
          </w:p>
        </w:tc>
        <w:tc>
          <w:tcPr>
            <w:tcW w:w="8073" w:type="dxa"/>
            <w:shd w:val="clear" w:color="auto" w:fill="FFCCCC"/>
          </w:tcPr>
          <w:p w:rsidR="00CC1FA9" w:rsidRDefault="00F23DF7">
            <w:pPr>
              <w:pStyle w:val="normal0"/>
              <w:spacing w:before="100" w:after="150" w:line="240" w:lineRule="auto"/>
              <w:ind w:left="0" w:firstLine="0"/>
            </w:pPr>
            <w:r>
              <w:t>Demonstrate command of the conventions of standard English capitalization, punctuation, and spelling when writing.</w:t>
            </w:r>
          </w:p>
          <w:p w:rsidR="00CC1FA9" w:rsidRDefault="00F23DF7">
            <w:pPr>
              <w:pStyle w:val="normal0"/>
              <w:numPr>
                <w:ilvl w:val="0"/>
                <w:numId w:val="35"/>
              </w:numPr>
              <w:spacing w:after="0" w:line="240" w:lineRule="auto"/>
              <w:contextualSpacing/>
            </w:pPr>
            <w:r>
              <w:t>Use a semicolon (and perhaps a conjunctive adverb) to link two or more closely related independent clauses.</w:t>
            </w:r>
          </w:p>
          <w:p w:rsidR="00CC1FA9" w:rsidRDefault="00F23DF7">
            <w:pPr>
              <w:pStyle w:val="normal0"/>
              <w:numPr>
                <w:ilvl w:val="0"/>
                <w:numId w:val="35"/>
              </w:numPr>
              <w:spacing w:after="0" w:line="240" w:lineRule="auto"/>
              <w:contextualSpacing/>
            </w:pPr>
            <w:r>
              <w:t>Use a colon to introduce a list or quotation.</w:t>
            </w:r>
          </w:p>
          <w:p w:rsidR="00CC1FA9" w:rsidRDefault="00F23DF7">
            <w:pPr>
              <w:pStyle w:val="normal0"/>
              <w:numPr>
                <w:ilvl w:val="0"/>
                <w:numId w:val="35"/>
              </w:numPr>
              <w:spacing w:after="0" w:line="240" w:lineRule="auto"/>
              <w:contextualSpacing/>
            </w:pPr>
            <w:r>
              <w:t>Spell correctly.</w:t>
            </w:r>
          </w:p>
        </w:tc>
      </w:tr>
      <w:tr w:rsidR="00CC1FA9">
        <w:trPr>
          <w:trHeight w:val="420"/>
        </w:trPr>
        <w:tc>
          <w:tcPr>
            <w:tcW w:w="1185" w:type="dxa"/>
            <w:shd w:val="clear" w:color="auto" w:fill="FFCCCC"/>
          </w:tcPr>
          <w:p w:rsidR="00CC1FA9" w:rsidRDefault="00CC1FA9">
            <w:pPr>
              <w:pStyle w:val="normal0"/>
              <w:spacing w:before="40" w:after="40" w:line="240" w:lineRule="auto"/>
              <w:ind w:left="0" w:firstLine="0"/>
            </w:pPr>
          </w:p>
        </w:tc>
        <w:tc>
          <w:tcPr>
            <w:tcW w:w="8073" w:type="dxa"/>
            <w:shd w:val="clear" w:color="auto" w:fill="FFCCCC"/>
          </w:tcPr>
          <w:p w:rsidR="00CC1FA9" w:rsidRDefault="00F23DF7">
            <w:pPr>
              <w:pStyle w:val="normal0"/>
              <w:spacing w:before="100" w:after="150" w:line="240" w:lineRule="auto"/>
              <w:ind w:left="0" w:firstLine="0"/>
            </w:pPr>
            <w:r>
              <w:rPr>
                <w:b/>
              </w:rPr>
              <w:t>LANGUAGE – Knowledge of Language</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L.9-10.3.</w:t>
            </w:r>
          </w:p>
        </w:tc>
        <w:tc>
          <w:tcPr>
            <w:tcW w:w="8073" w:type="dxa"/>
            <w:shd w:val="clear" w:color="auto" w:fill="FFCCCC"/>
          </w:tcPr>
          <w:p w:rsidR="00CC1FA9" w:rsidRDefault="00F23DF7">
            <w:pPr>
              <w:pStyle w:val="normal0"/>
              <w:spacing w:before="100" w:after="150" w:line="240" w:lineRule="auto"/>
              <w:ind w:left="0" w:firstLine="0"/>
            </w:pPr>
            <w:r>
              <w:t>Apply knowledge of language to understand how language functions in different contexts, to make effective choices for meaning or style, and to comprehend more fully when reading or listening.</w:t>
            </w:r>
          </w:p>
          <w:p w:rsidR="00CC1FA9" w:rsidRDefault="00F23DF7">
            <w:pPr>
              <w:pStyle w:val="normal0"/>
              <w:numPr>
                <w:ilvl w:val="0"/>
                <w:numId w:val="26"/>
              </w:numPr>
              <w:spacing w:before="130" w:after="150" w:line="240" w:lineRule="auto"/>
              <w:contextualSpacing/>
            </w:pPr>
            <w:r>
              <w:t xml:space="preserve">Write and edit work so that it conforms to the guidelines in a style manual (e.g., </w:t>
            </w:r>
            <w:r>
              <w:rPr>
                <w:i/>
              </w:rPr>
              <w:t>MLA Handbook</w:t>
            </w:r>
            <w:r>
              <w:t xml:space="preserve">, </w:t>
            </w:r>
            <w:proofErr w:type="spellStart"/>
            <w:r>
              <w:t>Turabian’s</w:t>
            </w:r>
            <w:proofErr w:type="spellEnd"/>
            <w:r>
              <w:t xml:space="preserve"> </w:t>
            </w:r>
            <w:r>
              <w:rPr>
                <w:i/>
              </w:rPr>
              <w:t>Manual for Writers</w:t>
            </w:r>
            <w:r>
              <w:t>) appropriate for the discipline and writing type.</w:t>
            </w:r>
          </w:p>
        </w:tc>
      </w:tr>
      <w:tr w:rsidR="00CC1FA9">
        <w:trPr>
          <w:trHeight w:val="420"/>
        </w:trPr>
        <w:tc>
          <w:tcPr>
            <w:tcW w:w="1185" w:type="dxa"/>
            <w:shd w:val="clear" w:color="auto" w:fill="FFCCCC"/>
          </w:tcPr>
          <w:p w:rsidR="00CC1FA9" w:rsidRDefault="00CC1FA9">
            <w:pPr>
              <w:pStyle w:val="normal0"/>
              <w:spacing w:before="40" w:after="40" w:line="240" w:lineRule="auto"/>
              <w:ind w:left="0" w:firstLine="0"/>
            </w:pPr>
          </w:p>
        </w:tc>
        <w:tc>
          <w:tcPr>
            <w:tcW w:w="8073" w:type="dxa"/>
            <w:shd w:val="clear" w:color="auto" w:fill="FFCCCC"/>
          </w:tcPr>
          <w:p w:rsidR="00CC1FA9" w:rsidRDefault="00F23DF7">
            <w:pPr>
              <w:pStyle w:val="normal0"/>
              <w:spacing w:before="100" w:after="150" w:line="240" w:lineRule="auto"/>
              <w:ind w:left="0" w:firstLine="0"/>
            </w:pPr>
            <w:r>
              <w:rPr>
                <w:b/>
              </w:rPr>
              <w:t>LANGUAGE – Vocabulary Acquisition &amp; Use</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L.9-10.4</w:t>
            </w:r>
          </w:p>
        </w:tc>
        <w:tc>
          <w:tcPr>
            <w:tcW w:w="8073" w:type="dxa"/>
            <w:shd w:val="clear" w:color="auto" w:fill="FFCCCC"/>
          </w:tcPr>
          <w:p w:rsidR="00CC1FA9" w:rsidRDefault="00F23DF7">
            <w:pPr>
              <w:pStyle w:val="normal0"/>
              <w:spacing w:before="100" w:after="150" w:line="240" w:lineRule="auto"/>
              <w:ind w:left="0" w:firstLine="0"/>
            </w:pPr>
            <w:r>
              <w:t xml:space="preserve">Determine or clarify the meaning of unknown and multiple-meaning words and phrases based on </w:t>
            </w:r>
            <w:r>
              <w:rPr>
                <w:i/>
              </w:rPr>
              <w:t>grades 9–10 reading and content</w:t>
            </w:r>
            <w:r>
              <w:t>, choosing flexibly from a range of strategies.</w:t>
            </w:r>
          </w:p>
          <w:p w:rsidR="00CC1FA9" w:rsidRDefault="00F23DF7">
            <w:pPr>
              <w:pStyle w:val="normal0"/>
              <w:numPr>
                <w:ilvl w:val="0"/>
                <w:numId w:val="15"/>
              </w:numPr>
              <w:spacing w:after="0" w:line="240" w:lineRule="auto"/>
              <w:contextualSpacing/>
            </w:pPr>
            <w:r>
              <w:t>Use context (e.g., the overall meaning of a sentence, paragraph, or text; a word’s position or function in a sentence) as a clue to the meaning of a word or phrase.</w:t>
            </w:r>
          </w:p>
          <w:p w:rsidR="00CC1FA9" w:rsidRDefault="00F23DF7">
            <w:pPr>
              <w:pStyle w:val="normal0"/>
              <w:numPr>
                <w:ilvl w:val="0"/>
                <w:numId w:val="15"/>
              </w:numPr>
              <w:spacing w:after="0" w:line="240" w:lineRule="auto"/>
              <w:contextualSpacing/>
            </w:pPr>
            <w:r>
              <w:t xml:space="preserve">Identify and correctly use patterns of word changes that indicate different meanings or parts of speech (e.g., </w:t>
            </w:r>
            <w:r>
              <w:rPr>
                <w:i/>
              </w:rPr>
              <w:t>analyze, analysis, analytical; advocate, advocacy</w:t>
            </w:r>
            <w:r>
              <w:t>).</w:t>
            </w:r>
          </w:p>
          <w:p w:rsidR="00CC1FA9" w:rsidRDefault="00F23DF7">
            <w:pPr>
              <w:pStyle w:val="normal0"/>
              <w:numPr>
                <w:ilvl w:val="0"/>
                <w:numId w:val="15"/>
              </w:numPr>
              <w:spacing w:after="0" w:line="240" w:lineRule="auto"/>
              <w:contextualSpacing/>
            </w:pPr>
            <w:r>
              <w:t xml:space="preserve">Consult general and specialized reference materials (e.g., dictionaries, glossaries, thesauruses), both print and digital, to find the pronunciation of a </w:t>
            </w:r>
            <w:r>
              <w:lastRenderedPageBreak/>
              <w:t xml:space="preserve">word or determine or clarify its precise meaning, </w:t>
            </w:r>
            <w:proofErr w:type="spellStart"/>
            <w:r>
              <w:t>its</w:t>
            </w:r>
            <w:proofErr w:type="spellEnd"/>
            <w:r>
              <w:t xml:space="preserve"> part of speech, or its etymology.</w:t>
            </w:r>
          </w:p>
          <w:p w:rsidR="00CC1FA9" w:rsidRDefault="00F23DF7">
            <w:pPr>
              <w:pStyle w:val="normal0"/>
              <w:numPr>
                <w:ilvl w:val="0"/>
                <w:numId w:val="15"/>
              </w:numPr>
              <w:spacing w:after="0" w:line="240" w:lineRule="auto"/>
              <w:contextualSpacing/>
            </w:pPr>
            <w:r>
              <w:t>Verify the preliminary determination of the meaning of a word or phrase (e.g., by checking the inferred meaning in context or in a dictionary).</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bookmarkStart w:id="2" w:name="h.17dp8vu" w:colFirst="0" w:colLast="0"/>
            <w:bookmarkEnd w:id="2"/>
            <w:r>
              <w:lastRenderedPageBreak/>
              <w:t>L.9-10.5.</w:t>
            </w:r>
          </w:p>
        </w:tc>
        <w:tc>
          <w:tcPr>
            <w:tcW w:w="8073" w:type="dxa"/>
            <w:shd w:val="clear" w:color="auto" w:fill="FFCCCC"/>
          </w:tcPr>
          <w:p w:rsidR="00CC1FA9" w:rsidRDefault="00F23DF7">
            <w:pPr>
              <w:pStyle w:val="normal0"/>
              <w:spacing w:before="100" w:after="150" w:line="240" w:lineRule="auto"/>
              <w:ind w:left="0" w:firstLine="0"/>
            </w:pPr>
            <w:r>
              <w:t>Demonstrate understanding of figurative language, word relationships, and nuances in word meanings.</w:t>
            </w:r>
          </w:p>
          <w:p w:rsidR="00CC1FA9" w:rsidRDefault="00F23DF7">
            <w:pPr>
              <w:pStyle w:val="normal0"/>
              <w:numPr>
                <w:ilvl w:val="0"/>
                <w:numId w:val="85"/>
              </w:numPr>
              <w:spacing w:after="0" w:line="240" w:lineRule="auto"/>
              <w:contextualSpacing/>
            </w:pPr>
            <w:r>
              <w:t>Interpret figures of speech (e.g., euphemism, oxymoron) in context and analyze their role in the text.</w:t>
            </w:r>
          </w:p>
          <w:p w:rsidR="00CC1FA9" w:rsidRDefault="00F23DF7">
            <w:pPr>
              <w:pStyle w:val="normal0"/>
              <w:numPr>
                <w:ilvl w:val="0"/>
                <w:numId w:val="85"/>
              </w:numPr>
              <w:spacing w:after="0" w:line="240" w:lineRule="auto"/>
              <w:contextualSpacing/>
            </w:pPr>
            <w:r>
              <w:t>Analyze nuances in the meaning of words with similar denotations.</w:t>
            </w:r>
          </w:p>
        </w:tc>
      </w:tr>
      <w:tr w:rsidR="00CC1FA9">
        <w:trPr>
          <w:trHeight w:val="420"/>
        </w:trPr>
        <w:tc>
          <w:tcPr>
            <w:tcW w:w="1185" w:type="dxa"/>
            <w:shd w:val="clear" w:color="auto" w:fill="FFCCCC"/>
          </w:tcPr>
          <w:p w:rsidR="00CC1FA9" w:rsidRDefault="00F23DF7">
            <w:pPr>
              <w:pStyle w:val="normal0"/>
              <w:spacing w:before="40" w:after="40" w:line="240" w:lineRule="auto"/>
              <w:ind w:left="0" w:firstLine="0"/>
            </w:pPr>
            <w:r>
              <w:t>L.9-10.6.</w:t>
            </w:r>
          </w:p>
        </w:tc>
        <w:tc>
          <w:tcPr>
            <w:tcW w:w="8073" w:type="dxa"/>
            <w:shd w:val="clear" w:color="auto" w:fill="FFCCCC"/>
          </w:tcPr>
          <w:p w:rsidR="00CC1FA9" w:rsidRDefault="00F23DF7">
            <w:pPr>
              <w:pStyle w:val="normal0"/>
              <w:spacing w:before="100" w:after="150" w:line="240" w:lineRule="auto"/>
              <w:ind w:left="0" w:firstLine="0"/>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tbl>
      <w:tblPr>
        <w:tblStyle w:val="afff6"/>
        <w:tblW w:w="9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29"/>
        <w:gridCol w:w="4629"/>
      </w:tblGrid>
      <w:tr w:rsidR="00CC1FA9" w:rsidTr="00853C47">
        <w:trPr>
          <w:trHeight w:val="7008"/>
        </w:trPr>
        <w:tc>
          <w:tcPr>
            <w:tcW w:w="4629" w:type="dxa"/>
            <w:shd w:val="clear" w:color="auto" w:fill="F4CCCC"/>
            <w:tcMar>
              <w:top w:w="100" w:type="dxa"/>
              <w:left w:w="100" w:type="dxa"/>
              <w:bottom w:w="100" w:type="dxa"/>
              <w:right w:w="100" w:type="dxa"/>
            </w:tcMar>
          </w:tcPr>
          <w:p w:rsidR="00CC1FA9" w:rsidRDefault="00F23DF7">
            <w:pPr>
              <w:pStyle w:val="normal0"/>
              <w:spacing w:before="40" w:after="40" w:line="240" w:lineRule="auto"/>
              <w:ind w:left="0" w:firstLine="0"/>
              <w:rPr>
                <w:rFonts w:ascii="Arial" w:eastAsia="Arial" w:hAnsi="Arial" w:cs="Arial"/>
              </w:rPr>
            </w:pPr>
            <w:r>
              <w:rPr>
                <w:b/>
              </w:rPr>
              <w:t>Unit Essential Questions</w:t>
            </w:r>
          </w:p>
          <w:p w:rsidR="00CC1FA9" w:rsidRDefault="00F23DF7">
            <w:pPr>
              <w:pStyle w:val="normal0"/>
              <w:numPr>
                <w:ilvl w:val="0"/>
                <w:numId w:val="45"/>
              </w:numPr>
              <w:spacing w:after="0" w:line="276" w:lineRule="auto"/>
              <w:contextualSpacing/>
            </w:pPr>
            <w:r>
              <w:t>What are techniques for evaluating the factual accuracy of someone’s opinion on a controversial issue?</w:t>
            </w:r>
          </w:p>
          <w:p w:rsidR="00CC1FA9" w:rsidRDefault="00F23DF7">
            <w:pPr>
              <w:pStyle w:val="normal0"/>
              <w:numPr>
                <w:ilvl w:val="0"/>
                <w:numId w:val="45"/>
              </w:numPr>
              <w:spacing w:after="0" w:line="276" w:lineRule="auto"/>
              <w:contextualSpacing/>
            </w:pPr>
            <w:r>
              <w:t xml:space="preserve">How does </w:t>
            </w:r>
            <w:proofErr w:type="gramStart"/>
            <w:r>
              <w:t>a writer</w:t>
            </w:r>
            <w:proofErr w:type="gramEnd"/>
            <w:r>
              <w:t xml:space="preserve"> use logical, evidence, and rhetorical devices to persuade?</w:t>
            </w:r>
          </w:p>
          <w:p w:rsidR="00CC1FA9" w:rsidRDefault="00F23DF7">
            <w:pPr>
              <w:pStyle w:val="normal0"/>
              <w:numPr>
                <w:ilvl w:val="0"/>
                <w:numId w:val="45"/>
              </w:numPr>
              <w:spacing w:after="0" w:line="276" w:lineRule="auto"/>
              <w:contextualSpacing/>
            </w:pPr>
            <w:r>
              <w:t>Why do different people respond differently to the same persuasive message?</w:t>
            </w:r>
          </w:p>
          <w:p w:rsidR="00CC1FA9" w:rsidRDefault="00F23DF7">
            <w:pPr>
              <w:pStyle w:val="normal0"/>
              <w:numPr>
                <w:ilvl w:val="0"/>
                <w:numId w:val="45"/>
              </w:numPr>
              <w:spacing w:after="0" w:line="276" w:lineRule="auto"/>
              <w:contextualSpacing/>
            </w:pPr>
            <w:r>
              <w:t>How do writers use the writing process to create a persuasive argument in a way that is clear, logical, and convincing?</w:t>
            </w:r>
          </w:p>
          <w:p w:rsidR="00CC1FA9" w:rsidRDefault="00F23DF7">
            <w:pPr>
              <w:pStyle w:val="normal0"/>
              <w:numPr>
                <w:ilvl w:val="0"/>
                <w:numId w:val="45"/>
              </w:numPr>
              <w:spacing w:after="0" w:line="276" w:lineRule="auto"/>
              <w:contextualSpacing/>
            </w:pPr>
            <w:r>
              <w:t>How can we effectively, yet appropriately argue a point for which there is more than one valid option?</w:t>
            </w:r>
          </w:p>
          <w:p w:rsidR="00CC1FA9" w:rsidRDefault="00F23DF7">
            <w:pPr>
              <w:pStyle w:val="normal0"/>
              <w:numPr>
                <w:ilvl w:val="0"/>
                <w:numId w:val="45"/>
              </w:numPr>
              <w:spacing w:after="0" w:line="276" w:lineRule="auto"/>
              <w:contextualSpacing/>
            </w:pPr>
            <w:r>
              <w:t>How can we effectively incorporate exposition, narration, or technical writing in a persuasive argument?</w:t>
            </w:r>
          </w:p>
          <w:p w:rsidR="00CC1FA9" w:rsidRDefault="00CC1FA9">
            <w:pPr>
              <w:pStyle w:val="normal0"/>
              <w:widowControl w:val="0"/>
              <w:spacing w:after="0" w:line="240" w:lineRule="auto"/>
              <w:ind w:left="0" w:firstLine="0"/>
            </w:pPr>
          </w:p>
        </w:tc>
        <w:tc>
          <w:tcPr>
            <w:tcW w:w="4629" w:type="dxa"/>
            <w:shd w:val="clear" w:color="auto" w:fill="F4CCCC"/>
            <w:tcMar>
              <w:top w:w="100" w:type="dxa"/>
              <w:left w:w="100" w:type="dxa"/>
              <w:bottom w:w="100" w:type="dxa"/>
              <w:right w:w="100" w:type="dxa"/>
            </w:tcMar>
          </w:tcPr>
          <w:p w:rsidR="00CC1FA9" w:rsidRDefault="00F23DF7">
            <w:pPr>
              <w:pStyle w:val="normal0"/>
              <w:spacing w:before="40" w:after="40" w:line="240" w:lineRule="auto"/>
              <w:ind w:left="0" w:firstLine="0"/>
              <w:rPr>
                <w:rFonts w:ascii="Arial" w:eastAsia="Arial" w:hAnsi="Arial" w:cs="Arial"/>
              </w:rPr>
            </w:pPr>
            <w:r>
              <w:rPr>
                <w:b/>
              </w:rPr>
              <w:t>Unit Enduring Understandings</w:t>
            </w:r>
          </w:p>
          <w:p w:rsidR="00CC1FA9" w:rsidRDefault="00F23DF7">
            <w:pPr>
              <w:pStyle w:val="normal0"/>
              <w:spacing w:before="40" w:after="40" w:line="240" w:lineRule="auto"/>
              <w:ind w:left="0" w:firstLine="0"/>
              <w:rPr>
                <w:rFonts w:ascii="Arial" w:eastAsia="Arial" w:hAnsi="Arial" w:cs="Arial"/>
              </w:rPr>
            </w:pPr>
            <w:r>
              <w:rPr>
                <w:i/>
              </w:rPr>
              <w:t>Students will understand that…</w:t>
            </w:r>
          </w:p>
          <w:p w:rsidR="00CC1FA9" w:rsidRDefault="00F23DF7">
            <w:pPr>
              <w:pStyle w:val="normal0"/>
              <w:numPr>
                <w:ilvl w:val="0"/>
                <w:numId w:val="88"/>
              </w:numPr>
              <w:spacing w:after="0" w:line="276" w:lineRule="auto"/>
              <w:contextualSpacing/>
            </w:pPr>
            <w:r>
              <w:t>Persuasive writing is a powerful way to get people to appreciate a different point of view, change their way of thinking, and/or take action</w:t>
            </w:r>
            <w:r>
              <w:rPr>
                <w:b/>
              </w:rPr>
              <w:t>.</w:t>
            </w:r>
          </w:p>
          <w:p w:rsidR="00CC1FA9" w:rsidRDefault="00F23DF7">
            <w:pPr>
              <w:pStyle w:val="normal0"/>
              <w:numPr>
                <w:ilvl w:val="0"/>
                <w:numId w:val="88"/>
              </w:numPr>
              <w:spacing w:after="0" w:line="276" w:lineRule="auto"/>
              <w:contextualSpacing/>
              <w:rPr>
                <w:b/>
              </w:rPr>
            </w:pPr>
            <w:r>
              <w:t>Persuasion involves emotional and logical arguments supported by facts, details, or emotional appeals.</w:t>
            </w:r>
          </w:p>
          <w:p w:rsidR="00CC1FA9" w:rsidRDefault="00F23DF7">
            <w:pPr>
              <w:pStyle w:val="normal0"/>
              <w:numPr>
                <w:ilvl w:val="0"/>
                <w:numId w:val="88"/>
              </w:numPr>
              <w:spacing w:after="0" w:line="276" w:lineRule="auto"/>
              <w:contextualSpacing/>
            </w:pPr>
            <w:r>
              <w:t>Effective writers are able to select and use appropriate information, evaluating different sources for reliability and relevancy.</w:t>
            </w:r>
          </w:p>
          <w:p w:rsidR="00CC1FA9" w:rsidRDefault="00F23DF7">
            <w:pPr>
              <w:pStyle w:val="normal0"/>
              <w:numPr>
                <w:ilvl w:val="0"/>
                <w:numId w:val="88"/>
              </w:numPr>
              <w:spacing w:after="0" w:line="276" w:lineRule="auto"/>
              <w:contextualSpacing/>
            </w:pPr>
            <w:r>
              <w:t xml:space="preserve">Persuasion requires a committed stance and call to action. </w:t>
            </w:r>
          </w:p>
          <w:p w:rsidR="00CC1FA9" w:rsidRDefault="00F23DF7">
            <w:pPr>
              <w:pStyle w:val="normal0"/>
              <w:numPr>
                <w:ilvl w:val="0"/>
                <w:numId w:val="88"/>
              </w:numPr>
              <w:spacing w:after="0" w:line="276" w:lineRule="auto"/>
              <w:contextualSpacing/>
            </w:pPr>
            <w:r>
              <w:t xml:space="preserve">People have different causes which they are passionate about and </w:t>
            </w:r>
            <w:proofErr w:type="gramStart"/>
            <w:r>
              <w:t>they</w:t>
            </w:r>
            <w:proofErr w:type="gramEnd"/>
            <w:r>
              <w:t xml:space="preserve"> as a members of a democratic society need to appreciate and be open to various viewpoints and opinions.</w:t>
            </w:r>
          </w:p>
        </w:tc>
      </w:tr>
      <w:tr w:rsidR="00CC1FA9">
        <w:tc>
          <w:tcPr>
            <w:tcW w:w="4629" w:type="dxa"/>
            <w:shd w:val="clear" w:color="auto" w:fill="F4CCCC"/>
            <w:tcMar>
              <w:top w:w="100" w:type="dxa"/>
              <w:left w:w="100" w:type="dxa"/>
              <w:bottom w:w="100" w:type="dxa"/>
              <w:right w:w="100" w:type="dxa"/>
            </w:tcMar>
          </w:tcPr>
          <w:p w:rsidR="00CC1FA9" w:rsidRDefault="00F23DF7">
            <w:pPr>
              <w:pStyle w:val="normal0"/>
              <w:spacing w:before="40" w:after="40" w:line="240" w:lineRule="auto"/>
              <w:ind w:left="0" w:firstLine="0"/>
              <w:rPr>
                <w:rFonts w:ascii="Arial" w:eastAsia="Arial" w:hAnsi="Arial" w:cs="Arial"/>
              </w:rPr>
            </w:pPr>
            <w:r>
              <w:rPr>
                <w:b/>
              </w:rPr>
              <w:lastRenderedPageBreak/>
              <w:t>Unit Learning Goals</w:t>
            </w:r>
          </w:p>
          <w:p w:rsidR="00CC1FA9" w:rsidRDefault="00F23DF7">
            <w:pPr>
              <w:pStyle w:val="normal0"/>
              <w:numPr>
                <w:ilvl w:val="0"/>
                <w:numId w:val="56"/>
              </w:numPr>
              <w:spacing w:after="0" w:line="276" w:lineRule="auto"/>
              <w:ind w:hanging="360"/>
              <w:contextualSpacing/>
              <w:rPr>
                <w:color w:val="202020"/>
              </w:rPr>
            </w:pPr>
            <w:r>
              <w:rPr>
                <w:color w:val="202020"/>
              </w:rPr>
              <w:t>Be able to write a paper with a substantive claim which is supported using rhetoric and textual evidence which develops a logical conclusion.</w:t>
            </w:r>
          </w:p>
          <w:p w:rsidR="00CC1FA9" w:rsidRDefault="00F23DF7">
            <w:pPr>
              <w:pStyle w:val="normal0"/>
              <w:numPr>
                <w:ilvl w:val="0"/>
                <w:numId w:val="127"/>
              </w:numPr>
              <w:spacing w:after="0" w:line="276" w:lineRule="auto"/>
              <w:contextualSpacing/>
              <w:rPr>
                <w:color w:val="202020"/>
              </w:rPr>
            </w:pPr>
            <w:r>
              <w:rPr>
                <w:color w:val="202020"/>
              </w:rPr>
              <w:t>Differentiate between persuasion and argument</w:t>
            </w:r>
          </w:p>
          <w:p w:rsidR="00CC1FA9" w:rsidRDefault="00F23DF7">
            <w:pPr>
              <w:pStyle w:val="normal0"/>
              <w:numPr>
                <w:ilvl w:val="0"/>
                <w:numId w:val="127"/>
              </w:numPr>
              <w:spacing w:after="0" w:line="276" w:lineRule="auto"/>
              <w:contextualSpacing/>
              <w:rPr>
                <w:color w:val="202020"/>
              </w:rPr>
            </w:pPr>
            <w:r>
              <w:rPr>
                <w:color w:val="202020"/>
              </w:rPr>
              <w:t>Recognize argumentative techniques</w:t>
            </w:r>
          </w:p>
          <w:p w:rsidR="00CC1FA9" w:rsidRDefault="00F23DF7">
            <w:pPr>
              <w:pStyle w:val="normal0"/>
              <w:numPr>
                <w:ilvl w:val="0"/>
                <w:numId w:val="127"/>
              </w:numPr>
              <w:spacing w:after="0" w:line="276" w:lineRule="auto"/>
              <w:contextualSpacing/>
              <w:rPr>
                <w:color w:val="202020"/>
              </w:rPr>
            </w:pPr>
            <w:r>
              <w:rPr>
                <w:color w:val="202020"/>
              </w:rPr>
              <w:t>Formulate an argument with a claim and counterclaim</w:t>
            </w:r>
          </w:p>
        </w:tc>
        <w:tc>
          <w:tcPr>
            <w:tcW w:w="4629" w:type="dxa"/>
            <w:shd w:val="clear" w:color="auto" w:fill="F4CCCC"/>
            <w:tcMar>
              <w:top w:w="100" w:type="dxa"/>
              <w:left w:w="100" w:type="dxa"/>
              <w:bottom w:w="100" w:type="dxa"/>
              <w:right w:w="100" w:type="dxa"/>
            </w:tcMar>
          </w:tcPr>
          <w:p w:rsidR="00CC1FA9" w:rsidRDefault="00F23DF7">
            <w:pPr>
              <w:pStyle w:val="normal0"/>
              <w:spacing w:before="40" w:after="40" w:line="240" w:lineRule="auto"/>
              <w:ind w:left="0" w:firstLine="0"/>
              <w:rPr>
                <w:rFonts w:ascii="Arial" w:eastAsia="Arial" w:hAnsi="Arial" w:cs="Arial"/>
              </w:rPr>
            </w:pPr>
            <w:r>
              <w:rPr>
                <w:b/>
              </w:rPr>
              <w:t>Targeted Skills</w:t>
            </w:r>
          </w:p>
          <w:p w:rsidR="00CC1FA9" w:rsidRDefault="00F23DF7">
            <w:pPr>
              <w:pStyle w:val="normal0"/>
              <w:numPr>
                <w:ilvl w:val="0"/>
                <w:numId w:val="93"/>
              </w:numPr>
              <w:spacing w:after="220" w:line="276" w:lineRule="auto"/>
              <w:ind w:hanging="360"/>
              <w:contextualSpacing/>
              <w:rPr>
                <w:color w:val="202020"/>
              </w:rPr>
            </w:pPr>
            <w:r>
              <w:rPr>
                <w:color w:val="202020"/>
              </w:rPr>
              <w:t>Introduce precise claim(s), distinguish the claim(s) from alternate or opposing claims, and create an organization that establishes clear relationships among claim(s), counterclaims, reasons, and evidence.</w:t>
            </w:r>
          </w:p>
          <w:p w:rsidR="00CC1FA9" w:rsidRDefault="00F23DF7">
            <w:pPr>
              <w:pStyle w:val="normal0"/>
              <w:numPr>
                <w:ilvl w:val="0"/>
                <w:numId w:val="104"/>
              </w:numPr>
              <w:spacing w:after="220" w:line="276" w:lineRule="auto"/>
              <w:contextualSpacing/>
              <w:rPr>
                <w:color w:val="202020"/>
              </w:rPr>
            </w:pPr>
            <w:r>
              <w:rPr>
                <w:color w:val="202020"/>
              </w:rPr>
              <w:t>Be able to introduce counterclaims and use evidence to disprove those counterclaims in order to strengthen the student’s claim</w:t>
            </w:r>
          </w:p>
          <w:p w:rsidR="00CC1FA9" w:rsidRDefault="00F23DF7">
            <w:pPr>
              <w:pStyle w:val="normal0"/>
              <w:numPr>
                <w:ilvl w:val="0"/>
                <w:numId w:val="104"/>
              </w:numPr>
              <w:spacing w:after="0" w:line="276" w:lineRule="auto"/>
              <w:contextualSpacing/>
              <w:rPr>
                <w:color w:val="202020"/>
              </w:rPr>
            </w:pPr>
            <w:r>
              <w:rPr>
                <w:color w:val="202020"/>
              </w:rPr>
              <w:t>Use transitions in order to maintain cohesion and clarity throughout a piece of writing</w:t>
            </w:r>
          </w:p>
          <w:p w:rsidR="00CC1FA9" w:rsidRDefault="00F23DF7">
            <w:pPr>
              <w:pStyle w:val="normal0"/>
              <w:numPr>
                <w:ilvl w:val="0"/>
                <w:numId w:val="104"/>
              </w:numPr>
              <w:spacing w:after="0" w:line="276" w:lineRule="auto"/>
              <w:contextualSpacing/>
              <w:rPr>
                <w:color w:val="202020"/>
              </w:rPr>
            </w:pPr>
            <w:r>
              <w:rPr>
                <w:color w:val="202020"/>
              </w:rPr>
              <w:t>Enhance writing by revising, editing and rewriting</w:t>
            </w:r>
          </w:p>
          <w:p w:rsidR="00CC1FA9" w:rsidRDefault="00F23DF7">
            <w:pPr>
              <w:pStyle w:val="normal0"/>
              <w:numPr>
                <w:ilvl w:val="0"/>
                <w:numId w:val="104"/>
              </w:numPr>
              <w:spacing w:after="0" w:line="276" w:lineRule="auto"/>
              <w:contextualSpacing/>
              <w:rPr>
                <w:color w:val="202020"/>
              </w:rPr>
            </w:pPr>
            <w:r>
              <w:rPr>
                <w:color w:val="202020"/>
              </w:rPr>
              <w:t>Engage in peer review and give valuable constructive criticism on a peer’s essay by evaluating the elements of an argumentative essay outlined during the unit</w:t>
            </w:r>
          </w:p>
          <w:p w:rsidR="00CC1FA9" w:rsidRDefault="00F23DF7">
            <w:pPr>
              <w:pStyle w:val="normal0"/>
              <w:numPr>
                <w:ilvl w:val="0"/>
                <w:numId w:val="104"/>
              </w:numPr>
              <w:spacing w:after="0" w:line="276" w:lineRule="auto"/>
              <w:contextualSpacing/>
              <w:rPr>
                <w:color w:val="202020"/>
              </w:rPr>
            </w:pPr>
            <w:r>
              <w:rPr>
                <w:color w:val="202020"/>
              </w:rPr>
              <w:t>Use constructive criticism from peer review to edit and rewrite an essay</w:t>
            </w:r>
          </w:p>
          <w:p w:rsidR="00CC1FA9" w:rsidRDefault="00F23DF7">
            <w:pPr>
              <w:pStyle w:val="normal0"/>
              <w:numPr>
                <w:ilvl w:val="0"/>
                <w:numId w:val="104"/>
              </w:numPr>
              <w:spacing w:after="0" w:line="276" w:lineRule="auto"/>
              <w:contextualSpacing/>
              <w:rPr>
                <w:color w:val="202020"/>
              </w:rPr>
            </w:pPr>
            <w:r>
              <w:rPr>
                <w:color w:val="202020"/>
              </w:rPr>
              <w:t>Use technology, including the Internet, to produce, publish, and update individual or shared writing products, taking advantage of technology's capacity to link to other information and to display information flexibly and dynamically.</w:t>
            </w:r>
          </w:p>
        </w:tc>
      </w:tr>
    </w:tbl>
    <w:p w:rsidR="00CC1FA9" w:rsidRDefault="00CC1FA9">
      <w:pPr>
        <w:pStyle w:val="normal0"/>
        <w:spacing w:after="0" w:line="276" w:lineRule="auto"/>
        <w:ind w:left="0" w:firstLine="0"/>
      </w:pPr>
    </w:p>
    <w:tbl>
      <w:tblPr>
        <w:tblStyle w:val="afff7"/>
        <w:tblW w:w="9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58"/>
      </w:tblGrid>
      <w:tr w:rsidR="00CC1FA9">
        <w:trPr>
          <w:trHeight w:val="440"/>
        </w:trPr>
        <w:tc>
          <w:tcPr>
            <w:tcW w:w="9258" w:type="dxa"/>
            <w:shd w:val="clear" w:color="auto" w:fill="073763"/>
            <w:tcMar>
              <w:top w:w="100" w:type="dxa"/>
              <w:left w:w="100" w:type="dxa"/>
              <w:bottom w:w="100" w:type="dxa"/>
              <w:right w:w="100" w:type="dxa"/>
            </w:tcMar>
          </w:tcPr>
          <w:p w:rsidR="00CC1FA9" w:rsidRDefault="00F23DF7">
            <w:pPr>
              <w:pStyle w:val="normal0"/>
              <w:spacing w:after="0" w:line="240" w:lineRule="auto"/>
              <w:ind w:left="0" w:firstLine="0"/>
              <w:jc w:val="center"/>
            </w:pPr>
            <w:r>
              <w:rPr>
                <w:b/>
                <w:color w:val="FFFFFF"/>
                <w:sz w:val="24"/>
                <w:szCs w:val="24"/>
              </w:rPr>
              <w:t>OCEAN COUNTY LANGUAGE ARTS LITERACY CURRICULUM</w:t>
            </w:r>
          </w:p>
          <w:p w:rsidR="00CC1FA9" w:rsidRDefault="00F23DF7">
            <w:pPr>
              <w:pStyle w:val="normal0"/>
              <w:spacing w:after="0" w:line="240" w:lineRule="auto"/>
              <w:ind w:left="0" w:firstLine="0"/>
              <w:jc w:val="center"/>
            </w:pPr>
            <w:r>
              <w:rPr>
                <w:b/>
                <w:color w:val="FFFFFF"/>
                <w:sz w:val="24"/>
                <w:szCs w:val="24"/>
              </w:rPr>
              <w:t>Evidence of Learning</w:t>
            </w:r>
          </w:p>
        </w:tc>
      </w:tr>
      <w:tr w:rsidR="00CC1FA9">
        <w:tc>
          <w:tcPr>
            <w:tcW w:w="9258" w:type="dxa"/>
            <w:tcBorders>
              <w:top w:val="single" w:sz="8" w:space="0" w:color="000000"/>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CC1FA9" w:rsidRDefault="00F23DF7">
            <w:pPr>
              <w:pStyle w:val="normal0"/>
              <w:spacing w:before="40" w:after="40" w:line="240" w:lineRule="auto"/>
              <w:ind w:left="0" w:firstLine="0"/>
            </w:pPr>
            <w:r>
              <w:rPr>
                <w:b/>
                <w:shd w:val="clear" w:color="auto" w:fill="FFFFB9"/>
              </w:rPr>
              <w:t>Formative Assessments</w:t>
            </w:r>
          </w:p>
        </w:tc>
      </w:tr>
      <w:tr w:rsidR="00CC1FA9">
        <w:tc>
          <w:tcPr>
            <w:tcW w:w="9258" w:type="dxa"/>
            <w:tcBorders>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CC1FA9" w:rsidRDefault="00F23DF7">
            <w:pPr>
              <w:pStyle w:val="normal0"/>
              <w:numPr>
                <w:ilvl w:val="0"/>
                <w:numId w:val="10"/>
              </w:numPr>
              <w:spacing w:before="40" w:after="40" w:line="240" w:lineRule="auto"/>
              <w:contextualSpacing/>
              <w:rPr>
                <w:rFonts w:ascii="Arial" w:eastAsia="Arial" w:hAnsi="Arial" w:cs="Arial"/>
              </w:rPr>
            </w:pPr>
            <w:r>
              <w:t>Conferencing individual/small group</w:t>
            </w:r>
          </w:p>
          <w:p w:rsidR="00CC1FA9" w:rsidRDefault="00F23DF7">
            <w:pPr>
              <w:pStyle w:val="normal0"/>
              <w:numPr>
                <w:ilvl w:val="0"/>
                <w:numId w:val="10"/>
              </w:numPr>
              <w:spacing w:before="40" w:after="40" w:line="240" w:lineRule="auto"/>
              <w:contextualSpacing/>
              <w:rPr>
                <w:rFonts w:ascii="Arial" w:eastAsia="Arial" w:hAnsi="Arial" w:cs="Arial"/>
              </w:rPr>
            </w:pPr>
            <w:r>
              <w:t xml:space="preserve">Open-ended questions </w:t>
            </w:r>
          </w:p>
          <w:p w:rsidR="00CC1FA9" w:rsidRDefault="00F23DF7">
            <w:pPr>
              <w:pStyle w:val="normal0"/>
              <w:numPr>
                <w:ilvl w:val="0"/>
                <w:numId w:val="10"/>
              </w:numPr>
              <w:spacing w:before="40" w:after="40" w:line="240" w:lineRule="auto"/>
              <w:contextualSpacing/>
              <w:rPr>
                <w:rFonts w:ascii="Arial" w:eastAsia="Arial" w:hAnsi="Arial" w:cs="Arial"/>
              </w:rPr>
            </w:pPr>
            <w:r>
              <w:lastRenderedPageBreak/>
              <w:t>Games</w:t>
            </w:r>
          </w:p>
          <w:p w:rsidR="00CC1FA9" w:rsidRDefault="00F23DF7">
            <w:pPr>
              <w:pStyle w:val="normal0"/>
              <w:numPr>
                <w:ilvl w:val="0"/>
                <w:numId w:val="10"/>
              </w:numPr>
              <w:spacing w:before="40" w:after="40" w:line="240" w:lineRule="auto"/>
              <w:contextualSpacing/>
              <w:rPr>
                <w:rFonts w:ascii="Arial" w:eastAsia="Arial" w:hAnsi="Arial" w:cs="Arial"/>
              </w:rPr>
            </w:pPr>
            <w:r>
              <w:t>Graphic Organizers</w:t>
            </w:r>
          </w:p>
          <w:p w:rsidR="00CC1FA9" w:rsidRDefault="00F23DF7">
            <w:pPr>
              <w:pStyle w:val="normal0"/>
              <w:numPr>
                <w:ilvl w:val="0"/>
                <w:numId w:val="10"/>
              </w:numPr>
              <w:spacing w:before="40" w:after="40" w:line="240" w:lineRule="auto"/>
              <w:contextualSpacing/>
              <w:rPr>
                <w:rFonts w:ascii="Arial" w:eastAsia="Arial" w:hAnsi="Arial" w:cs="Arial"/>
              </w:rPr>
            </w:pPr>
            <w:r>
              <w:t>Kinesthetic assessment</w:t>
            </w:r>
          </w:p>
          <w:p w:rsidR="00CC1FA9" w:rsidRDefault="00F23DF7">
            <w:pPr>
              <w:pStyle w:val="normal0"/>
              <w:numPr>
                <w:ilvl w:val="0"/>
                <w:numId w:val="10"/>
              </w:numPr>
              <w:spacing w:before="40" w:after="40" w:line="240" w:lineRule="auto"/>
              <w:contextualSpacing/>
              <w:rPr>
                <w:rFonts w:ascii="Arial" w:eastAsia="Arial" w:hAnsi="Arial" w:cs="Arial"/>
              </w:rPr>
            </w:pPr>
            <w:r>
              <w:t>Practice Presentations</w:t>
            </w:r>
          </w:p>
          <w:p w:rsidR="00CC1FA9" w:rsidRDefault="00F23DF7">
            <w:pPr>
              <w:pStyle w:val="normal0"/>
              <w:numPr>
                <w:ilvl w:val="0"/>
                <w:numId w:val="10"/>
              </w:numPr>
              <w:spacing w:before="40" w:after="40" w:line="240" w:lineRule="auto"/>
              <w:contextualSpacing/>
            </w:pPr>
            <w:r>
              <w:t>Quizzes</w:t>
            </w:r>
          </w:p>
          <w:p w:rsidR="00CC1FA9" w:rsidRDefault="00F23DF7">
            <w:pPr>
              <w:pStyle w:val="normal0"/>
              <w:numPr>
                <w:ilvl w:val="0"/>
                <w:numId w:val="10"/>
              </w:numPr>
              <w:spacing w:before="40" w:after="40" w:line="240" w:lineRule="auto"/>
              <w:contextualSpacing/>
              <w:rPr>
                <w:rFonts w:ascii="Arial" w:eastAsia="Arial" w:hAnsi="Arial" w:cs="Arial"/>
              </w:rPr>
            </w:pPr>
            <w:r>
              <w:t>Cooperative groups</w:t>
            </w:r>
          </w:p>
          <w:p w:rsidR="00CC1FA9" w:rsidRDefault="00F23DF7">
            <w:pPr>
              <w:pStyle w:val="normal0"/>
              <w:numPr>
                <w:ilvl w:val="0"/>
                <w:numId w:val="10"/>
              </w:numPr>
              <w:spacing w:before="40" w:after="40" w:line="240" w:lineRule="auto"/>
              <w:contextualSpacing/>
              <w:rPr>
                <w:rFonts w:ascii="Arial" w:eastAsia="Arial" w:hAnsi="Arial" w:cs="Arial"/>
              </w:rPr>
            </w:pPr>
            <w:r>
              <w:t>Writer’s Notebook</w:t>
            </w:r>
          </w:p>
          <w:p w:rsidR="00CC1FA9" w:rsidRDefault="00F23DF7">
            <w:pPr>
              <w:pStyle w:val="normal0"/>
              <w:numPr>
                <w:ilvl w:val="0"/>
                <w:numId w:val="10"/>
              </w:numPr>
              <w:spacing w:before="40" w:after="40" w:line="240" w:lineRule="auto"/>
              <w:contextualSpacing/>
              <w:rPr>
                <w:rFonts w:ascii="Arial" w:eastAsia="Arial" w:hAnsi="Arial" w:cs="Arial"/>
              </w:rPr>
            </w:pPr>
            <w:r>
              <w:t>Visual Assessment</w:t>
            </w:r>
          </w:p>
          <w:p w:rsidR="00CC1FA9" w:rsidRDefault="00F23DF7">
            <w:pPr>
              <w:pStyle w:val="normal0"/>
              <w:numPr>
                <w:ilvl w:val="0"/>
                <w:numId w:val="10"/>
              </w:numPr>
              <w:spacing w:before="40" w:after="40" w:line="240" w:lineRule="auto"/>
              <w:contextualSpacing/>
              <w:rPr>
                <w:rFonts w:ascii="Arial" w:eastAsia="Arial" w:hAnsi="Arial" w:cs="Arial"/>
              </w:rPr>
            </w:pPr>
            <w:r>
              <w:t>Learning/response logs</w:t>
            </w:r>
          </w:p>
          <w:p w:rsidR="00CC1FA9" w:rsidRDefault="00F23DF7">
            <w:pPr>
              <w:pStyle w:val="normal0"/>
              <w:numPr>
                <w:ilvl w:val="0"/>
                <w:numId w:val="10"/>
              </w:numPr>
              <w:spacing w:before="40" w:after="40" w:line="240" w:lineRule="auto"/>
              <w:contextualSpacing/>
              <w:rPr>
                <w:rFonts w:ascii="Arial" w:eastAsia="Arial" w:hAnsi="Arial" w:cs="Arial"/>
              </w:rPr>
            </w:pPr>
            <w:r>
              <w:t>Think-pair-share</w:t>
            </w:r>
          </w:p>
          <w:p w:rsidR="00CC1FA9" w:rsidRDefault="00F23DF7">
            <w:pPr>
              <w:pStyle w:val="normal0"/>
              <w:numPr>
                <w:ilvl w:val="0"/>
                <w:numId w:val="10"/>
              </w:numPr>
              <w:spacing w:before="40" w:after="40" w:line="240" w:lineRule="auto"/>
              <w:contextualSpacing/>
              <w:rPr>
                <w:rFonts w:ascii="Arial" w:eastAsia="Arial" w:hAnsi="Arial" w:cs="Arial"/>
              </w:rPr>
            </w:pPr>
            <w:r>
              <w:t>Observations</w:t>
            </w:r>
          </w:p>
        </w:tc>
      </w:tr>
      <w:tr w:rsidR="00CC1FA9">
        <w:tc>
          <w:tcPr>
            <w:tcW w:w="9258" w:type="dxa"/>
            <w:tcBorders>
              <w:top w:val="nil"/>
              <w:bottom w:val="single" w:sz="4" w:space="0" w:color="000000"/>
              <w:right w:val="nil"/>
            </w:tcBorders>
            <w:shd w:val="clear" w:color="auto" w:fill="FFFFB9"/>
          </w:tcPr>
          <w:p w:rsidR="00CC1FA9" w:rsidRDefault="00F23DF7">
            <w:pPr>
              <w:pStyle w:val="normal0"/>
              <w:spacing w:before="40" w:after="40" w:line="240" w:lineRule="auto"/>
              <w:ind w:left="0" w:firstLine="0"/>
            </w:pPr>
            <w:r>
              <w:rPr>
                <w:b/>
              </w:rPr>
              <w:lastRenderedPageBreak/>
              <w:t>Summative Assessments</w:t>
            </w:r>
          </w:p>
        </w:tc>
      </w:tr>
      <w:tr w:rsidR="00CC1FA9">
        <w:tc>
          <w:tcPr>
            <w:tcW w:w="9258" w:type="dxa"/>
            <w:tcBorders>
              <w:top w:val="nil"/>
              <w:bottom w:val="single" w:sz="4" w:space="0" w:color="000000"/>
              <w:right w:val="nil"/>
            </w:tcBorders>
            <w:shd w:val="clear" w:color="auto" w:fill="FFFFB9"/>
          </w:tcPr>
          <w:p w:rsidR="00CC1FA9" w:rsidRDefault="00F23DF7">
            <w:pPr>
              <w:pStyle w:val="normal0"/>
              <w:numPr>
                <w:ilvl w:val="0"/>
                <w:numId w:val="28"/>
              </w:numPr>
              <w:spacing w:before="40" w:after="40" w:line="240" w:lineRule="auto"/>
              <w:contextualSpacing/>
            </w:pPr>
            <w:r>
              <w:t>Final drafts</w:t>
            </w:r>
            <w:r>
              <w:tab/>
            </w:r>
            <w:r>
              <w:tab/>
            </w:r>
            <w:r>
              <w:tab/>
            </w:r>
            <w:r>
              <w:tab/>
            </w:r>
            <w:r>
              <w:tab/>
            </w:r>
            <w:r>
              <w:tab/>
            </w:r>
          </w:p>
          <w:p w:rsidR="00CC1FA9" w:rsidRDefault="00F23DF7">
            <w:pPr>
              <w:pStyle w:val="normal0"/>
              <w:numPr>
                <w:ilvl w:val="0"/>
                <w:numId w:val="28"/>
              </w:numPr>
              <w:spacing w:before="40" w:after="40" w:line="240" w:lineRule="auto"/>
              <w:contextualSpacing/>
            </w:pPr>
            <w:r>
              <w:t>Oral presentations</w:t>
            </w:r>
          </w:p>
          <w:p w:rsidR="00CC1FA9" w:rsidRDefault="00F23DF7">
            <w:pPr>
              <w:pStyle w:val="normal0"/>
              <w:numPr>
                <w:ilvl w:val="0"/>
                <w:numId w:val="28"/>
              </w:numPr>
              <w:spacing w:before="40" w:after="40" w:line="240" w:lineRule="auto"/>
              <w:contextualSpacing/>
            </w:pPr>
            <w:r>
              <w:t>Unit/Novel assessments</w:t>
            </w:r>
          </w:p>
          <w:p w:rsidR="00CC1FA9" w:rsidRDefault="00F23DF7">
            <w:pPr>
              <w:pStyle w:val="normal0"/>
              <w:numPr>
                <w:ilvl w:val="0"/>
                <w:numId w:val="28"/>
              </w:numPr>
              <w:spacing w:before="40" w:after="40" w:line="240" w:lineRule="auto"/>
              <w:contextualSpacing/>
            </w:pPr>
            <w:r>
              <w:t>Interim assessments</w:t>
            </w:r>
          </w:p>
          <w:p w:rsidR="00CC1FA9" w:rsidRDefault="00F23DF7">
            <w:pPr>
              <w:pStyle w:val="normal0"/>
              <w:numPr>
                <w:ilvl w:val="0"/>
                <w:numId w:val="28"/>
              </w:numPr>
              <w:spacing w:before="40" w:after="40" w:line="240" w:lineRule="auto"/>
              <w:contextualSpacing/>
            </w:pPr>
            <w:r>
              <w:t>Computer Adaptive Tests</w:t>
            </w:r>
          </w:p>
          <w:p w:rsidR="00CC1FA9" w:rsidRDefault="00F23DF7">
            <w:pPr>
              <w:pStyle w:val="normal0"/>
              <w:numPr>
                <w:ilvl w:val="0"/>
                <w:numId w:val="28"/>
              </w:numPr>
              <w:spacing w:before="40" w:after="40" w:line="240" w:lineRule="auto"/>
              <w:contextualSpacing/>
            </w:pPr>
            <w:r>
              <w:t>Published works / Portfolios</w:t>
            </w:r>
          </w:p>
          <w:p w:rsidR="00CC1FA9" w:rsidRDefault="00F23DF7">
            <w:pPr>
              <w:pStyle w:val="normal0"/>
              <w:numPr>
                <w:ilvl w:val="0"/>
                <w:numId w:val="28"/>
              </w:numPr>
              <w:spacing w:before="40" w:after="40" w:line="240" w:lineRule="auto"/>
              <w:contextualSpacing/>
            </w:pPr>
            <w:r>
              <w:t>Performance Tasks</w:t>
            </w:r>
          </w:p>
          <w:p w:rsidR="00CC1FA9" w:rsidRDefault="00F23DF7">
            <w:pPr>
              <w:pStyle w:val="normal0"/>
              <w:numPr>
                <w:ilvl w:val="0"/>
                <w:numId w:val="28"/>
              </w:numPr>
              <w:spacing w:before="40" w:after="40" w:line="240" w:lineRule="auto"/>
              <w:contextualSpacing/>
            </w:pPr>
            <w:r>
              <w:t>Ends of Course Assessments</w:t>
            </w:r>
          </w:p>
          <w:p w:rsidR="00CC1FA9" w:rsidRDefault="00F23DF7">
            <w:pPr>
              <w:pStyle w:val="normal0"/>
              <w:numPr>
                <w:ilvl w:val="0"/>
                <w:numId w:val="28"/>
              </w:numPr>
              <w:spacing w:before="40" w:after="40" w:line="240" w:lineRule="auto"/>
              <w:contextualSpacing/>
            </w:pPr>
            <w:r>
              <w:t>SGO’s pre and post assessments</w:t>
            </w:r>
          </w:p>
          <w:p w:rsidR="00CC1FA9" w:rsidRDefault="00F23DF7">
            <w:pPr>
              <w:pStyle w:val="normal0"/>
              <w:numPr>
                <w:ilvl w:val="0"/>
                <w:numId w:val="28"/>
              </w:numPr>
              <w:spacing w:before="40" w:after="40" w:line="240" w:lineRule="auto"/>
              <w:contextualSpacing/>
            </w:pPr>
            <w:r>
              <w:t>State assessment</w:t>
            </w:r>
          </w:p>
        </w:tc>
      </w:tr>
      <w:tr w:rsidR="00CC1FA9">
        <w:tc>
          <w:tcPr>
            <w:tcW w:w="9258" w:type="dxa"/>
            <w:shd w:val="clear" w:color="auto" w:fill="FFD966"/>
            <w:tcMar>
              <w:top w:w="100" w:type="dxa"/>
              <w:left w:w="100" w:type="dxa"/>
              <w:bottom w:w="100" w:type="dxa"/>
              <w:right w:w="100" w:type="dxa"/>
            </w:tcMar>
          </w:tcPr>
          <w:p w:rsidR="00CC1FA9" w:rsidRDefault="00F23DF7">
            <w:pPr>
              <w:pStyle w:val="normal0"/>
              <w:widowControl w:val="0"/>
              <w:spacing w:after="0" w:line="240" w:lineRule="auto"/>
              <w:ind w:left="0" w:firstLine="0"/>
            </w:pPr>
            <w:r>
              <w:rPr>
                <w:rFonts w:ascii="Arial" w:eastAsia="Arial" w:hAnsi="Arial" w:cs="Arial"/>
                <w:b/>
              </w:rPr>
              <w:t>Modification (ELLs, Special Education, Gifted and Talented)</w:t>
            </w:r>
          </w:p>
          <w:p w:rsidR="00CC1FA9" w:rsidRDefault="00F23DF7">
            <w:pPr>
              <w:pStyle w:val="normal0"/>
              <w:numPr>
                <w:ilvl w:val="0"/>
                <w:numId w:val="25"/>
              </w:numPr>
              <w:spacing w:before="40" w:after="40" w:line="240" w:lineRule="auto"/>
              <w:contextualSpacing/>
              <w:rPr>
                <w:rFonts w:ascii="Arial" w:eastAsia="Arial" w:hAnsi="Arial" w:cs="Arial"/>
              </w:rPr>
            </w:pPr>
            <w:r>
              <w:t>Extended time needed</w:t>
            </w:r>
          </w:p>
          <w:p w:rsidR="00CC1FA9" w:rsidRDefault="00F23DF7">
            <w:pPr>
              <w:pStyle w:val="normal0"/>
              <w:numPr>
                <w:ilvl w:val="0"/>
                <w:numId w:val="25"/>
              </w:numPr>
              <w:spacing w:before="40" w:after="40" w:line="240" w:lineRule="auto"/>
              <w:contextualSpacing/>
              <w:rPr>
                <w:rFonts w:ascii="Arial" w:eastAsia="Arial" w:hAnsi="Arial" w:cs="Arial"/>
              </w:rPr>
            </w:pPr>
            <w:r>
              <w:t>Timelines and checkpoints</w:t>
            </w:r>
          </w:p>
          <w:p w:rsidR="00CC1FA9" w:rsidRDefault="00F23DF7">
            <w:pPr>
              <w:pStyle w:val="normal0"/>
              <w:numPr>
                <w:ilvl w:val="0"/>
                <w:numId w:val="25"/>
              </w:numPr>
              <w:spacing w:before="40" w:after="40" w:line="240" w:lineRule="auto"/>
              <w:contextualSpacing/>
              <w:rPr>
                <w:rFonts w:ascii="Arial" w:eastAsia="Arial" w:hAnsi="Arial" w:cs="Arial"/>
              </w:rPr>
            </w:pPr>
            <w:r>
              <w:t>Modify tests and quizzes</w:t>
            </w:r>
          </w:p>
          <w:p w:rsidR="00CC1FA9" w:rsidRDefault="00F23DF7">
            <w:pPr>
              <w:pStyle w:val="normal0"/>
              <w:numPr>
                <w:ilvl w:val="0"/>
                <w:numId w:val="25"/>
              </w:numPr>
              <w:spacing w:before="40" w:after="40" w:line="240" w:lineRule="auto"/>
              <w:contextualSpacing/>
              <w:rPr>
                <w:rFonts w:ascii="Arial" w:eastAsia="Arial" w:hAnsi="Arial" w:cs="Arial"/>
              </w:rPr>
            </w:pPr>
            <w:r>
              <w:t>Preferential seating</w:t>
            </w:r>
          </w:p>
          <w:p w:rsidR="00CC1FA9" w:rsidRDefault="00F23DF7">
            <w:pPr>
              <w:pStyle w:val="normal0"/>
              <w:numPr>
                <w:ilvl w:val="0"/>
                <w:numId w:val="25"/>
              </w:numPr>
              <w:spacing w:before="40" w:after="40" w:line="240" w:lineRule="auto"/>
              <w:contextualSpacing/>
              <w:rPr>
                <w:rFonts w:ascii="Arial" w:eastAsia="Arial" w:hAnsi="Arial" w:cs="Arial"/>
              </w:rPr>
            </w:pPr>
            <w:r>
              <w:t>Alternative/Formative assessment (projects)</w:t>
            </w:r>
          </w:p>
          <w:p w:rsidR="00CC1FA9" w:rsidRDefault="00F23DF7">
            <w:pPr>
              <w:pStyle w:val="normal0"/>
              <w:numPr>
                <w:ilvl w:val="0"/>
                <w:numId w:val="25"/>
              </w:numPr>
              <w:spacing w:before="40" w:after="40" w:line="240" w:lineRule="auto"/>
              <w:contextualSpacing/>
              <w:rPr>
                <w:rFonts w:ascii="Arial" w:eastAsia="Arial" w:hAnsi="Arial" w:cs="Arial"/>
              </w:rPr>
            </w:pPr>
            <w:r>
              <w:t>Follow all IEP modifications/504 plan</w:t>
            </w:r>
          </w:p>
          <w:p w:rsidR="00CC1FA9" w:rsidRDefault="00F23DF7">
            <w:pPr>
              <w:pStyle w:val="normal0"/>
              <w:numPr>
                <w:ilvl w:val="0"/>
                <w:numId w:val="25"/>
              </w:numPr>
              <w:spacing w:before="40" w:after="40" w:line="240" w:lineRule="auto"/>
              <w:contextualSpacing/>
              <w:rPr>
                <w:rFonts w:ascii="Arial" w:eastAsia="Arial" w:hAnsi="Arial" w:cs="Arial"/>
              </w:rPr>
            </w:pPr>
            <w:r>
              <w:t>Differentiated topics/instructions/lengths based on students’ abilities</w:t>
            </w:r>
          </w:p>
          <w:p w:rsidR="00CC1FA9" w:rsidRDefault="00F23DF7">
            <w:pPr>
              <w:pStyle w:val="normal0"/>
              <w:numPr>
                <w:ilvl w:val="0"/>
                <w:numId w:val="25"/>
              </w:numPr>
              <w:spacing w:before="40" w:after="40" w:line="240" w:lineRule="auto"/>
              <w:contextualSpacing/>
              <w:rPr>
                <w:rFonts w:ascii="Arial" w:eastAsia="Arial" w:hAnsi="Arial" w:cs="Arial"/>
              </w:rPr>
            </w:pPr>
            <w:r>
              <w:t>Appropriate scaffolding provided as necessary</w:t>
            </w:r>
          </w:p>
          <w:p w:rsidR="00CC1FA9" w:rsidRDefault="00F23DF7">
            <w:pPr>
              <w:pStyle w:val="normal0"/>
              <w:numPr>
                <w:ilvl w:val="0"/>
                <w:numId w:val="25"/>
              </w:numPr>
              <w:spacing w:before="40" w:after="40" w:line="240" w:lineRule="auto"/>
              <w:contextualSpacing/>
              <w:rPr>
                <w:rFonts w:ascii="Arial" w:eastAsia="Arial" w:hAnsi="Arial" w:cs="Arial"/>
              </w:rPr>
            </w:pPr>
            <w:r>
              <w:t>Additional enrichment texts/resources/assignments provided as needed based on student ability</w:t>
            </w:r>
          </w:p>
          <w:p w:rsidR="00CC1FA9" w:rsidRDefault="00F23DF7">
            <w:pPr>
              <w:pStyle w:val="normal0"/>
              <w:numPr>
                <w:ilvl w:val="0"/>
                <w:numId w:val="25"/>
              </w:numPr>
              <w:spacing w:before="40" w:after="40" w:line="240" w:lineRule="auto"/>
              <w:contextualSpacing/>
              <w:rPr>
                <w:rFonts w:ascii="Arial" w:eastAsia="Arial" w:hAnsi="Arial" w:cs="Arial"/>
              </w:rPr>
            </w:pPr>
            <w:r>
              <w:t>Effective teacher questioning; ranging from fact recall to higher order critical thinking questions</w:t>
            </w:r>
          </w:p>
          <w:p w:rsidR="00CC1FA9" w:rsidRDefault="00F23DF7">
            <w:pPr>
              <w:pStyle w:val="normal0"/>
              <w:numPr>
                <w:ilvl w:val="0"/>
                <w:numId w:val="25"/>
              </w:numPr>
              <w:spacing w:before="40" w:after="40" w:line="240" w:lineRule="auto"/>
              <w:contextualSpacing/>
              <w:rPr>
                <w:rFonts w:ascii="Arial" w:eastAsia="Arial" w:hAnsi="Arial" w:cs="Arial"/>
              </w:rPr>
            </w:pPr>
            <w:r>
              <w:t>Guided practice in combination with independent exploration</w:t>
            </w:r>
          </w:p>
          <w:p w:rsidR="00CC1FA9" w:rsidRDefault="00F23DF7">
            <w:pPr>
              <w:pStyle w:val="normal0"/>
              <w:numPr>
                <w:ilvl w:val="0"/>
                <w:numId w:val="25"/>
              </w:numPr>
              <w:spacing w:before="40" w:after="40" w:line="240" w:lineRule="auto"/>
              <w:contextualSpacing/>
              <w:rPr>
                <w:rFonts w:ascii="Arial" w:eastAsia="Arial" w:hAnsi="Arial" w:cs="Arial"/>
              </w:rPr>
            </w:pPr>
            <w:r>
              <w:t>Heterogeneous students grouping</w:t>
            </w:r>
          </w:p>
          <w:p w:rsidR="00CC1FA9" w:rsidRDefault="00F23DF7">
            <w:pPr>
              <w:pStyle w:val="normal0"/>
              <w:numPr>
                <w:ilvl w:val="0"/>
                <w:numId w:val="25"/>
              </w:numPr>
              <w:spacing w:before="40" w:after="40" w:line="240" w:lineRule="auto"/>
              <w:contextualSpacing/>
              <w:rPr>
                <w:rFonts w:ascii="Arial" w:eastAsia="Arial" w:hAnsi="Arial" w:cs="Arial"/>
              </w:rPr>
            </w:pPr>
            <w:r>
              <w:t xml:space="preserve">Movement from teacher-directed learning to student-directed learning </w:t>
            </w:r>
          </w:p>
          <w:p w:rsidR="00CC1FA9" w:rsidRDefault="00F23DF7">
            <w:pPr>
              <w:pStyle w:val="normal0"/>
              <w:numPr>
                <w:ilvl w:val="0"/>
                <w:numId w:val="25"/>
              </w:numPr>
              <w:spacing w:before="40" w:after="40" w:line="240" w:lineRule="auto"/>
              <w:contextualSpacing/>
              <w:rPr>
                <w:rFonts w:ascii="Arial" w:eastAsia="Arial" w:hAnsi="Arial" w:cs="Arial"/>
              </w:rPr>
            </w:pPr>
            <w:r>
              <w:t>Supplemental materials</w:t>
            </w:r>
          </w:p>
          <w:p w:rsidR="00CC1FA9" w:rsidRDefault="00F23DF7">
            <w:pPr>
              <w:pStyle w:val="normal0"/>
              <w:numPr>
                <w:ilvl w:val="0"/>
                <w:numId w:val="25"/>
              </w:numPr>
              <w:spacing w:before="40" w:after="40" w:line="240" w:lineRule="auto"/>
              <w:contextualSpacing/>
              <w:rPr>
                <w:rFonts w:ascii="Arial" w:eastAsia="Arial" w:hAnsi="Arial" w:cs="Arial"/>
              </w:rPr>
            </w:pPr>
            <w:r>
              <w:t>Teacher lead and student led conferences</w:t>
            </w:r>
          </w:p>
          <w:p w:rsidR="00CC1FA9" w:rsidRDefault="00F23DF7">
            <w:pPr>
              <w:pStyle w:val="normal0"/>
              <w:numPr>
                <w:ilvl w:val="0"/>
                <w:numId w:val="25"/>
              </w:numPr>
              <w:spacing w:before="40" w:after="40" w:line="240" w:lineRule="auto"/>
              <w:contextualSpacing/>
            </w:pPr>
            <w:r>
              <w:t>Cooperative learning</w:t>
            </w:r>
          </w:p>
          <w:p w:rsidR="00CC1FA9" w:rsidRDefault="00F23DF7">
            <w:pPr>
              <w:pStyle w:val="normal0"/>
              <w:numPr>
                <w:ilvl w:val="0"/>
                <w:numId w:val="25"/>
              </w:numPr>
              <w:spacing w:before="40" w:after="40" w:line="240" w:lineRule="auto"/>
              <w:contextualSpacing/>
            </w:pPr>
            <w:r>
              <w:t>Audio recording of text</w:t>
            </w:r>
          </w:p>
          <w:p w:rsidR="00CC1FA9" w:rsidRDefault="00F23DF7">
            <w:pPr>
              <w:pStyle w:val="normal0"/>
              <w:numPr>
                <w:ilvl w:val="0"/>
                <w:numId w:val="25"/>
              </w:numPr>
              <w:spacing w:before="40" w:after="40" w:line="240" w:lineRule="auto"/>
              <w:contextualSpacing/>
            </w:pPr>
            <w:r>
              <w:t>Designate a reader</w:t>
            </w:r>
          </w:p>
          <w:p w:rsidR="00CC1FA9" w:rsidRDefault="00F23DF7">
            <w:pPr>
              <w:pStyle w:val="normal0"/>
              <w:numPr>
                <w:ilvl w:val="0"/>
                <w:numId w:val="25"/>
              </w:numPr>
              <w:spacing w:before="40" w:after="40" w:line="240" w:lineRule="auto"/>
              <w:contextualSpacing/>
            </w:pPr>
            <w:r>
              <w:lastRenderedPageBreak/>
              <w:t>Read instructions orally</w:t>
            </w:r>
          </w:p>
          <w:p w:rsidR="00CC1FA9" w:rsidRDefault="00F23DF7">
            <w:pPr>
              <w:pStyle w:val="normal0"/>
              <w:numPr>
                <w:ilvl w:val="0"/>
                <w:numId w:val="25"/>
              </w:numPr>
              <w:spacing w:before="40" w:after="40" w:line="240" w:lineRule="auto"/>
              <w:contextualSpacing/>
            </w:pPr>
            <w:r>
              <w:t>Record Podcasts of lessons</w:t>
            </w:r>
          </w:p>
          <w:p w:rsidR="00CC1FA9" w:rsidRDefault="00F23DF7">
            <w:pPr>
              <w:pStyle w:val="normal0"/>
              <w:numPr>
                <w:ilvl w:val="0"/>
                <w:numId w:val="25"/>
              </w:numPr>
              <w:spacing w:before="40" w:after="40" w:line="240" w:lineRule="auto"/>
              <w:contextualSpacing/>
            </w:pPr>
            <w:r>
              <w:t>Outline lessons</w:t>
            </w:r>
          </w:p>
          <w:p w:rsidR="00CC1FA9" w:rsidRDefault="00F23DF7">
            <w:pPr>
              <w:pStyle w:val="normal0"/>
              <w:numPr>
                <w:ilvl w:val="0"/>
                <w:numId w:val="25"/>
              </w:numPr>
              <w:spacing w:before="40" w:after="40" w:line="240" w:lineRule="auto"/>
              <w:contextualSpacing/>
            </w:pPr>
            <w:r>
              <w:t>Word webs</w:t>
            </w:r>
          </w:p>
          <w:p w:rsidR="00CC1FA9" w:rsidRDefault="00F23DF7">
            <w:pPr>
              <w:pStyle w:val="normal0"/>
              <w:numPr>
                <w:ilvl w:val="0"/>
                <w:numId w:val="25"/>
              </w:numPr>
              <w:spacing w:before="40" w:after="40" w:line="240" w:lineRule="auto"/>
              <w:contextualSpacing/>
            </w:pPr>
            <w:r>
              <w:t>Visual organizers</w:t>
            </w:r>
          </w:p>
          <w:p w:rsidR="00CC1FA9" w:rsidRDefault="00F23DF7">
            <w:pPr>
              <w:pStyle w:val="normal0"/>
              <w:numPr>
                <w:ilvl w:val="0"/>
                <w:numId w:val="25"/>
              </w:numPr>
              <w:spacing w:before="40" w:after="40" w:line="240" w:lineRule="auto"/>
              <w:contextualSpacing/>
            </w:pPr>
            <w:r>
              <w:t>Dictate answers to a scribe</w:t>
            </w:r>
          </w:p>
          <w:p w:rsidR="00CC1FA9" w:rsidRDefault="00F23DF7">
            <w:pPr>
              <w:pStyle w:val="normal0"/>
              <w:numPr>
                <w:ilvl w:val="0"/>
                <w:numId w:val="25"/>
              </w:numPr>
              <w:spacing w:before="40" w:after="40" w:line="240" w:lineRule="auto"/>
              <w:contextualSpacing/>
            </w:pPr>
            <w:r>
              <w:t>Extended time</w:t>
            </w:r>
          </w:p>
          <w:p w:rsidR="00CC1FA9" w:rsidRDefault="00F23DF7">
            <w:pPr>
              <w:pStyle w:val="normal0"/>
              <w:numPr>
                <w:ilvl w:val="0"/>
                <w:numId w:val="25"/>
              </w:numPr>
              <w:spacing w:before="40" w:after="40" w:line="240" w:lineRule="auto"/>
              <w:contextualSpacing/>
            </w:pPr>
            <w:r>
              <w:t>Mark text with highlighter</w:t>
            </w:r>
          </w:p>
          <w:p w:rsidR="00CC1FA9" w:rsidRDefault="00F23DF7">
            <w:pPr>
              <w:pStyle w:val="normal0"/>
              <w:numPr>
                <w:ilvl w:val="0"/>
                <w:numId w:val="25"/>
              </w:numPr>
              <w:spacing w:before="40" w:after="40" w:line="240" w:lineRule="auto"/>
              <w:contextualSpacing/>
            </w:pPr>
            <w:r>
              <w:t xml:space="preserve">Alternate assessments </w:t>
            </w:r>
          </w:p>
        </w:tc>
      </w:tr>
      <w:tr w:rsidR="00CC1FA9">
        <w:tc>
          <w:tcPr>
            <w:tcW w:w="9258" w:type="dxa"/>
            <w:shd w:val="clear" w:color="auto" w:fill="FFD966"/>
            <w:tcMar>
              <w:top w:w="100" w:type="dxa"/>
              <w:left w:w="100" w:type="dxa"/>
              <w:bottom w:w="100" w:type="dxa"/>
              <w:right w:w="100" w:type="dxa"/>
            </w:tcMar>
          </w:tcPr>
          <w:p w:rsidR="00CC1FA9" w:rsidRDefault="00F23DF7">
            <w:pPr>
              <w:pStyle w:val="normal0"/>
              <w:spacing w:after="83" w:line="259" w:lineRule="auto"/>
              <w:ind w:left="0" w:firstLine="0"/>
            </w:pPr>
            <w:r>
              <w:rPr>
                <w:b/>
              </w:rPr>
              <w:lastRenderedPageBreak/>
              <w:t xml:space="preserve">Curriculum Development Resources/Instructional Materials/Equipment Needed/Teacher Resources: </w:t>
            </w:r>
          </w:p>
          <w:p w:rsidR="00CC1FA9" w:rsidRDefault="00F23DF7">
            <w:pPr>
              <w:pStyle w:val="normal0"/>
              <w:numPr>
                <w:ilvl w:val="0"/>
                <w:numId w:val="39"/>
              </w:numPr>
              <w:spacing w:before="40" w:after="40" w:line="240" w:lineRule="auto"/>
              <w:ind w:hanging="360"/>
              <w:contextualSpacing/>
            </w:pPr>
            <w:r>
              <w:t>Textbooks</w:t>
            </w:r>
          </w:p>
          <w:p w:rsidR="00CC1FA9" w:rsidRDefault="00F23DF7">
            <w:pPr>
              <w:pStyle w:val="normal0"/>
              <w:numPr>
                <w:ilvl w:val="0"/>
                <w:numId w:val="39"/>
              </w:numPr>
              <w:spacing w:before="40" w:after="40" w:line="240" w:lineRule="auto"/>
              <w:ind w:hanging="360"/>
              <w:contextualSpacing/>
            </w:pPr>
            <w:r>
              <w:t>Print Material</w:t>
            </w:r>
          </w:p>
          <w:p w:rsidR="00CC1FA9" w:rsidRDefault="00F23DF7">
            <w:pPr>
              <w:pStyle w:val="normal0"/>
              <w:numPr>
                <w:ilvl w:val="0"/>
                <w:numId w:val="39"/>
              </w:numPr>
              <w:spacing w:before="40" w:after="40" w:line="240" w:lineRule="auto"/>
              <w:ind w:hanging="360"/>
              <w:contextualSpacing/>
            </w:pPr>
            <w:r>
              <w:t>White board</w:t>
            </w:r>
          </w:p>
          <w:p w:rsidR="00CC1FA9" w:rsidRDefault="00F23DF7">
            <w:pPr>
              <w:pStyle w:val="normal0"/>
              <w:numPr>
                <w:ilvl w:val="0"/>
                <w:numId w:val="39"/>
              </w:numPr>
              <w:spacing w:before="40" w:after="40" w:line="240" w:lineRule="auto"/>
              <w:ind w:hanging="360"/>
              <w:contextualSpacing/>
            </w:pPr>
            <w:r>
              <w:t>Computer</w:t>
            </w:r>
          </w:p>
          <w:p w:rsidR="00CC1FA9" w:rsidRDefault="00F23DF7">
            <w:pPr>
              <w:pStyle w:val="normal0"/>
              <w:numPr>
                <w:ilvl w:val="0"/>
                <w:numId w:val="39"/>
              </w:numPr>
              <w:spacing w:before="40" w:after="40" w:line="240" w:lineRule="auto"/>
              <w:ind w:hanging="360"/>
              <w:contextualSpacing/>
            </w:pPr>
            <w:r>
              <w:t>Smart Board</w:t>
            </w:r>
          </w:p>
          <w:p w:rsidR="00CC1FA9" w:rsidRDefault="00F23DF7">
            <w:pPr>
              <w:pStyle w:val="normal0"/>
              <w:numPr>
                <w:ilvl w:val="0"/>
                <w:numId w:val="39"/>
              </w:numPr>
              <w:spacing w:before="40" w:after="40" w:line="240" w:lineRule="auto"/>
              <w:ind w:hanging="360"/>
              <w:contextualSpacing/>
            </w:pPr>
            <w:r>
              <w:t>Apple TV</w:t>
            </w:r>
          </w:p>
          <w:p w:rsidR="00CC1FA9" w:rsidRDefault="00F23DF7">
            <w:pPr>
              <w:pStyle w:val="normal0"/>
              <w:numPr>
                <w:ilvl w:val="0"/>
                <w:numId w:val="39"/>
              </w:numPr>
              <w:spacing w:before="40" w:after="40" w:line="240" w:lineRule="auto"/>
              <w:ind w:hanging="360"/>
              <w:contextualSpacing/>
            </w:pPr>
            <w:proofErr w:type="spellStart"/>
            <w:r>
              <w:t>IPads</w:t>
            </w:r>
            <w:proofErr w:type="spellEnd"/>
            <w:r>
              <w:t>/Laptops</w:t>
            </w:r>
          </w:p>
          <w:p w:rsidR="00CC1FA9" w:rsidRDefault="00F23DF7">
            <w:pPr>
              <w:pStyle w:val="normal0"/>
              <w:numPr>
                <w:ilvl w:val="0"/>
                <w:numId w:val="39"/>
              </w:numPr>
              <w:spacing w:before="40" w:after="40" w:line="240" w:lineRule="auto"/>
              <w:ind w:hanging="360"/>
              <w:contextualSpacing/>
            </w:pPr>
            <w:r>
              <w:t>Smart Television</w:t>
            </w:r>
          </w:p>
          <w:p w:rsidR="00CC1FA9" w:rsidRDefault="00F23DF7">
            <w:pPr>
              <w:pStyle w:val="normal0"/>
              <w:numPr>
                <w:ilvl w:val="0"/>
                <w:numId w:val="39"/>
              </w:numPr>
              <w:spacing w:before="40" w:after="40" w:line="240" w:lineRule="auto"/>
              <w:ind w:hanging="360"/>
              <w:contextualSpacing/>
            </w:pPr>
            <w:r>
              <w:t>ELMO Document Reader</w:t>
            </w:r>
          </w:p>
          <w:p w:rsidR="00CC1FA9" w:rsidRDefault="00F23DF7">
            <w:pPr>
              <w:pStyle w:val="normal0"/>
              <w:numPr>
                <w:ilvl w:val="0"/>
                <w:numId w:val="39"/>
              </w:numPr>
              <w:spacing w:before="40" w:after="40" w:line="240" w:lineRule="auto"/>
              <w:ind w:hanging="360"/>
              <w:contextualSpacing/>
            </w:pPr>
            <w:r>
              <w:t>Overhead Projectors</w:t>
            </w:r>
          </w:p>
          <w:p w:rsidR="00CC1FA9" w:rsidRDefault="00F23DF7">
            <w:pPr>
              <w:pStyle w:val="normal0"/>
              <w:numPr>
                <w:ilvl w:val="0"/>
                <w:numId w:val="39"/>
              </w:numPr>
              <w:spacing w:before="40" w:after="40" w:line="240" w:lineRule="auto"/>
              <w:ind w:hanging="360"/>
              <w:contextualSpacing/>
            </w:pPr>
            <w:r>
              <w:t>Electronic Academic Response</w:t>
            </w:r>
          </w:p>
          <w:p w:rsidR="00CC1FA9" w:rsidRDefault="00F23DF7">
            <w:pPr>
              <w:pStyle w:val="normal0"/>
              <w:numPr>
                <w:ilvl w:val="0"/>
                <w:numId w:val="39"/>
              </w:numPr>
              <w:spacing w:before="40" w:after="40" w:line="240" w:lineRule="auto"/>
              <w:ind w:hanging="360"/>
              <w:contextualSpacing/>
            </w:pPr>
            <w:r>
              <w:t xml:space="preserve">Departmental Drive </w:t>
            </w:r>
          </w:p>
          <w:p w:rsidR="00CC1FA9" w:rsidRDefault="00F23DF7">
            <w:pPr>
              <w:pStyle w:val="normal0"/>
              <w:numPr>
                <w:ilvl w:val="0"/>
                <w:numId w:val="39"/>
              </w:numPr>
              <w:spacing w:before="40" w:after="40" w:line="240" w:lineRule="auto"/>
              <w:ind w:hanging="360"/>
              <w:contextualSpacing/>
            </w:pPr>
            <w:r>
              <w:t>Curriculum Map</w:t>
            </w:r>
          </w:p>
          <w:p w:rsidR="00CC1FA9" w:rsidRDefault="00F23DF7">
            <w:pPr>
              <w:pStyle w:val="normal0"/>
              <w:numPr>
                <w:ilvl w:val="0"/>
                <w:numId w:val="39"/>
              </w:numPr>
              <w:spacing w:before="40" w:after="40" w:line="240" w:lineRule="auto"/>
              <w:ind w:hanging="360"/>
              <w:contextualSpacing/>
            </w:pPr>
            <w:r>
              <w:t>District Approved and Selected novels</w:t>
            </w:r>
            <w:hyperlink r:id="rId153"/>
          </w:p>
          <w:p w:rsidR="00CC1FA9" w:rsidRDefault="00CC1FA9">
            <w:pPr>
              <w:pStyle w:val="normal0"/>
              <w:numPr>
                <w:ilvl w:val="0"/>
                <w:numId w:val="39"/>
              </w:numPr>
              <w:spacing w:after="69" w:line="259" w:lineRule="auto"/>
              <w:ind w:hanging="360"/>
              <w:contextualSpacing/>
            </w:pPr>
            <w:hyperlink r:id="rId154">
              <w:r w:rsidR="00F23DF7">
                <w:rPr>
                  <w:color w:val="0000FF"/>
                  <w:u w:val="single"/>
                </w:rPr>
                <w:t>Pearson Success Net</w:t>
              </w:r>
            </w:hyperlink>
            <w:hyperlink r:id="rId155">
              <w:r w:rsidR="00F23DF7">
                <w:t xml:space="preserve"> </w:t>
              </w:r>
            </w:hyperlink>
          </w:p>
          <w:p w:rsidR="00CC1FA9" w:rsidRDefault="00CC1FA9">
            <w:pPr>
              <w:pStyle w:val="normal0"/>
              <w:numPr>
                <w:ilvl w:val="0"/>
                <w:numId w:val="39"/>
              </w:numPr>
              <w:spacing w:after="73" w:line="259" w:lineRule="auto"/>
              <w:ind w:hanging="360"/>
              <w:contextualSpacing/>
            </w:pPr>
            <w:hyperlink r:id="rId156">
              <w:r w:rsidR="00F23DF7">
                <w:rPr>
                  <w:color w:val="0000FF"/>
                  <w:u w:val="single"/>
                </w:rPr>
                <w:t>YouTube</w:t>
              </w:r>
            </w:hyperlink>
            <w:hyperlink r:id="rId157">
              <w:r w:rsidR="00F23DF7">
                <w:t xml:space="preserve"> </w:t>
              </w:r>
            </w:hyperlink>
          </w:p>
          <w:p w:rsidR="00CC1FA9" w:rsidRDefault="00CC1FA9">
            <w:pPr>
              <w:pStyle w:val="normal0"/>
              <w:numPr>
                <w:ilvl w:val="0"/>
                <w:numId w:val="39"/>
              </w:numPr>
              <w:spacing w:after="70" w:line="259" w:lineRule="auto"/>
              <w:ind w:hanging="360"/>
              <w:contextualSpacing/>
            </w:pPr>
            <w:hyperlink r:id="rId158">
              <w:r w:rsidR="00F23DF7">
                <w:rPr>
                  <w:color w:val="0000FF"/>
                  <w:u w:val="single"/>
                </w:rPr>
                <w:t>http://www.webenglishteacher.com</w:t>
              </w:r>
            </w:hyperlink>
            <w:hyperlink r:id="rId159">
              <w:r w:rsidR="00F23DF7">
                <w:t xml:space="preserve"> </w:t>
              </w:r>
            </w:hyperlink>
          </w:p>
          <w:p w:rsidR="00CC1FA9" w:rsidRDefault="00CC1FA9">
            <w:pPr>
              <w:pStyle w:val="normal0"/>
              <w:numPr>
                <w:ilvl w:val="0"/>
                <w:numId w:val="39"/>
              </w:numPr>
              <w:spacing w:after="71" w:line="259" w:lineRule="auto"/>
              <w:ind w:hanging="360"/>
              <w:contextualSpacing/>
            </w:pPr>
            <w:hyperlink r:id="rId160">
              <w:r w:rsidR="00F23DF7">
                <w:rPr>
                  <w:color w:val="1155CC"/>
                  <w:u w:val="single"/>
                </w:rPr>
                <w:t>https://owl.english.purdue.edu/owl/</w:t>
              </w:r>
            </w:hyperlink>
          </w:p>
          <w:p w:rsidR="00CC1FA9" w:rsidRDefault="00CC1FA9">
            <w:pPr>
              <w:pStyle w:val="normal0"/>
              <w:numPr>
                <w:ilvl w:val="0"/>
                <w:numId w:val="39"/>
              </w:numPr>
              <w:spacing w:after="73" w:line="259" w:lineRule="auto"/>
              <w:ind w:hanging="360"/>
              <w:contextualSpacing/>
            </w:pPr>
            <w:hyperlink r:id="rId161">
              <w:r w:rsidR="00F23DF7">
                <w:rPr>
                  <w:color w:val="0000FF"/>
                  <w:u w:val="single"/>
                </w:rPr>
                <w:t>Like to Read</w:t>
              </w:r>
            </w:hyperlink>
          </w:p>
          <w:p w:rsidR="00CC1FA9" w:rsidRDefault="00CC1FA9">
            <w:pPr>
              <w:pStyle w:val="normal0"/>
              <w:numPr>
                <w:ilvl w:val="0"/>
                <w:numId w:val="39"/>
              </w:numPr>
              <w:spacing w:after="73" w:line="259" w:lineRule="auto"/>
              <w:ind w:hanging="360"/>
              <w:contextualSpacing/>
              <w:rPr>
                <w:color w:val="0000FF"/>
              </w:rPr>
            </w:pPr>
            <w:hyperlink r:id="rId162">
              <w:r w:rsidR="00F23DF7">
                <w:rPr>
                  <w:color w:val="1155CC"/>
                  <w:u w:val="single"/>
                </w:rPr>
                <w:t>http://theoceancountylibrary.org/researchinfo/</w:t>
              </w:r>
            </w:hyperlink>
          </w:p>
          <w:p w:rsidR="00CC1FA9" w:rsidRDefault="00CC1FA9">
            <w:pPr>
              <w:pStyle w:val="normal0"/>
              <w:numPr>
                <w:ilvl w:val="0"/>
                <w:numId w:val="39"/>
              </w:numPr>
              <w:spacing w:after="73" w:line="259" w:lineRule="auto"/>
              <w:ind w:hanging="360"/>
              <w:contextualSpacing/>
            </w:pPr>
            <w:hyperlink r:id="rId163">
              <w:r w:rsidR="00F23DF7">
                <w:rPr>
                  <w:color w:val="1155CC"/>
                  <w:u w:val="single"/>
                </w:rPr>
                <w:t>http://oedb.org/ilibrarian/150-writing-resources/</w:t>
              </w:r>
            </w:hyperlink>
          </w:p>
        </w:tc>
      </w:tr>
      <w:tr w:rsidR="00CC1FA9">
        <w:tc>
          <w:tcPr>
            <w:tcW w:w="9258" w:type="dxa"/>
            <w:shd w:val="clear" w:color="auto" w:fill="FFD966"/>
            <w:tcMar>
              <w:top w:w="100" w:type="dxa"/>
              <w:left w:w="100" w:type="dxa"/>
              <w:bottom w:w="100" w:type="dxa"/>
              <w:right w:w="100" w:type="dxa"/>
            </w:tcMar>
          </w:tcPr>
          <w:p w:rsidR="00CC1FA9" w:rsidRDefault="00F23DF7">
            <w:pPr>
              <w:pStyle w:val="normal0"/>
              <w:spacing w:before="40" w:after="40" w:line="240" w:lineRule="auto"/>
              <w:ind w:left="0" w:firstLine="0"/>
            </w:pPr>
            <w:r>
              <w:rPr>
                <w:b/>
              </w:rPr>
              <w:t>Teacher Notes:</w:t>
            </w:r>
          </w:p>
          <w:p w:rsidR="00CC1FA9" w:rsidRDefault="00F23DF7">
            <w:pPr>
              <w:pStyle w:val="normal0"/>
              <w:numPr>
                <w:ilvl w:val="0"/>
                <w:numId w:val="47"/>
              </w:numPr>
              <w:spacing w:before="40" w:after="40" w:line="240" w:lineRule="auto"/>
              <w:ind w:hanging="180"/>
              <w:contextualSpacing/>
            </w:pPr>
            <w:r>
              <w:t>Infuse various literary genres throughout this unit.</w:t>
            </w:r>
          </w:p>
          <w:p w:rsidR="00CC1FA9" w:rsidRDefault="00F23DF7">
            <w:pPr>
              <w:pStyle w:val="normal0"/>
              <w:numPr>
                <w:ilvl w:val="0"/>
                <w:numId w:val="47"/>
              </w:numPr>
              <w:spacing w:before="40" w:after="40" w:line="240" w:lineRule="auto"/>
              <w:ind w:hanging="180"/>
              <w:contextualSpacing/>
            </w:pPr>
            <w:r>
              <w:t>Start a writing portfolio for each student.</w:t>
            </w:r>
          </w:p>
          <w:p w:rsidR="00CC1FA9" w:rsidRDefault="00F23DF7">
            <w:pPr>
              <w:pStyle w:val="normal0"/>
              <w:numPr>
                <w:ilvl w:val="0"/>
                <w:numId w:val="47"/>
              </w:numPr>
              <w:spacing w:before="40" w:after="40" w:line="240" w:lineRule="auto"/>
              <w:ind w:hanging="180"/>
              <w:contextualSpacing/>
            </w:pPr>
            <w:r>
              <w:t>The following foundational skills should be developed continuously throughout the year:</w:t>
            </w:r>
          </w:p>
          <w:p w:rsidR="00CC1FA9" w:rsidRDefault="00CC1FA9">
            <w:pPr>
              <w:pStyle w:val="normal0"/>
              <w:spacing w:before="40" w:after="40" w:line="240" w:lineRule="auto"/>
              <w:ind w:left="0" w:firstLine="0"/>
            </w:pPr>
          </w:p>
          <w:p w:rsidR="00CC1FA9" w:rsidRDefault="00F23DF7">
            <w:pPr>
              <w:pStyle w:val="normal0"/>
              <w:spacing w:before="40" w:after="40" w:line="240" w:lineRule="auto"/>
              <w:ind w:left="0" w:firstLine="0"/>
            </w:pPr>
            <w:r>
              <w:t>Reading:</w:t>
            </w:r>
          </w:p>
          <w:p w:rsidR="00CC1FA9" w:rsidRDefault="00F23DF7">
            <w:pPr>
              <w:pStyle w:val="normal0"/>
              <w:numPr>
                <w:ilvl w:val="0"/>
                <w:numId w:val="9"/>
              </w:numPr>
              <w:spacing w:before="40" w:after="40" w:line="240" w:lineRule="auto"/>
              <w:contextualSpacing/>
            </w:pPr>
            <w:r>
              <w:t>Make use of schema</w:t>
            </w:r>
          </w:p>
          <w:p w:rsidR="00CC1FA9" w:rsidRDefault="00F23DF7">
            <w:pPr>
              <w:pStyle w:val="normal0"/>
              <w:numPr>
                <w:ilvl w:val="0"/>
                <w:numId w:val="9"/>
              </w:numPr>
              <w:spacing w:before="40" w:after="40" w:line="240" w:lineRule="auto"/>
              <w:contextualSpacing/>
            </w:pPr>
            <w:r>
              <w:t>Reread for clarification</w:t>
            </w:r>
          </w:p>
          <w:p w:rsidR="00CC1FA9" w:rsidRDefault="00F23DF7">
            <w:pPr>
              <w:pStyle w:val="normal0"/>
              <w:numPr>
                <w:ilvl w:val="0"/>
                <w:numId w:val="9"/>
              </w:numPr>
              <w:spacing w:before="40" w:after="40" w:line="240" w:lineRule="auto"/>
              <w:contextualSpacing/>
            </w:pPr>
            <w:r>
              <w:t>Seeking meaning of unknown vocabulary</w:t>
            </w:r>
          </w:p>
          <w:p w:rsidR="00CC1FA9" w:rsidRDefault="00F23DF7">
            <w:pPr>
              <w:pStyle w:val="normal0"/>
              <w:numPr>
                <w:ilvl w:val="0"/>
                <w:numId w:val="9"/>
              </w:numPr>
              <w:spacing w:before="40" w:after="40" w:line="240" w:lineRule="auto"/>
              <w:contextualSpacing/>
            </w:pPr>
            <w:r>
              <w:lastRenderedPageBreak/>
              <w:t>Make and revise predictions</w:t>
            </w:r>
          </w:p>
          <w:p w:rsidR="00CC1FA9" w:rsidRDefault="00F23DF7">
            <w:pPr>
              <w:pStyle w:val="normal0"/>
              <w:numPr>
                <w:ilvl w:val="0"/>
                <w:numId w:val="9"/>
              </w:numPr>
              <w:spacing w:before="40" w:after="40" w:line="240" w:lineRule="auto"/>
              <w:contextualSpacing/>
            </w:pPr>
            <w:r>
              <w:t>Draw conclusions</w:t>
            </w:r>
          </w:p>
          <w:p w:rsidR="00CC1FA9" w:rsidRDefault="00F23DF7">
            <w:pPr>
              <w:pStyle w:val="normal0"/>
              <w:numPr>
                <w:ilvl w:val="0"/>
                <w:numId w:val="9"/>
              </w:numPr>
              <w:spacing w:before="40" w:after="40" w:line="240" w:lineRule="auto"/>
              <w:contextualSpacing/>
            </w:pPr>
            <w:r>
              <w:t>Make connections: text to text, text to self, text to world</w:t>
            </w:r>
          </w:p>
          <w:p w:rsidR="00CC1FA9" w:rsidRDefault="00F23DF7">
            <w:pPr>
              <w:pStyle w:val="normal0"/>
              <w:spacing w:before="40" w:after="40" w:line="240" w:lineRule="auto"/>
              <w:ind w:left="0" w:firstLine="0"/>
            </w:pPr>
            <w:r>
              <w:t xml:space="preserve">    </w:t>
            </w:r>
          </w:p>
          <w:p w:rsidR="00CC1FA9" w:rsidRDefault="00F23DF7">
            <w:pPr>
              <w:pStyle w:val="normal0"/>
              <w:spacing w:before="40" w:after="40" w:line="240" w:lineRule="auto"/>
              <w:ind w:left="0" w:firstLine="0"/>
            </w:pPr>
            <w:r>
              <w:t>Writing:</w:t>
            </w:r>
          </w:p>
          <w:p w:rsidR="00CC1FA9" w:rsidRDefault="00F23DF7">
            <w:pPr>
              <w:pStyle w:val="normal0"/>
              <w:numPr>
                <w:ilvl w:val="0"/>
                <w:numId w:val="59"/>
              </w:numPr>
              <w:spacing w:before="40" w:after="40" w:line="240" w:lineRule="auto"/>
              <w:contextualSpacing/>
            </w:pPr>
            <w:r>
              <w:t>Use written and oral English appropriate for various purposes and audiences.</w:t>
            </w:r>
          </w:p>
          <w:p w:rsidR="00CC1FA9" w:rsidRDefault="00F23DF7">
            <w:pPr>
              <w:pStyle w:val="normal0"/>
              <w:numPr>
                <w:ilvl w:val="0"/>
                <w:numId w:val="59"/>
              </w:numPr>
              <w:spacing w:before="40" w:after="40" w:line="240" w:lineRule="auto"/>
              <w:contextualSpacing/>
            </w:pPr>
            <w:r>
              <w:t>Create and develop texts that include the following text features:</w:t>
            </w:r>
          </w:p>
          <w:p w:rsidR="00CC1FA9" w:rsidRDefault="00F23DF7">
            <w:pPr>
              <w:pStyle w:val="normal0"/>
              <w:numPr>
                <w:ilvl w:val="0"/>
                <w:numId w:val="59"/>
              </w:numPr>
              <w:spacing w:before="40" w:after="40" w:line="240" w:lineRule="auto"/>
              <w:contextualSpacing/>
            </w:pPr>
            <w:r>
              <w:t>Development: the topic, theme, stand/perspective, argument or character is fully developed</w:t>
            </w:r>
          </w:p>
          <w:p w:rsidR="00CC1FA9" w:rsidRDefault="00F23DF7">
            <w:pPr>
              <w:pStyle w:val="normal0"/>
              <w:numPr>
                <w:ilvl w:val="0"/>
                <w:numId w:val="59"/>
              </w:numPr>
              <w:spacing w:before="40" w:after="40" w:line="240" w:lineRule="auto"/>
              <w:contextualSpacing/>
            </w:pPr>
            <w:r>
              <w:t>Organization: the test exhibits a discernible progressions of ideas</w:t>
            </w:r>
          </w:p>
          <w:p w:rsidR="00CC1FA9" w:rsidRDefault="00F23DF7">
            <w:pPr>
              <w:pStyle w:val="normal0"/>
              <w:numPr>
                <w:ilvl w:val="0"/>
                <w:numId w:val="59"/>
              </w:numPr>
              <w:spacing w:before="40" w:after="40" w:line="240" w:lineRule="auto"/>
              <w:contextualSpacing/>
            </w:pPr>
            <w:r>
              <w:t>Style:  the writer demonstrates a quality of imagination, individuality, and a distinctive voice</w:t>
            </w:r>
          </w:p>
          <w:p w:rsidR="00CC1FA9" w:rsidRDefault="00F23DF7">
            <w:pPr>
              <w:pStyle w:val="normal0"/>
              <w:numPr>
                <w:ilvl w:val="0"/>
                <w:numId w:val="59"/>
              </w:numPr>
              <w:spacing w:before="40" w:after="40" w:line="240" w:lineRule="auto"/>
              <w:contextualSpacing/>
            </w:pPr>
            <w:r>
              <w:t>Word choice: the words are precise and vivid</w:t>
            </w:r>
          </w:p>
          <w:p w:rsidR="00CC1FA9" w:rsidRDefault="00F23DF7">
            <w:pPr>
              <w:pStyle w:val="normal0"/>
              <w:numPr>
                <w:ilvl w:val="0"/>
                <w:numId w:val="59"/>
              </w:numPr>
              <w:spacing w:before="40" w:after="40" w:line="240" w:lineRule="auto"/>
              <w:contextualSpacing/>
            </w:pPr>
            <w:r>
              <w:t>Create and develop texts that include the following language conventions:</w:t>
            </w:r>
          </w:p>
          <w:p w:rsidR="00CC1FA9" w:rsidRDefault="00F23DF7">
            <w:pPr>
              <w:pStyle w:val="normal0"/>
              <w:numPr>
                <w:ilvl w:val="0"/>
                <w:numId w:val="59"/>
              </w:numPr>
              <w:spacing w:before="40" w:after="40" w:line="240" w:lineRule="auto"/>
              <w:contextualSpacing/>
            </w:pPr>
            <w:r>
              <w:t>Sentence formation: sentences are complete and varied in length and structure</w:t>
            </w:r>
          </w:p>
          <w:p w:rsidR="00CC1FA9" w:rsidRDefault="00F23DF7">
            <w:pPr>
              <w:pStyle w:val="normal0"/>
              <w:numPr>
                <w:ilvl w:val="0"/>
                <w:numId w:val="59"/>
              </w:numPr>
              <w:spacing w:before="40" w:after="40" w:line="240" w:lineRule="auto"/>
              <w:contextualSpacing/>
            </w:pPr>
            <w:r>
              <w:t>Conventions: appropriate grammar, mechanics, spelling and usage enhance the meaning and readability of the text.</w:t>
            </w:r>
          </w:p>
        </w:tc>
      </w:tr>
    </w:tbl>
    <w:p w:rsidR="00CC1FA9" w:rsidRDefault="00CC1FA9">
      <w:pPr>
        <w:pStyle w:val="normal0"/>
        <w:spacing w:after="0" w:line="276" w:lineRule="auto"/>
        <w:ind w:left="0" w:firstLine="0"/>
      </w:pPr>
    </w:p>
    <w:p w:rsidR="00CC1FA9" w:rsidRDefault="00CC1FA9" w:rsidP="00853C47">
      <w:pPr>
        <w:pStyle w:val="normal0"/>
        <w:spacing w:after="0" w:line="259" w:lineRule="auto"/>
        <w:ind w:left="0" w:right="10800" w:firstLine="0"/>
      </w:pPr>
    </w:p>
    <w:sectPr w:rsidR="00CC1FA9" w:rsidSect="00F23DF7">
      <w:footerReference w:type="default" r:id="rId164"/>
      <w:footerReference w:type="first" r:id="rId165"/>
      <w:pgSz w:w="12240" w:h="15840"/>
      <w:pgMar w:top="1414" w:right="810" w:bottom="1698"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F7" w:rsidRDefault="00F23DF7" w:rsidP="00CC1FA9">
      <w:pPr>
        <w:spacing w:after="0" w:line="240" w:lineRule="auto"/>
      </w:pPr>
      <w:r>
        <w:separator/>
      </w:r>
    </w:p>
  </w:endnote>
  <w:endnote w:type="continuationSeparator" w:id="0">
    <w:p w:rsidR="00F23DF7" w:rsidRDefault="00F23DF7" w:rsidP="00CC1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F7" w:rsidRDefault="00F23DF7">
    <w:pPr>
      <w:pStyle w:val="normal0"/>
      <w:spacing w:after="0" w:line="259" w:lineRule="auto"/>
      <w:ind w:left="0" w:firstLine="0"/>
    </w:pPr>
  </w:p>
  <w:p w:rsidR="00F23DF7" w:rsidRDefault="00F23DF7">
    <w:pPr>
      <w:pStyle w:val="normal0"/>
      <w:spacing w:after="706" w:line="259" w:lineRule="auto"/>
      <w:ind w:left="360" w:firstLine="0"/>
      <w:jc w:val="right"/>
    </w:pPr>
    <w:fldSimple w:instr="PAGE">
      <w:r w:rsidR="00853C4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F7" w:rsidRDefault="00F23DF7">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F7" w:rsidRDefault="00F23DF7" w:rsidP="00CC1FA9">
      <w:pPr>
        <w:spacing w:after="0" w:line="240" w:lineRule="auto"/>
      </w:pPr>
      <w:r>
        <w:separator/>
      </w:r>
    </w:p>
  </w:footnote>
  <w:footnote w:type="continuationSeparator" w:id="0">
    <w:p w:rsidR="00F23DF7" w:rsidRDefault="00F23DF7" w:rsidP="00CC1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80D"/>
    <w:multiLevelType w:val="multilevel"/>
    <w:tmpl w:val="21AC44E4"/>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2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4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6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58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0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2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4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67" w:firstLine="0"/>
      </w:pPr>
      <w:rPr>
        <w:rFonts w:ascii="Arial" w:eastAsia="Arial" w:hAnsi="Arial" w:cs="Arial"/>
        <w:b w:val="0"/>
        <w:i w:val="0"/>
        <w:strike w:val="0"/>
        <w:color w:val="000000"/>
        <w:sz w:val="22"/>
        <w:szCs w:val="22"/>
        <w:highlight w:val="white"/>
        <w:u w:val="none"/>
        <w:vertAlign w:val="baseline"/>
      </w:rPr>
    </w:lvl>
  </w:abstractNum>
  <w:abstractNum w:abstractNumId="1">
    <w:nsid w:val="026D41AB"/>
    <w:multiLevelType w:val="multilevel"/>
    <w:tmpl w:val="F29A870C"/>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2">
    <w:nsid w:val="05B06F6C"/>
    <w:multiLevelType w:val="multilevel"/>
    <w:tmpl w:val="AD8A154E"/>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3">
    <w:nsid w:val="05D31B67"/>
    <w:multiLevelType w:val="multilevel"/>
    <w:tmpl w:val="D624DAE4"/>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27" w:firstLine="0"/>
      </w:pPr>
      <w:rPr>
        <w:rFonts w:ascii="Arial" w:eastAsia="Arial" w:hAnsi="Arial" w:cs="Arial"/>
        <w:b w:val="0"/>
        <w:i w:val="0"/>
        <w:strike w:val="0"/>
        <w:color w:val="000000"/>
        <w:sz w:val="22"/>
        <w:szCs w:val="22"/>
        <w:highlight w:val="white"/>
        <w:u w:val="none"/>
        <w:vertAlign w:val="baseline"/>
      </w:rPr>
    </w:lvl>
  </w:abstractNum>
  <w:abstractNum w:abstractNumId="4">
    <w:nsid w:val="05ED0523"/>
    <w:multiLevelType w:val="multilevel"/>
    <w:tmpl w:val="85DA75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08026864"/>
    <w:multiLevelType w:val="multilevel"/>
    <w:tmpl w:val="2E746960"/>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6">
    <w:nsid w:val="0F2B1CD2"/>
    <w:multiLevelType w:val="multilevel"/>
    <w:tmpl w:val="977CE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FB7143A"/>
    <w:multiLevelType w:val="multilevel"/>
    <w:tmpl w:val="445CF30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553ABA"/>
    <w:multiLevelType w:val="multilevel"/>
    <w:tmpl w:val="6E402042"/>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9">
    <w:nsid w:val="10A66828"/>
    <w:multiLevelType w:val="multilevel"/>
    <w:tmpl w:val="40126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15C2F84"/>
    <w:multiLevelType w:val="multilevel"/>
    <w:tmpl w:val="0E60B57A"/>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1">
    <w:nsid w:val="116A4058"/>
    <w:multiLevelType w:val="multilevel"/>
    <w:tmpl w:val="6784C19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2">
    <w:nsid w:val="134B51D3"/>
    <w:multiLevelType w:val="multilevel"/>
    <w:tmpl w:val="8A66D862"/>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155B0909"/>
    <w:multiLevelType w:val="multilevel"/>
    <w:tmpl w:val="B45245E6"/>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5D9697F"/>
    <w:multiLevelType w:val="multilevel"/>
    <w:tmpl w:val="033C7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6864120"/>
    <w:multiLevelType w:val="multilevel"/>
    <w:tmpl w:val="51687C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17106F04"/>
    <w:multiLevelType w:val="multilevel"/>
    <w:tmpl w:val="91FE5BC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7">
    <w:nsid w:val="17FA0960"/>
    <w:multiLevelType w:val="multilevel"/>
    <w:tmpl w:val="9722809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8">
    <w:nsid w:val="181D350F"/>
    <w:multiLevelType w:val="multilevel"/>
    <w:tmpl w:val="824AB75A"/>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9">
    <w:nsid w:val="182624C0"/>
    <w:multiLevelType w:val="multilevel"/>
    <w:tmpl w:val="2EE094B2"/>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20">
    <w:nsid w:val="18580A85"/>
    <w:multiLevelType w:val="multilevel"/>
    <w:tmpl w:val="6CA0990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21">
    <w:nsid w:val="18FC31D6"/>
    <w:multiLevelType w:val="multilevel"/>
    <w:tmpl w:val="322E6BE2"/>
    <w:lvl w:ilvl="0">
      <w:start w:val="1"/>
      <w:numFmt w:val="bullet"/>
      <w:lvlText w:val="•"/>
      <w:lvlJc w:val="left"/>
      <w:pPr>
        <w:ind w:left="1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22">
    <w:nsid w:val="197129CF"/>
    <w:multiLevelType w:val="multilevel"/>
    <w:tmpl w:val="38509EA8"/>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27" w:firstLine="0"/>
      </w:pPr>
      <w:rPr>
        <w:rFonts w:ascii="Arial" w:eastAsia="Arial" w:hAnsi="Arial" w:cs="Arial"/>
        <w:b w:val="0"/>
        <w:i w:val="0"/>
        <w:strike w:val="0"/>
        <w:color w:val="000000"/>
        <w:sz w:val="22"/>
        <w:szCs w:val="22"/>
        <w:highlight w:val="white"/>
        <w:u w:val="none"/>
        <w:vertAlign w:val="baseline"/>
      </w:rPr>
    </w:lvl>
  </w:abstractNum>
  <w:abstractNum w:abstractNumId="23">
    <w:nsid w:val="197A1C3A"/>
    <w:multiLevelType w:val="multilevel"/>
    <w:tmpl w:val="3A425542"/>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24">
    <w:nsid w:val="199C326C"/>
    <w:multiLevelType w:val="multilevel"/>
    <w:tmpl w:val="32EE4648"/>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25">
    <w:nsid w:val="1A5C7DEF"/>
    <w:multiLevelType w:val="multilevel"/>
    <w:tmpl w:val="1430F578"/>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26">
    <w:nsid w:val="1B65369F"/>
    <w:multiLevelType w:val="multilevel"/>
    <w:tmpl w:val="71089C6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1B9C572E"/>
    <w:multiLevelType w:val="multilevel"/>
    <w:tmpl w:val="8A7AD0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1D9340CD"/>
    <w:multiLevelType w:val="multilevel"/>
    <w:tmpl w:val="69206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1DD5318B"/>
    <w:multiLevelType w:val="multilevel"/>
    <w:tmpl w:val="AC76C7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1F9B3FA3"/>
    <w:multiLevelType w:val="multilevel"/>
    <w:tmpl w:val="1E367644"/>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31">
    <w:nsid w:val="1FBA60F7"/>
    <w:multiLevelType w:val="multilevel"/>
    <w:tmpl w:val="472A87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210D2B99"/>
    <w:multiLevelType w:val="multilevel"/>
    <w:tmpl w:val="84D0C852"/>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33">
    <w:nsid w:val="22107F1C"/>
    <w:multiLevelType w:val="multilevel"/>
    <w:tmpl w:val="4BA0C104"/>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02398D"/>
    <w:multiLevelType w:val="multilevel"/>
    <w:tmpl w:val="32E4B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34C5DAD"/>
    <w:multiLevelType w:val="multilevel"/>
    <w:tmpl w:val="09AC6C2A"/>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36">
    <w:nsid w:val="24A32C0D"/>
    <w:multiLevelType w:val="multilevel"/>
    <w:tmpl w:val="5A8034E0"/>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9CF25D5"/>
    <w:multiLevelType w:val="multilevel"/>
    <w:tmpl w:val="10C0D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C572FBC"/>
    <w:multiLevelType w:val="multilevel"/>
    <w:tmpl w:val="E014024C"/>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39">
    <w:nsid w:val="2CA453D5"/>
    <w:multiLevelType w:val="multilevel"/>
    <w:tmpl w:val="BC86CFB8"/>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40">
    <w:nsid w:val="2D2F1D94"/>
    <w:multiLevelType w:val="multilevel"/>
    <w:tmpl w:val="B6904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2DD90820"/>
    <w:multiLevelType w:val="multilevel"/>
    <w:tmpl w:val="AC6409C8"/>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42">
    <w:nsid w:val="2E6817A6"/>
    <w:multiLevelType w:val="multilevel"/>
    <w:tmpl w:val="C1CA0B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30E617BF"/>
    <w:multiLevelType w:val="multilevel"/>
    <w:tmpl w:val="723A97D4"/>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30F430E0"/>
    <w:multiLevelType w:val="multilevel"/>
    <w:tmpl w:val="62862FC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45">
    <w:nsid w:val="313D38E1"/>
    <w:multiLevelType w:val="multilevel"/>
    <w:tmpl w:val="8A74E3D0"/>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46">
    <w:nsid w:val="31455409"/>
    <w:multiLevelType w:val="multilevel"/>
    <w:tmpl w:val="3B14BFD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32133D7E"/>
    <w:multiLevelType w:val="multilevel"/>
    <w:tmpl w:val="AED23688"/>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48">
    <w:nsid w:val="33144310"/>
    <w:multiLevelType w:val="multilevel"/>
    <w:tmpl w:val="1C0A028C"/>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49">
    <w:nsid w:val="34334A88"/>
    <w:multiLevelType w:val="multilevel"/>
    <w:tmpl w:val="31C0145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27" w:firstLine="0"/>
      </w:pPr>
      <w:rPr>
        <w:rFonts w:ascii="Arial" w:eastAsia="Arial" w:hAnsi="Arial" w:cs="Arial"/>
        <w:b w:val="0"/>
        <w:i w:val="0"/>
        <w:strike w:val="0"/>
        <w:color w:val="000000"/>
        <w:sz w:val="22"/>
        <w:szCs w:val="22"/>
        <w:highlight w:val="white"/>
        <w:u w:val="none"/>
        <w:vertAlign w:val="baseline"/>
      </w:rPr>
    </w:lvl>
  </w:abstractNum>
  <w:abstractNum w:abstractNumId="50">
    <w:nsid w:val="34F565FF"/>
    <w:multiLevelType w:val="multilevel"/>
    <w:tmpl w:val="5A0026E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51">
    <w:nsid w:val="363D7D91"/>
    <w:multiLevelType w:val="multilevel"/>
    <w:tmpl w:val="E2C42F0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52">
    <w:nsid w:val="38640C85"/>
    <w:multiLevelType w:val="multilevel"/>
    <w:tmpl w:val="04941B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3">
    <w:nsid w:val="39AE1655"/>
    <w:multiLevelType w:val="multilevel"/>
    <w:tmpl w:val="FC8E60BE"/>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54">
    <w:nsid w:val="3A1A3AE0"/>
    <w:multiLevelType w:val="multilevel"/>
    <w:tmpl w:val="EBFA7EF2"/>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55">
    <w:nsid w:val="3B711729"/>
    <w:multiLevelType w:val="multilevel"/>
    <w:tmpl w:val="700CF72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56">
    <w:nsid w:val="3BBC5F4A"/>
    <w:multiLevelType w:val="multilevel"/>
    <w:tmpl w:val="B888E74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57">
    <w:nsid w:val="3C9905B8"/>
    <w:multiLevelType w:val="multilevel"/>
    <w:tmpl w:val="2034D91A"/>
    <w:lvl w:ilvl="0">
      <w:start w:val="1"/>
      <w:numFmt w:val="bullet"/>
      <w:lvlText w:val="•"/>
      <w:lvlJc w:val="left"/>
      <w:pPr>
        <w:ind w:left="721" w:firstLine="0"/>
      </w:pPr>
      <w:rPr>
        <w:rFonts w:ascii="Arial" w:eastAsia="Arial" w:hAnsi="Arial" w:cs="Arial"/>
        <w:b w:val="0"/>
        <w:i w:val="0"/>
        <w:strike w:val="0"/>
        <w:color w:val="000000"/>
        <w:sz w:val="20"/>
        <w:szCs w:val="20"/>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0"/>
        <w:szCs w:val="20"/>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0"/>
        <w:szCs w:val="20"/>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0"/>
        <w:szCs w:val="20"/>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0"/>
        <w:szCs w:val="20"/>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0"/>
        <w:szCs w:val="20"/>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0"/>
        <w:szCs w:val="20"/>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0"/>
        <w:szCs w:val="20"/>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0"/>
        <w:szCs w:val="20"/>
        <w:highlight w:val="white"/>
        <w:u w:val="none"/>
        <w:vertAlign w:val="baseline"/>
      </w:rPr>
    </w:lvl>
  </w:abstractNum>
  <w:abstractNum w:abstractNumId="58">
    <w:nsid w:val="3DE95643"/>
    <w:multiLevelType w:val="multilevel"/>
    <w:tmpl w:val="41A249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9">
    <w:nsid w:val="3E731476"/>
    <w:multiLevelType w:val="multilevel"/>
    <w:tmpl w:val="66BCB7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nsid w:val="3EE75DE6"/>
    <w:multiLevelType w:val="multilevel"/>
    <w:tmpl w:val="FC26C11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61">
    <w:nsid w:val="41146D8D"/>
    <w:multiLevelType w:val="multilevel"/>
    <w:tmpl w:val="FAA085FA"/>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62">
    <w:nsid w:val="433A45E8"/>
    <w:multiLevelType w:val="multilevel"/>
    <w:tmpl w:val="3452B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44D9077C"/>
    <w:multiLevelType w:val="multilevel"/>
    <w:tmpl w:val="A91E9260"/>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64">
    <w:nsid w:val="45B037AD"/>
    <w:multiLevelType w:val="multilevel"/>
    <w:tmpl w:val="2E06E964"/>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65">
    <w:nsid w:val="47704DB7"/>
    <w:multiLevelType w:val="multilevel"/>
    <w:tmpl w:val="5B4E5A50"/>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66">
    <w:nsid w:val="489C42E1"/>
    <w:multiLevelType w:val="multilevel"/>
    <w:tmpl w:val="EC7CF714"/>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67">
    <w:nsid w:val="48E83C03"/>
    <w:multiLevelType w:val="multilevel"/>
    <w:tmpl w:val="24925668"/>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27" w:firstLine="0"/>
      </w:pPr>
      <w:rPr>
        <w:rFonts w:ascii="Arial" w:eastAsia="Arial" w:hAnsi="Arial" w:cs="Arial"/>
        <w:b w:val="0"/>
        <w:i w:val="0"/>
        <w:strike w:val="0"/>
        <w:color w:val="000000"/>
        <w:sz w:val="22"/>
        <w:szCs w:val="22"/>
        <w:highlight w:val="white"/>
        <w:u w:val="none"/>
        <w:vertAlign w:val="baseline"/>
      </w:rPr>
    </w:lvl>
  </w:abstractNum>
  <w:abstractNum w:abstractNumId="68">
    <w:nsid w:val="49EE635D"/>
    <w:multiLevelType w:val="multilevel"/>
    <w:tmpl w:val="6C3A8B02"/>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69">
    <w:nsid w:val="4A1309BD"/>
    <w:multiLevelType w:val="multilevel"/>
    <w:tmpl w:val="760E61A2"/>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70">
    <w:nsid w:val="4A641B75"/>
    <w:multiLevelType w:val="multilevel"/>
    <w:tmpl w:val="26307DB4"/>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71">
    <w:nsid w:val="4BEB48AA"/>
    <w:multiLevelType w:val="multilevel"/>
    <w:tmpl w:val="F1AC071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72">
    <w:nsid w:val="4DB00D78"/>
    <w:multiLevelType w:val="multilevel"/>
    <w:tmpl w:val="EA86ACE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73">
    <w:nsid w:val="4EA8568B"/>
    <w:multiLevelType w:val="multilevel"/>
    <w:tmpl w:val="BA6085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4">
    <w:nsid w:val="4EB1285D"/>
    <w:multiLevelType w:val="multilevel"/>
    <w:tmpl w:val="873EDA3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75">
    <w:nsid w:val="4F4B2634"/>
    <w:multiLevelType w:val="multilevel"/>
    <w:tmpl w:val="B04E4F7C"/>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76">
    <w:nsid w:val="5047043A"/>
    <w:multiLevelType w:val="multilevel"/>
    <w:tmpl w:val="96BE85B4"/>
    <w:lvl w:ilvl="0">
      <w:start w:val="1"/>
      <w:numFmt w:val="bullet"/>
      <w:lvlText w:val="●"/>
      <w:lvlJc w:val="left"/>
      <w:pPr>
        <w:ind w:left="720" w:firstLine="360"/>
      </w:pPr>
      <w:rPr>
        <w:u w:val="none"/>
        <w:shd w:val="clear" w:color="auto" w:fill="FFFFB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52037B9C"/>
    <w:multiLevelType w:val="multilevel"/>
    <w:tmpl w:val="B83C73B2"/>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535368C4"/>
    <w:multiLevelType w:val="multilevel"/>
    <w:tmpl w:val="D924BD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9">
    <w:nsid w:val="5383156A"/>
    <w:multiLevelType w:val="multilevel"/>
    <w:tmpl w:val="584857B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53DF46B4"/>
    <w:multiLevelType w:val="multilevel"/>
    <w:tmpl w:val="7B503010"/>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81">
    <w:nsid w:val="53EC5AFC"/>
    <w:multiLevelType w:val="multilevel"/>
    <w:tmpl w:val="93C0ABDE"/>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82">
    <w:nsid w:val="5493541F"/>
    <w:multiLevelType w:val="multilevel"/>
    <w:tmpl w:val="E4705DBC"/>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83">
    <w:nsid w:val="54C71719"/>
    <w:multiLevelType w:val="multilevel"/>
    <w:tmpl w:val="BFCEB6C0"/>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84">
    <w:nsid w:val="55E038A0"/>
    <w:multiLevelType w:val="multilevel"/>
    <w:tmpl w:val="170A17A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867374D"/>
    <w:multiLevelType w:val="multilevel"/>
    <w:tmpl w:val="6420B2E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86">
    <w:nsid w:val="58894EAA"/>
    <w:multiLevelType w:val="multilevel"/>
    <w:tmpl w:val="1DFCD51E"/>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87">
    <w:nsid w:val="59402AA5"/>
    <w:multiLevelType w:val="multilevel"/>
    <w:tmpl w:val="8AAC79A6"/>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88">
    <w:nsid w:val="59BD609C"/>
    <w:multiLevelType w:val="multilevel"/>
    <w:tmpl w:val="27900492"/>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89">
    <w:nsid w:val="5B8C4D83"/>
    <w:multiLevelType w:val="multilevel"/>
    <w:tmpl w:val="B08C5F0C"/>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90">
    <w:nsid w:val="5BA231D8"/>
    <w:multiLevelType w:val="multilevel"/>
    <w:tmpl w:val="AF6EB1C4"/>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91">
    <w:nsid w:val="5C115172"/>
    <w:multiLevelType w:val="multilevel"/>
    <w:tmpl w:val="B2946F20"/>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92">
    <w:nsid w:val="5D0714A3"/>
    <w:multiLevelType w:val="multilevel"/>
    <w:tmpl w:val="AE604AB0"/>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93">
    <w:nsid w:val="5D4E54E0"/>
    <w:multiLevelType w:val="multilevel"/>
    <w:tmpl w:val="A2B81038"/>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94">
    <w:nsid w:val="5DE5752B"/>
    <w:multiLevelType w:val="multilevel"/>
    <w:tmpl w:val="A49EAF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5">
    <w:nsid w:val="5F3832EE"/>
    <w:multiLevelType w:val="multilevel"/>
    <w:tmpl w:val="29DA04A6"/>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96">
    <w:nsid w:val="6147214D"/>
    <w:multiLevelType w:val="multilevel"/>
    <w:tmpl w:val="580668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7">
    <w:nsid w:val="61A673C5"/>
    <w:multiLevelType w:val="multilevel"/>
    <w:tmpl w:val="40C8988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61F36921"/>
    <w:multiLevelType w:val="multilevel"/>
    <w:tmpl w:val="A5A2AD5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99">
    <w:nsid w:val="644E4808"/>
    <w:multiLevelType w:val="multilevel"/>
    <w:tmpl w:val="227077DC"/>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00">
    <w:nsid w:val="65E41F02"/>
    <w:multiLevelType w:val="multilevel"/>
    <w:tmpl w:val="689E0E02"/>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01">
    <w:nsid w:val="67C95221"/>
    <w:multiLevelType w:val="multilevel"/>
    <w:tmpl w:val="116A80DA"/>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102">
    <w:nsid w:val="69582B4B"/>
    <w:multiLevelType w:val="multilevel"/>
    <w:tmpl w:val="1FE27DA4"/>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103">
    <w:nsid w:val="6AE75D1A"/>
    <w:multiLevelType w:val="multilevel"/>
    <w:tmpl w:val="DCC044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4">
    <w:nsid w:val="6C4F725F"/>
    <w:multiLevelType w:val="multilevel"/>
    <w:tmpl w:val="0DAAA71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05">
    <w:nsid w:val="6CBA666F"/>
    <w:multiLevelType w:val="multilevel"/>
    <w:tmpl w:val="D682B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6CC2130E"/>
    <w:multiLevelType w:val="multilevel"/>
    <w:tmpl w:val="8CD2F2B6"/>
    <w:lvl w:ilvl="0">
      <w:start w:val="1"/>
      <w:numFmt w:val="bullet"/>
      <w:lvlText w:val="•"/>
      <w:lvlJc w:val="left"/>
      <w:pPr>
        <w:ind w:left="403"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2"/>
        <w:szCs w:val="22"/>
        <w:highlight w:val="white"/>
        <w:u w:val="none"/>
        <w:vertAlign w:val="baseline"/>
      </w:rPr>
    </w:lvl>
  </w:abstractNum>
  <w:abstractNum w:abstractNumId="107">
    <w:nsid w:val="6CDB5092"/>
    <w:multiLevelType w:val="multilevel"/>
    <w:tmpl w:val="665AE134"/>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108">
    <w:nsid w:val="6D1C1914"/>
    <w:multiLevelType w:val="multilevel"/>
    <w:tmpl w:val="B8F652E4"/>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09">
    <w:nsid w:val="6D5F18EA"/>
    <w:multiLevelType w:val="multilevel"/>
    <w:tmpl w:val="DF8EDB2C"/>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10">
    <w:nsid w:val="6F3D49FA"/>
    <w:multiLevelType w:val="multilevel"/>
    <w:tmpl w:val="912816CA"/>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11">
    <w:nsid w:val="6F735D5F"/>
    <w:multiLevelType w:val="multilevel"/>
    <w:tmpl w:val="88103E26"/>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704B3101"/>
    <w:multiLevelType w:val="multilevel"/>
    <w:tmpl w:val="40847E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3">
    <w:nsid w:val="70A06EB0"/>
    <w:multiLevelType w:val="multilevel"/>
    <w:tmpl w:val="6C1E4F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4">
    <w:nsid w:val="716F0445"/>
    <w:multiLevelType w:val="multilevel"/>
    <w:tmpl w:val="D1367FB4"/>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15">
    <w:nsid w:val="73C65329"/>
    <w:multiLevelType w:val="multilevel"/>
    <w:tmpl w:val="474CB1C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16">
    <w:nsid w:val="749D0CB9"/>
    <w:multiLevelType w:val="multilevel"/>
    <w:tmpl w:val="B3D0C40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778E448B"/>
    <w:multiLevelType w:val="multilevel"/>
    <w:tmpl w:val="8D22DDB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18">
    <w:nsid w:val="79F31F3E"/>
    <w:multiLevelType w:val="multilevel"/>
    <w:tmpl w:val="A1C0AA44"/>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119">
    <w:nsid w:val="7AF01E48"/>
    <w:multiLevelType w:val="multilevel"/>
    <w:tmpl w:val="AE8CD0DC"/>
    <w:lvl w:ilvl="0">
      <w:start w:val="1"/>
      <w:numFmt w:val="bullet"/>
      <w:lvlText w:val="•"/>
      <w:lvlJc w:val="left"/>
      <w:pPr>
        <w:ind w:left="33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20">
    <w:nsid w:val="7D5749E4"/>
    <w:multiLevelType w:val="multilevel"/>
    <w:tmpl w:val="E70C654A"/>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121">
    <w:nsid w:val="7D8415D5"/>
    <w:multiLevelType w:val="multilevel"/>
    <w:tmpl w:val="77BA945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22">
    <w:nsid w:val="7E8874C7"/>
    <w:multiLevelType w:val="multilevel"/>
    <w:tmpl w:val="7422ACB2"/>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23">
    <w:nsid w:val="7EF25C4D"/>
    <w:multiLevelType w:val="multilevel"/>
    <w:tmpl w:val="6CFC63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4">
    <w:nsid w:val="7F746478"/>
    <w:multiLevelType w:val="multilevel"/>
    <w:tmpl w:val="1562A362"/>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25">
    <w:nsid w:val="7F790E4A"/>
    <w:multiLevelType w:val="multilevel"/>
    <w:tmpl w:val="B0C63440"/>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126">
    <w:nsid w:val="7F900DDE"/>
    <w:multiLevelType w:val="multilevel"/>
    <w:tmpl w:val="630E9F2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num w:numId="1">
    <w:abstractNumId w:val="61"/>
  </w:num>
  <w:num w:numId="2">
    <w:abstractNumId w:val="35"/>
  </w:num>
  <w:num w:numId="3">
    <w:abstractNumId w:val="10"/>
  </w:num>
  <w:num w:numId="4">
    <w:abstractNumId w:val="60"/>
  </w:num>
  <w:num w:numId="5">
    <w:abstractNumId w:val="120"/>
  </w:num>
  <w:num w:numId="6">
    <w:abstractNumId w:val="7"/>
  </w:num>
  <w:num w:numId="7">
    <w:abstractNumId w:val="99"/>
  </w:num>
  <w:num w:numId="8">
    <w:abstractNumId w:val="80"/>
  </w:num>
  <w:num w:numId="9">
    <w:abstractNumId w:val="29"/>
  </w:num>
  <w:num w:numId="10">
    <w:abstractNumId w:val="76"/>
  </w:num>
  <w:num w:numId="11">
    <w:abstractNumId w:val="98"/>
  </w:num>
  <w:num w:numId="12">
    <w:abstractNumId w:val="52"/>
  </w:num>
  <w:num w:numId="13">
    <w:abstractNumId w:val="110"/>
  </w:num>
  <w:num w:numId="14">
    <w:abstractNumId w:val="83"/>
  </w:num>
  <w:num w:numId="15">
    <w:abstractNumId w:val="58"/>
  </w:num>
  <w:num w:numId="16">
    <w:abstractNumId w:val="105"/>
  </w:num>
  <w:num w:numId="17">
    <w:abstractNumId w:val="39"/>
  </w:num>
  <w:num w:numId="18">
    <w:abstractNumId w:val="32"/>
  </w:num>
  <w:num w:numId="19">
    <w:abstractNumId w:val="48"/>
  </w:num>
  <w:num w:numId="20">
    <w:abstractNumId w:val="21"/>
  </w:num>
  <w:num w:numId="21">
    <w:abstractNumId w:val="36"/>
  </w:num>
  <w:num w:numId="22">
    <w:abstractNumId w:val="112"/>
  </w:num>
  <w:num w:numId="23">
    <w:abstractNumId w:val="56"/>
  </w:num>
  <w:num w:numId="24">
    <w:abstractNumId w:val="16"/>
  </w:num>
  <w:num w:numId="25">
    <w:abstractNumId w:val="14"/>
  </w:num>
  <w:num w:numId="26">
    <w:abstractNumId w:val="42"/>
  </w:num>
  <w:num w:numId="27">
    <w:abstractNumId w:val="31"/>
  </w:num>
  <w:num w:numId="28">
    <w:abstractNumId w:val="4"/>
  </w:num>
  <w:num w:numId="29">
    <w:abstractNumId w:val="116"/>
  </w:num>
  <w:num w:numId="30">
    <w:abstractNumId w:val="82"/>
  </w:num>
  <w:num w:numId="31">
    <w:abstractNumId w:val="38"/>
  </w:num>
  <w:num w:numId="32">
    <w:abstractNumId w:val="74"/>
  </w:num>
  <w:num w:numId="33">
    <w:abstractNumId w:val="118"/>
  </w:num>
  <w:num w:numId="34">
    <w:abstractNumId w:val="70"/>
  </w:num>
  <w:num w:numId="35">
    <w:abstractNumId w:val="113"/>
  </w:num>
  <w:num w:numId="36">
    <w:abstractNumId w:val="11"/>
  </w:num>
  <w:num w:numId="37">
    <w:abstractNumId w:val="9"/>
  </w:num>
  <w:num w:numId="38">
    <w:abstractNumId w:val="6"/>
  </w:num>
  <w:num w:numId="39">
    <w:abstractNumId w:val="108"/>
  </w:num>
  <w:num w:numId="40">
    <w:abstractNumId w:val="33"/>
  </w:num>
  <w:num w:numId="41">
    <w:abstractNumId w:val="37"/>
  </w:num>
  <w:num w:numId="42">
    <w:abstractNumId w:val="13"/>
  </w:num>
  <w:num w:numId="43">
    <w:abstractNumId w:val="126"/>
  </w:num>
  <w:num w:numId="44">
    <w:abstractNumId w:val="22"/>
  </w:num>
  <w:num w:numId="45">
    <w:abstractNumId w:val="123"/>
  </w:num>
  <w:num w:numId="46">
    <w:abstractNumId w:val="20"/>
  </w:num>
  <w:num w:numId="47">
    <w:abstractNumId w:val="12"/>
  </w:num>
  <w:num w:numId="48">
    <w:abstractNumId w:val="102"/>
  </w:num>
  <w:num w:numId="49">
    <w:abstractNumId w:val="71"/>
  </w:num>
  <w:num w:numId="50">
    <w:abstractNumId w:val="59"/>
  </w:num>
  <w:num w:numId="51">
    <w:abstractNumId w:val="55"/>
  </w:num>
  <w:num w:numId="52">
    <w:abstractNumId w:val="63"/>
  </w:num>
  <w:num w:numId="53">
    <w:abstractNumId w:val="117"/>
  </w:num>
  <w:num w:numId="54">
    <w:abstractNumId w:val="41"/>
  </w:num>
  <w:num w:numId="55">
    <w:abstractNumId w:val="67"/>
  </w:num>
  <w:num w:numId="56">
    <w:abstractNumId w:val="34"/>
  </w:num>
  <w:num w:numId="57">
    <w:abstractNumId w:val="75"/>
  </w:num>
  <w:num w:numId="58">
    <w:abstractNumId w:val="93"/>
  </w:num>
  <w:num w:numId="59">
    <w:abstractNumId w:val="73"/>
  </w:num>
  <w:num w:numId="60">
    <w:abstractNumId w:val="5"/>
  </w:num>
  <w:num w:numId="61">
    <w:abstractNumId w:val="122"/>
  </w:num>
  <w:num w:numId="62">
    <w:abstractNumId w:val="103"/>
  </w:num>
  <w:num w:numId="63">
    <w:abstractNumId w:val="84"/>
  </w:num>
  <w:num w:numId="64">
    <w:abstractNumId w:val="64"/>
  </w:num>
  <w:num w:numId="65">
    <w:abstractNumId w:val="23"/>
  </w:num>
  <w:num w:numId="66">
    <w:abstractNumId w:val="24"/>
  </w:num>
  <w:num w:numId="67">
    <w:abstractNumId w:val="86"/>
  </w:num>
  <w:num w:numId="68">
    <w:abstractNumId w:val="43"/>
  </w:num>
  <w:num w:numId="69">
    <w:abstractNumId w:val="15"/>
  </w:num>
  <w:num w:numId="70">
    <w:abstractNumId w:val="125"/>
  </w:num>
  <w:num w:numId="71">
    <w:abstractNumId w:val="124"/>
  </w:num>
  <w:num w:numId="72">
    <w:abstractNumId w:val="44"/>
  </w:num>
  <w:num w:numId="73">
    <w:abstractNumId w:val="104"/>
  </w:num>
  <w:num w:numId="74">
    <w:abstractNumId w:val="90"/>
  </w:num>
  <w:num w:numId="75">
    <w:abstractNumId w:val="30"/>
  </w:num>
  <w:num w:numId="76">
    <w:abstractNumId w:val="50"/>
  </w:num>
  <w:num w:numId="77">
    <w:abstractNumId w:val="101"/>
  </w:num>
  <w:num w:numId="78">
    <w:abstractNumId w:val="66"/>
  </w:num>
  <w:num w:numId="79">
    <w:abstractNumId w:val="53"/>
  </w:num>
  <w:num w:numId="80">
    <w:abstractNumId w:val="88"/>
  </w:num>
  <w:num w:numId="81">
    <w:abstractNumId w:val="87"/>
  </w:num>
  <w:num w:numId="82">
    <w:abstractNumId w:val="19"/>
  </w:num>
  <w:num w:numId="83">
    <w:abstractNumId w:val="3"/>
  </w:num>
  <w:num w:numId="84">
    <w:abstractNumId w:val="1"/>
  </w:num>
  <w:num w:numId="85">
    <w:abstractNumId w:val="27"/>
  </w:num>
  <w:num w:numId="86">
    <w:abstractNumId w:val="2"/>
  </w:num>
  <w:num w:numId="87">
    <w:abstractNumId w:val="91"/>
  </w:num>
  <w:num w:numId="88">
    <w:abstractNumId w:val="96"/>
  </w:num>
  <w:num w:numId="89">
    <w:abstractNumId w:val="8"/>
  </w:num>
  <w:num w:numId="90">
    <w:abstractNumId w:val="115"/>
  </w:num>
  <w:num w:numId="91">
    <w:abstractNumId w:val="81"/>
  </w:num>
  <w:num w:numId="92">
    <w:abstractNumId w:val="119"/>
  </w:num>
  <w:num w:numId="93">
    <w:abstractNumId w:val="28"/>
  </w:num>
  <w:num w:numId="94">
    <w:abstractNumId w:val="65"/>
  </w:num>
  <w:num w:numId="95">
    <w:abstractNumId w:val="0"/>
  </w:num>
  <w:num w:numId="96">
    <w:abstractNumId w:val="25"/>
  </w:num>
  <w:num w:numId="97">
    <w:abstractNumId w:val="72"/>
  </w:num>
  <w:num w:numId="98">
    <w:abstractNumId w:val="45"/>
  </w:num>
  <w:num w:numId="99">
    <w:abstractNumId w:val="18"/>
  </w:num>
  <w:num w:numId="100">
    <w:abstractNumId w:val="57"/>
  </w:num>
  <w:num w:numId="101">
    <w:abstractNumId w:val="54"/>
  </w:num>
  <w:num w:numId="102">
    <w:abstractNumId w:val="68"/>
  </w:num>
  <w:num w:numId="103">
    <w:abstractNumId w:val="47"/>
  </w:num>
  <w:num w:numId="104">
    <w:abstractNumId w:val="40"/>
  </w:num>
  <w:num w:numId="105">
    <w:abstractNumId w:val="62"/>
  </w:num>
  <w:num w:numId="106">
    <w:abstractNumId w:val="97"/>
  </w:num>
  <w:num w:numId="107">
    <w:abstractNumId w:val="92"/>
  </w:num>
  <w:num w:numId="108">
    <w:abstractNumId w:val="89"/>
  </w:num>
  <w:num w:numId="109">
    <w:abstractNumId w:val="100"/>
  </w:num>
  <w:num w:numId="110">
    <w:abstractNumId w:val="106"/>
  </w:num>
  <w:num w:numId="111">
    <w:abstractNumId w:val="121"/>
  </w:num>
  <w:num w:numId="112">
    <w:abstractNumId w:val="114"/>
  </w:num>
  <w:num w:numId="113">
    <w:abstractNumId w:val="79"/>
  </w:num>
  <w:num w:numId="114">
    <w:abstractNumId w:val="95"/>
  </w:num>
  <w:num w:numId="115">
    <w:abstractNumId w:val="69"/>
  </w:num>
  <w:num w:numId="116">
    <w:abstractNumId w:val="107"/>
  </w:num>
  <w:num w:numId="117">
    <w:abstractNumId w:val="26"/>
  </w:num>
  <w:num w:numId="118">
    <w:abstractNumId w:val="51"/>
  </w:num>
  <w:num w:numId="119">
    <w:abstractNumId w:val="49"/>
  </w:num>
  <w:num w:numId="120">
    <w:abstractNumId w:val="46"/>
  </w:num>
  <w:num w:numId="121">
    <w:abstractNumId w:val="109"/>
  </w:num>
  <w:num w:numId="122">
    <w:abstractNumId w:val="85"/>
  </w:num>
  <w:num w:numId="123">
    <w:abstractNumId w:val="77"/>
  </w:num>
  <w:num w:numId="124">
    <w:abstractNumId w:val="111"/>
  </w:num>
  <w:num w:numId="125">
    <w:abstractNumId w:val="94"/>
  </w:num>
  <w:num w:numId="126">
    <w:abstractNumId w:val="17"/>
  </w:num>
  <w:num w:numId="127">
    <w:abstractNumId w:val="78"/>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CC1FA9"/>
    <w:rsid w:val="00015453"/>
    <w:rsid w:val="00217ED6"/>
    <w:rsid w:val="0056462C"/>
    <w:rsid w:val="006728F5"/>
    <w:rsid w:val="00752D5A"/>
    <w:rsid w:val="00853C47"/>
    <w:rsid w:val="00C82E6A"/>
    <w:rsid w:val="00CC1FA9"/>
    <w:rsid w:val="00F23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 w:line="283" w:lineRule="auto"/>
        <w:ind w:left="730" w:hanging="3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1FA9"/>
    <w:pPr>
      <w:keepNext/>
      <w:keepLines/>
      <w:spacing w:before="480" w:after="120"/>
      <w:contextualSpacing/>
      <w:outlineLvl w:val="0"/>
    </w:pPr>
    <w:rPr>
      <w:b/>
      <w:sz w:val="48"/>
      <w:szCs w:val="48"/>
    </w:rPr>
  </w:style>
  <w:style w:type="paragraph" w:styleId="Heading2">
    <w:name w:val="heading 2"/>
    <w:basedOn w:val="normal0"/>
    <w:next w:val="normal0"/>
    <w:rsid w:val="00CC1FA9"/>
    <w:pPr>
      <w:keepNext/>
      <w:keepLines/>
      <w:spacing w:before="360" w:after="80"/>
      <w:contextualSpacing/>
      <w:outlineLvl w:val="1"/>
    </w:pPr>
    <w:rPr>
      <w:b/>
      <w:sz w:val="36"/>
      <w:szCs w:val="36"/>
    </w:rPr>
  </w:style>
  <w:style w:type="paragraph" w:styleId="Heading3">
    <w:name w:val="heading 3"/>
    <w:basedOn w:val="normal0"/>
    <w:next w:val="normal0"/>
    <w:rsid w:val="00CC1FA9"/>
    <w:pPr>
      <w:keepNext/>
      <w:keepLines/>
      <w:spacing w:before="280" w:after="80"/>
      <w:contextualSpacing/>
      <w:outlineLvl w:val="2"/>
    </w:pPr>
    <w:rPr>
      <w:b/>
      <w:sz w:val="28"/>
      <w:szCs w:val="28"/>
    </w:rPr>
  </w:style>
  <w:style w:type="paragraph" w:styleId="Heading4">
    <w:name w:val="heading 4"/>
    <w:basedOn w:val="normal0"/>
    <w:next w:val="normal0"/>
    <w:rsid w:val="00CC1FA9"/>
    <w:pPr>
      <w:keepNext/>
      <w:keepLines/>
      <w:spacing w:before="240" w:after="40"/>
      <w:contextualSpacing/>
      <w:outlineLvl w:val="3"/>
    </w:pPr>
    <w:rPr>
      <w:b/>
      <w:sz w:val="24"/>
      <w:szCs w:val="24"/>
    </w:rPr>
  </w:style>
  <w:style w:type="paragraph" w:styleId="Heading5">
    <w:name w:val="heading 5"/>
    <w:basedOn w:val="normal0"/>
    <w:next w:val="normal0"/>
    <w:rsid w:val="00CC1FA9"/>
    <w:pPr>
      <w:keepNext/>
      <w:keepLines/>
      <w:spacing w:before="220" w:after="40"/>
      <w:contextualSpacing/>
      <w:outlineLvl w:val="4"/>
    </w:pPr>
    <w:rPr>
      <w:b/>
    </w:rPr>
  </w:style>
  <w:style w:type="paragraph" w:styleId="Heading6">
    <w:name w:val="heading 6"/>
    <w:basedOn w:val="normal0"/>
    <w:next w:val="normal0"/>
    <w:rsid w:val="00CC1FA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1FA9"/>
  </w:style>
  <w:style w:type="paragraph" w:styleId="Title">
    <w:name w:val="Title"/>
    <w:basedOn w:val="normal0"/>
    <w:next w:val="normal0"/>
    <w:rsid w:val="00CC1FA9"/>
    <w:pPr>
      <w:keepNext/>
      <w:keepLines/>
      <w:spacing w:before="480" w:after="120"/>
      <w:contextualSpacing/>
    </w:pPr>
    <w:rPr>
      <w:b/>
      <w:sz w:val="72"/>
      <w:szCs w:val="72"/>
    </w:rPr>
  </w:style>
  <w:style w:type="paragraph" w:styleId="Subtitle">
    <w:name w:val="Subtitle"/>
    <w:basedOn w:val="normal0"/>
    <w:next w:val="normal0"/>
    <w:rsid w:val="00CC1FA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C1FA9"/>
    <w:pPr>
      <w:spacing w:after="0" w:line="240" w:lineRule="auto"/>
    </w:pPr>
    <w:tblPr>
      <w:tblStyleRowBandSize w:val="1"/>
      <w:tblStyleColBandSize w:val="1"/>
      <w:tblInd w:w="0" w:type="dxa"/>
      <w:tblCellMar>
        <w:top w:w="46" w:type="dxa"/>
        <w:left w:w="107" w:type="dxa"/>
        <w:bottom w:w="0" w:type="dxa"/>
        <w:right w:w="115" w:type="dxa"/>
      </w:tblCellMar>
    </w:tblPr>
  </w:style>
  <w:style w:type="table" w:customStyle="1" w:styleId="a0">
    <w:basedOn w:val="TableNormal"/>
    <w:rsid w:val="00CC1FA9"/>
    <w:pPr>
      <w:spacing w:after="0" w:line="240" w:lineRule="auto"/>
    </w:pPr>
    <w:tblPr>
      <w:tblStyleRowBandSize w:val="1"/>
      <w:tblStyleColBandSize w:val="1"/>
      <w:tblInd w:w="0" w:type="dxa"/>
      <w:tblCellMar>
        <w:top w:w="44" w:type="dxa"/>
        <w:left w:w="107" w:type="dxa"/>
        <w:bottom w:w="0" w:type="dxa"/>
        <w:right w:w="60" w:type="dxa"/>
      </w:tblCellMar>
    </w:tblPr>
  </w:style>
  <w:style w:type="table" w:customStyle="1" w:styleId="a1">
    <w:basedOn w:val="TableNormal"/>
    <w:rsid w:val="00CC1FA9"/>
    <w:pPr>
      <w:spacing w:after="0" w:line="240" w:lineRule="auto"/>
    </w:pPr>
    <w:tblPr>
      <w:tblStyleRowBandSize w:val="1"/>
      <w:tblStyleColBandSize w:val="1"/>
      <w:tblInd w:w="0" w:type="dxa"/>
      <w:tblCellMar>
        <w:top w:w="44" w:type="dxa"/>
        <w:left w:w="107" w:type="dxa"/>
        <w:bottom w:w="0" w:type="dxa"/>
        <w:right w:w="58" w:type="dxa"/>
      </w:tblCellMar>
    </w:tblPr>
  </w:style>
  <w:style w:type="table" w:customStyle="1" w:styleId="a2">
    <w:basedOn w:val="TableNormal"/>
    <w:rsid w:val="00CC1FA9"/>
    <w:pPr>
      <w:spacing w:after="0" w:line="240" w:lineRule="auto"/>
    </w:pPr>
    <w:tblPr>
      <w:tblStyleRowBandSize w:val="1"/>
      <w:tblStyleColBandSize w:val="1"/>
      <w:tblInd w:w="0" w:type="dxa"/>
      <w:tblCellMar>
        <w:top w:w="44" w:type="dxa"/>
        <w:left w:w="107" w:type="dxa"/>
        <w:bottom w:w="0" w:type="dxa"/>
        <w:right w:w="70" w:type="dxa"/>
      </w:tblCellMar>
    </w:tblPr>
  </w:style>
  <w:style w:type="table" w:customStyle="1" w:styleId="a3">
    <w:basedOn w:val="TableNormal"/>
    <w:rsid w:val="00CC1FA9"/>
    <w:pPr>
      <w:spacing w:after="0" w:line="240" w:lineRule="auto"/>
    </w:pPr>
    <w:tblPr>
      <w:tblStyleRowBandSize w:val="1"/>
      <w:tblStyleColBandSize w:val="1"/>
      <w:tblInd w:w="0" w:type="dxa"/>
      <w:tblCellMar>
        <w:top w:w="44" w:type="dxa"/>
        <w:left w:w="107" w:type="dxa"/>
        <w:bottom w:w="0" w:type="dxa"/>
        <w:right w:w="71" w:type="dxa"/>
      </w:tblCellMar>
    </w:tblPr>
  </w:style>
  <w:style w:type="table" w:customStyle="1" w:styleId="a4">
    <w:basedOn w:val="TableNormal"/>
    <w:rsid w:val="00CC1FA9"/>
    <w:pPr>
      <w:spacing w:after="0" w:line="240" w:lineRule="auto"/>
    </w:pPr>
    <w:tblPr>
      <w:tblStyleRowBandSize w:val="1"/>
      <w:tblStyleColBandSize w:val="1"/>
      <w:tblInd w:w="0" w:type="dxa"/>
      <w:tblCellMar>
        <w:top w:w="44" w:type="dxa"/>
        <w:left w:w="107" w:type="dxa"/>
        <w:bottom w:w="0" w:type="dxa"/>
        <w:right w:w="103" w:type="dxa"/>
      </w:tblCellMar>
    </w:tblPr>
  </w:style>
  <w:style w:type="table" w:customStyle="1" w:styleId="a5">
    <w:basedOn w:val="TableNormal"/>
    <w:rsid w:val="00CC1FA9"/>
    <w:pPr>
      <w:spacing w:after="0" w:line="240" w:lineRule="auto"/>
    </w:pPr>
    <w:tblPr>
      <w:tblStyleRowBandSize w:val="1"/>
      <w:tblStyleColBandSize w:val="1"/>
      <w:tblInd w:w="0" w:type="dxa"/>
      <w:tblCellMar>
        <w:top w:w="44" w:type="dxa"/>
        <w:left w:w="107" w:type="dxa"/>
        <w:bottom w:w="0" w:type="dxa"/>
        <w:right w:w="58" w:type="dxa"/>
      </w:tblCellMar>
    </w:tblPr>
  </w:style>
  <w:style w:type="table" w:customStyle="1" w:styleId="a6">
    <w:basedOn w:val="TableNormal"/>
    <w:rsid w:val="00CC1FA9"/>
    <w:pPr>
      <w:spacing w:after="0" w:line="240" w:lineRule="auto"/>
    </w:pPr>
    <w:tblPr>
      <w:tblStyleRowBandSize w:val="1"/>
      <w:tblStyleColBandSize w:val="1"/>
      <w:tblInd w:w="0" w:type="dxa"/>
      <w:tblCellMar>
        <w:top w:w="53" w:type="dxa"/>
        <w:left w:w="107" w:type="dxa"/>
        <w:bottom w:w="0" w:type="dxa"/>
        <w:right w:w="75" w:type="dxa"/>
      </w:tblCellMar>
    </w:tblPr>
  </w:style>
  <w:style w:type="table" w:customStyle="1" w:styleId="a7">
    <w:basedOn w:val="TableNormal"/>
    <w:rsid w:val="00CC1FA9"/>
    <w:pPr>
      <w:spacing w:after="0" w:line="240" w:lineRule="auto"/>
    </w:pPr>
    <w:tblPr>
      <w:tblStyleRowBandSize w:val="1"/>
      <w:tblStyleColBandSize w:val="1"/>
      <w:tblInd w:w="0" w:type="dxa"/>
      <w:tblCellMar>
        <w:top w:w="55" w:type="dxa"/>
        <w:left w:w="107" w:type="dxa"/>
        <w:bottom w:w="0" w:type="dxa"/>
        <w:right w:w="115" w:type="dxa"/>
      </w:tblCellMar>
    </w:tblPr>
  </w:style>
  <w:style w:type="table" w:customStyle="1" w:styleId="a8">
    <w:basedOn w:val="TableNormal"/>
    <w:rsid w:val="00CC1FA9"/>
    <w:pPr>
      <w:spacing w:after="0" w:line="240" w:lineRule="auto"/>
    </w:pPr>
    <w:tblPr>
      <w:tblStyleRowBandSize w:val="1"/>
      <w:tblStyleColBandSize w:val="1"/>
      <w:tblInd w:w="0" w:type="dxa"/>
      <w:tblCellMar>
        <w:top w:w="0" w:type="dxa"/>
        <w:left w:w="107" w:type="dxa"/>
        <w:bottom w:w="0" w:type="dxa"/>
        <w:right w:w="132" w:type="dxa"/>
      </w:tblCellMar>
    </w:tblPr>
  </w:style>
  <w:style w:type="table" w:customStyle="1" w:styleId="a9">
    <w:basedOn w:val="TableNormal"/>
    <w:rsid w:val="00CC1FA9"/>
    <w:pPr>
      <w:spacing w:after="0" w:line="240" w:lineRule="auto"/>
    </w:pPr>
    <w:tblPr>
      <w:tblStyleRowBandSize w:val="1"/>
      <w:tblStyleColBandSize w:val="1"/>
      <w:tblInd w:w="0" w:type="dxa"/>
      <w:tblCellMar>
        <w:top w:w="45" w:type="dxa"/>
        <w:left w:w="107" w:type="dxa"/>
        <w:bottom w:w="0" w:type="dxa"/>
        <w:right w:w="115" w:type="dxa"/>
      </w:tblCellMar>
    </w:tblPr>
  </w:style>
  <w:style w:type="table" w:customStyle="1" w:styleId="aa">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b">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c">
    <w:basedOn w:val="TableNormal"/>
    <w:rsid w:val="00CC1FA9"/>
    <w:pPr>
      <w:spacing w:after="0" w:line="240" w:lineRule="auto"/>
    </w:pPr>
    <w:tblPr>
      <w:tblStyleRowBandSize w:val="1"/>
      <w:tblStyleColBandSize w:val="1"/>
      <w:tblInd w:w="0" w:type="dxa"/>
      <w:tblCellMar>
        <w:top w:w="56" w:type="dxa"/>
        <w:left w:w="107" w:type="dxa"/>
        <w:bottom w:w="0" w:type="dxa"/>
        <w:right w:w="362" w:type="dxa"/>
      </w:tblCellMar>
    </w:tblPr>
  </w:style>
  <w:style w:type="table" w:customStyle="1" w:styleId="ad">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e">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f">
    <w:basedOn w:val="TableNormal"/>
    <w:rsid w:val="00CC1FA9"/>
    <w:pPr>
      <w:spacing w:after="0" w:line="240" w:lineRule="auto"/>
    </w:pPr>
    <w:tblPr>
      <w:tblStyleRowBandSize w:val="1"/>
      <w:tblStyleColBandSize w:val="1"/>
      <w:tblInd w:w="0" w:type="dxa"/>
      <w:tblCellMar>
        <w:top w:w="44" w:type="dxa"/>
        <w:left w:w="107" w:type="dxa"/>
        <w:bottom w:w="0" w:type="dxa"/>
        <w:right w:w="85" w:type="dxa"/>
      </w:tblCellMar>
    </w:tblPr>
  </w:style>
  <w:style w:type="table" w:customStyle="1" w:styleId="af0">
    <w:basedOn w:val="TableNormal"/>
    <w:rsid w:val="00CC1FA9"/>
    <w:pPr>
      <w:spacing w:after="0" w:line="240" w:lineRule="auto"/>
    </w:pPr>
    <w:tblPr>
      <w:tblStyleRowBandSize w:val="1"/>
      <w:tblStyleColBandSize w:val="1"/>
      <w:tblInd w:w="0" w:type="dxa"/>
      <w:tblCellMar>
        <w:top w:w="44" w:type="dxa"/>
        <w:left w:w="107" w:type="dxa"/>
        <w:bottom w:w="0" w:type="dxa"/>
        <w:right w:w="61" w:type="dxa"/>
      </w:tblCellMar>
    </w:tblPr>
  </w:style>
  <w:style w:type="table" w:customStyle="1" w:styleId="af1">
    <w:basedOn w:val="TableNormal"/>
    <w:rsid w:val="00CC1FA9"/>
    <w:pPr>
      <w:spacing w:after="0" w:line="240" w:lineRule="auto"/>
    </w:pPr>
    <w:tblPr>
      <w:tblStyleRowBandSize w:val="1"/>
      <w:tblStyleColBandSize w:val="1"/>
      <w:tblInd w:w="0" w:type="dxa"/>
      <w:tblCellMar>
        <w:top w:w="56" w:type="dxa"/>
        <w:left w:w="107" w:type="dxa"/>
        <w:bottom w:w="0" w:type="dxa"/>
        <w:right w:w="115" w:type="dxa"/>
      </w:tblCellMar>
    </w:tblPr>
  </w:style>
  <w:style w:type="table" w:customStyle="1" w:styleId="af2">
    <w:basedOn w:val="TableNormal"/>
    <w:rsid w:val="00CC1FA9"/>
    <w:pPr>
      <w:spacing w:after="0" w:line="240" w:lineRule="auto"/>
    </w:pPr>
    <w:tblPr>
      <w:tblStyleRowBandSize w:val="1"/>
      <w:tblStyleColBandSize w:val="1"/>
      <w:tblInd w:w="0" w:type="dxa"/>
      <w:tblCellMar>
        <w:top w:w="44" w:type="dxa"/>
        <w:left w:w="107" w:type="dxa"/>
        <w:bottom w:w="0" w:type="dxa"/>
        <w:right w:w="133" w:type="dxa"/>
      </w:tblCellMar>
    </w:tblPr>
  </w:style>
  <w:style w:type="table" w:customStyle="1" w:styleId="af3">
    <w:basedOn w:val="TableNormal"/>
    <w:rsid w:val="00CC1FA9"/>
    <w:pPr>
      <w:spacing w:after="0" w:line="240" w:lineRule="auto"/>
    </w:pPr>
    <w:tblPr>
      <w:tblStyleRowBandSize w:val="1"/>
      <w:tblStyleColBandSize w:val="1"/>
      <w:tblInd w:w="0" w:type="dxa"/>
      <w:tblCellMar>
        <w:top w:w="44" w:type="dxa"/>
        <w:left w:w="107" w:type="dxa"/>
        <w:bottom w:w="0" w:type="dxa"/>
        <w:right w:w="9" w:type="dxa"/>
      </w:tblCellMar>
    </w:tblPr>
  </w:style>
  <w:style w:type="table" w:customStyle="1" w:styleId="af4">
    <w:basedOn w:val="TableNormal"/>
    <w:rsid w:val="00CC1FA9"/>
    <w:pPr>
      <w:spacing w:after="0" w:line="240" w:lineRule="auto"/>
    </w:pPr>
    <w:tblPr>
      <w:tblStyleRowBandSize w:val="1"/>
      <w:tblStyleColBandSize w:val="1"/>
      <w:tblInd w:w="0" w:type="dxa"/>
      <w:tblCellMar>
        <w:top w:w="46" w:type="dxa"/>
        <w:left w:w="107" w:type="dxa"/>
        <w:bottom w:w="8" w:type="dxa"/>
        <w:right w:w="60" w:type="dxa"/>
      </w:tblCellMar>
    </w:tblPr>
  </w:style>
  <w:style w:type="table" w:customStyle="1" w:styleId="af5">
    <w:basedOn w:val="TableNormal"/>
    <w:rsid w:val="00CC1FA9"/>
    <w:pPr>
      <w:spacing w:after="0" w:line="240" w:lineRule="auto"/>
    </w:pPr>
    <w:tblPr>
      <w:tblStyleRowBandSize w:val="1"/>
      <w:tblStyleColBandSize w:val="1"/>
      <w:tblInd w:w="0" w:type="dxa"/>
      <w:tblCellMar>
        <w:top w:w="85" w:type="dxa"/>
        <w:left w:w="107" w:type="dxa"/>
        <w:bottom w:w="0" w:type="dxa"/>
        <w:right w:w="67" w:type="dxa"/>
      </w:tblCellMar>
    </w:tblPr>
  </w:style>
  <w:style w:type="table" w:customStyle="1" w:styleId="af6">
    <w:basedOn w:val="TableNormal"/>
    <w:rsid w:val="00CC1FA9"/>
    <w:pPr>
      <w:spacing w:after="0" w:line="240" w:lineRule="auto"/>
    </w:pPr>
    <w:tblPr>
      <w:tblStyleRowBandSize w:val="1"/>
      <w:tblStyleColBandSize w:val="1"/>
      <w:tblInd w:w="0" w:type="dxa"/>
      <w:tblCellMar>
        <w:top w:w="44" w:type="dxa"/>
        <w:left w:w="107" w:type="dxa"/>
        <w:bottom w:w="0" w:type="dxa"/>
        <w:right w:w="77" w:type="dxa"/>
      </w:tblCellMar>
    </w:tblPr>
  </w:style>
  <w:style w:type="table" w:customStyle="1" w:styleId="af7">
    <w:basedOn w:val="TableNormal"/>
    <w:rsid w:val="00CC1FA9"/>
    <w:pPr>
      <w:spacing w:after="0" w:line="240" w:lineRule="auto"/>
    </w:pPr>
    <w:tblPr>
      <w:tblStyleRowBandSize w:val="1"/>
      <w:tblStyleColBandSize w:val="1"/>
      <w:tblInd w:w="0" w:type="dxa"/>
      <w:tblCellMar>
        <w:top w:w="56" w:type="dxa"/>
        <w:left w:w="107" w:type="dxa"/>
        <w:bottom w:w="0" w:type="dxa"/>
        <w:right w:w="62" w:type="dxa"/>
      </w:tblCellMar>
    </w:tblPr>
  </w:style>
  <w:style w:type="table" w:customStyle="1" w:styleId="af8">
    <w:basedOn w:val="TableNormal"/>
    <w:rsid w:val="00CC1FA9"/>
    <w:pPr>
      <w:spacing w:after="0" w:line="240" w:lineRule="auto"/>
    </w:pPr>
    <w:tblPr>
      <w:tblStyleRowBandSize w:val="1"/>
      <w:tblStyleColBandSize w:val="1"/>
      <w:tblInd w:w="0" w:type="dxa"/>
      <w:tblCellMar>
        <w:top w:w="44" w:type="dxa"/>
        <w:left w:w="107" w:type="dxa"/>
        <w:bottom w:w="0" w:type="dxa"/>
        <w:right w:w="62" w:type="dxa"/>
      </w:tblCellMar>
    </w:tblPr>
  </w:style>
  <w:style w:type="table" w:customStyle="1" w:styleId="af9">
    <w:basedOn w:val="TableNormal"/>
    <w:rsid w:val="00CC1FA9"/>
    <w:pPr>
      <w:spacing w:after="0" w:line="240" w:lineRule="auto"/>
    </w:pPr>
    <w:tblPr>
      <w:tblStyleRowBandSize w:val="1"/>
      <w:tblStyleColBandSize w:val="1"/>
      <w:tblInd w:w="0" w:type="dxa"/>
      <w:tblCellMar>
        <w:top w:w="53" w:type="dxa"/>
        <w:left w:w="107" w:type="dxa"/>
        <w:bottom w:w="0" w:type="dxa"/>
        <w:right w:w="84" w:type="dxa"/>
      </w:tblCellMar>
    </w:tblPr>
  </w:style>
  <w:style w:type="table" w:customStyle="1" w:styleId="afa">
    <w:basedOn w:val="TableNormal"/>
    <w:rsid w:val="00CC1FA9"/>
    <w:pPr>
      <w:spacing w:after="0" w:line="240" w:lineRule="auto"/>
    </w:pPr>
    <w:tblPr>
      <w:tblStyleRowBandSize w:val="1"/>
      <w:tblStyleColBandSize w:val="1"/>
      <w:tblInd w:w="0" w:type="dxa"/>
      <w:tblCellMar>
        <w:top w:w="85" w:type="dxa"/>
        <w:left w:w="107" w:type="dxa"/>
        <w:bottom w:w="0" w:type="dxa"/>
        <w:right w:w="115" w:type="dxa"/>
      </w:tblCellMar>
    </w:tblPr>
  </w:style>
  <w:style w:type="table" w:customStyle="1" w:styleId="afb">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fc">
    <w:basedOn w:val="TableNormal"/>
    <w:rsid w:val="00CC1FA9"/>
    <w:pPr>
      <w:spacing w:after="0" w:line="240" w:lineRule="auto"/>
    </w:pPr>
    <w:tblPr>
      <w:tblStyleRowBandSize w:val="1"/>
      <w:tblStyleColBandSize w:val="1"/>
      <w:tblInd w:w="0" w:type="dxa"/>
      <w:tblCellMar>
        <w:top w:w="84" w:type="dxa"/>
        <w:left w:w="107" w:type="dxa"/>
        <w:bottom w:w="0" w:type="dxa"/>
        <w:right w:w="113" w:type="dxa"/>
      </w:tblCellMar>
    </w:tblPr>
  </w:style>
  <w:style w:type="table" w:customStyle="1" w:styleId="afd">
    <w:basedOn w:val="TableNormal"/>
    <w:rsid w:val="00CC1FA9"/>
    <w:pPr>
      <w:spacing w:after="0" w:line="240" w:lineRule="auto"/>
    </w:pPr>
    <w:tblPr>
      <w:tblStyleRowBandSize w:val="1"/>
      <w:tblStyleColBandSize w:val="1"/>
      <w:tblInd w:w="0" w:type="dxa"/>
      <w:tblCellMar>
        <w:top w:w="44" w:type="dxa"/>
        <w:left w:w="107" w:type="dxa"/>
        <w:bottom w:w="0" w:type="dxa"/>
        <w:right w:w="61" w:type="dxa"/>
      </w:tblCellMar>
    </w:tblPr>
  </w:style>
  <w:style w:type="table" w:customStyle="1" w:styleId="afe">
    <w:basedOn w:val="TableNormal"/>
    <w:rsid w:val="00CC1FA9"/>
    <w:pPr>
      <w:spacing w:after="0" w:line="240" w:lineRule="auto"/>
    </w:pPr>
    <w:tblPr>
      <w:tblStyleRowBandSize w:val="1"/>
      <w:tblStyleColBandSize w:val="1"/>
      <w:tblInd w:w="0" w:type="dxa"/>
      <w:tblCellMar>
        <w:top w:w="85" w:type="dxa"/>
        <w:left w:w="107" w:type="dxa"/>
        <w:bottom w:w="0" w:type="dxa"/>
        <w:right w:w="115" w:type="dxa"/>
      </w:tblCellMar>
    </w:tblPr>
  </w:style>
  <w:style w:type="table" w:customStyle="1" w:styleId="aff">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ff0">
    <w:basedOn w:val="TableNormal"/>
    <w:rsid w:val="00CC1FA9"/>
    <w:pPr>
      <w:spacing w:after="0" w:line="240" w:lineRule="auto"/>
    </w:pPr>
    <w:tblPr>
      <w:tblStyleRowBandSize w:val="1"/>
      <w:tblStyleColBandSize w:val="1"/>
      <w:tblInd w:w="0" w:type="dxa"/>
      <w:tblCellMar>
        <w:top w:w="85" w:type="dxa"/>
        <w:left w:w="107" w:type="dxa"/>
        <w:bottom w:w="0" w:type="dxa"/>
        <w:right w:w="115" w:type="dxa"/>
      </w:tblCellMar>
    </w:tblPr>
  </w:style>
  <w:style w:type="table" w:customStyle="1" w:styleId="aff1">
    <w:basedOn w:val="TableNormal"/>
    <w:rsid w:val="00CC1FA9"/>
    <w:pPr>
      <w:spacing w:after="0" w:line="240" w:lineRule="auto"/>
    </w:pPr>
    <w:tblPr>
      <w:tblStyleRowBandSize w:val="1"/>
      <w:tblStyleColBandSize w:val="1"/>
      <w:tblInd w:w="0" w:type="dxa"/>
      <w:tblCellMar>
        <w:top w:w="46" w:type="dxa"/>
        <w:left w:w="107" w:type="dxa"/>
        <w:bottom w:w="0" w:type="dxa"/>
        <w:right w:w="30" w:type="dxa"/>
      </w:tblCellMar>
    </w:tblPr>
  </w:style>
  <w:style w:type="table" w:customStyle="1" w:styleId="aff2">
    <w:basedOn w:val="TableNormal"/>
    <w:rsid w:val="00CC1FA9"/>
    <w:pPr>
      <w:spacing w:after="0" w:line="240" w:lineRule="auto"/>
    </w:pPr>
    <w:tblPr>
      <w:tblStyleRowBandSize w:val="1"/>
      <w:tblStyleColBandSize w:val="1"/>
      <w:tblInd w:w="0" w:type="dxa"/>
      <w:tblCellMar>
        <w:top w:w="44" w:type="dxa"/>
        <w:left w:w="107" w:type="dxa"/>
        <w:bottom w:w="0" w:type="dxa"/>
        <w:right w:w="65" w:type="dxa"/>
      </w:tblCellMar>
    </w:tblPr>
  </w:style>
  <w:style w:type="table" w:customStyle="1" w:styleId="aff3">
    <w:basedOn w:val="TableNormal"/>
    <w:rsid w:val="00CC1FA9"/>
    <w:pPr>
      <w:spacing w:after="0" w:line="240" w:lineRule="auto"/>
    </w:pPr>
    <w:tblPr>
      <w:tblStyleRowBandSize w:val="1"/>
      <w:tblStyleColBandSize w:val="1"/>
      <w:tblInd w:w="0" w:type="dxa"/>
      <w:tblCellMar>
        <w:top w:w="44" w:type="dxa"/>
        <w:left w:w="107" w:type="dxa"/>
        <w:bottom w:w="0" w:type="dxa"/>
        <w:right w:w="94" w:type="dxa"/>
      </w:tblCellMar>
    </w:tblPr>
  </w:style>
  <w:style w:type="table" w:customStyle="1" w:styleId="aff4">
    <w:basedOn w:val="TableNormal"/>
    <w:rsid w:val="00CC1FA9"/>
    <w:pPr>
      <w:spacing w:after="0" w:line="240" w:lineRule="auto"/>
    </w:pPr>
    <w:tblPr>
      <w:tblStyleRowBandSize w:val="1"/>
      <w:tblStyleColBandSize w:val="1"/>
      <w:tblInd w:w="0" w:type="dxa"/>
      <w:tblCellMar>
        <w:top w:w="56" w:type="dxa"/>
        <w:left w:w="107" w:type="dxa"/>
        <w:bottom w:w="0" w:type="dxa"/>
        <w:right w:w="115" w:type="dxa"/>
      </w:tblCellMar>
    </w:tblPr>
  </w:style>
  <w:style w:type="table" w:customStyle="1" w:styleId="aff5">
    <w:basedOn w:val="TableNormal"/>
    <w:rsid w:val="00CC1FA9"/>
    <w:pPr>
      <w:spacing w:after="0" w:line="240" w:lineRule="auto"/>
    </w:pPr>
    <w:tblPr>
      <w:tblStyleRowBandSize w:val="1"/>
      <w:tblStyleColBandSize w:val="1"/>
      <w:tblInd w:w="0" w:type="dxa"/>
      <w:tblCellMar>
        <w:top w:w="85" w:type="dxa"/>
        <w:left w:w="107" w:type="dxa"/>
        <w:bottom w:w="0" w:type="dxa"/>
        <w:right w:w="115" w:type="dxa"/>
      </w:tblCellMar>
    </w:tblPr>
  </w:style>
  <w:style w:type="table" w:customStyle="1" w:styleId="aff6">
    <w:basedOn w:val="TableNormal"/>
    <w:rsid w:val="00CC1FA9"/>
    <w:pPr>
      <w:spacing w:after="0" w:line="240" w:lineRule="auto"/>
    </w:pPr>
    <w:tblPr>
      <w:tblStyleRowBandSize w:val="1"/>
      <w:tblStyleColBandSize w:val="1"/>
      <w:tblInd w:w="0" w:type="dxa"/>
      <w:tblCellMar>
        <w:top w:w="44" w:type="dxa"/>
        <w:left w:w="107" w:type="dxa"/>
        <w:bottom w:w="0" w:type="dxa"/>
        <w:right w:w="89" w:type="dxa"/>
      </w:tblCellMar>
    </w:tblPr>
  </w:style>
  <w:style w:type="table" w:customStyle="1" w:styleId="aff7">
    <w:basedOn w:val="TableNormal"/>
    <w:rsid w:val="00CC1FA9"/>
    <w:pPr>
      <w:spacing w:after="0" w:line="240" w:lineRule="auto"/>
    </w:pPr>
    <w:tblPr>
      <w:tblStyleRowBandSize w:val="1"/>
      <w:tblStyleColBandSize w:val="1"/>
      <w:tblInd w:w="0" w:type="dxa"/>
      <w:tblCellMar>
        <w:top w:w="44" w:type="dxa"/>
        <w:left w:w="107" w:type="dxa"/>
        <w:bottom w:w="0" w:type="dxa"/>
        <w:right w:w="94" w:type="dxa"/>
      </w:tblCellMar>
    </w:tblPr>
  </w:style>
  <w:style w:type="table" w:customStyle="1" w:styleId="aff8">
    <w:basedOn w:val="TableNormal"/>
    <w:rsid w:val="00CC1FA9"/>
    <w:pPr>
      <w:spacing w:after="0" w:line="240" w:lineRule="auto"/>
    </w:pPr>
    <w:tblPr>
      <w:tblStyleRowBandSize w:val="1"/>
      <w:tblStyleColBandSize w:val="1"/>
      <w:tblInd w:w="0" w:type="dxa"/>
      <w:tblCellMar>
        <w:top w:w="44" w:type="dxa"/>
        <w:left w:w="107" w:type="dxa"/>
        <w:bottom w:w="0" w:type="dxa"/>
        <w:right w:w="74" w:type="dxa"/>
      </w:tblCellMar>
    </w:tblPr>
  </w:style>
  <w:style w:type="table" w:customStyle="1" w:styleId="aff9">
    <w:basedOn w:val="TableNormal"/>
    <w:rsid w:val="00CC1FA9"/>
    <w:pPr>
      <w:spacing w:after="0" w:line="240" w:lineRule="auto"/>
    </w:pPr>
    <w:tblPr>
      <w:tblStyleRowBandSize w:val="1"/>
      <w:tblStyleColBandSize w:val="1"/>
      <w:tblInd w:w="0" w:type="dxa"/>
      <w:tblCellMar>
        <w:top w:w="44" w:type="dxa"/>
        <w:left w:w="107" w:type="dxa"/>
        <w:bottom w:w="0" w:type="dxa"/>
        <w:right w:w="72" w:type="dxa"/>
      </w:tblCellMar>
    </w:tblPr>
  </w:style>
  <w:style w:type="table" w:customStyle="1" w:styleId="affa">
    <w:basedOn w:val="TableNormal"/>
    <w:rsid w:val="00CC1FA9"/>
    <w:pPr>
      <w:spacing w:after="0" w:line="240" w:lineRule="auto"/>
    </w:pPr>
    <w:tblPr>
      <w:tblStyleRowBandSize w:val="1"/>
      <w:tblStyleColBandSize w:val="1"/>
      <w:tblInd w:w="0" w:type="dxa"/>
      <w:tblCellMar>
        <w:top w:w="85" w:type="dxa"/>
        <w:left w:w="107" w:type="dxa"/>
        <w:bottom w:w="0" w:type="dxa"/>
        <w:right w:w="64" w:type="dxa"/>
      </w:tblCellMar>
    </w:tblPr>
  </w:style>
  <w:style w:type="table" w:customStyle="1" w:styleId="affb">
    <w:basedOn w:val="TableNormal"/>
    <w:rsid w:val="00CC1FA9"/>
    <w:pPr>
      <w:spacing w:after="0" w:line="240" w:lineRule="auto"/>
    </w:pPr>
    <w:tblPr>
      <w:tblStyleRowBandSize w:val="1"/>
      <w:tblStyleColBandSize w:val="1"/>
      <w:tblInd w:w="0" w:type="dxa"/>
      <w:tblCellMar>
        <w:top w:w="44" w:type="dxa"/>
        <w:left w:w="107" w:type="dxa"/>
        <w:bottom w:w="0" w:type="dxa"/>
        <w:right w:w="105" w:type="dxa"/>
      </w:tblCellMar>
    </w:tblPr>
  </w:style>
  <w:style w:type="table" w:customStyle="1" w:styleId="affc">
    <w:basedOn w:val="TableNormal"/>
    <w:rsid w:val="00CC1FA9"/>
    <w:pPr>
      <w:spacing w:after="0" w:line="240" w:lineRule="auto"/>
    </w:pPr>
    <w:tblPr>
      <w:tblStyleRowBandSize w:val="1"/>
      <w:tblStyleColBandSize w:val="1"/>
      <w:tblInd w:w="0" w:type="dxa"/>
      <w:tblCellMar>
        <w:top w:w="56" w:type="dxa"/>
        <w:left w:w="107" w:type="dxa"/>
        <w:bottom w:w="0" w:type="dxa"/>
        <w:right w:w="115" w:type="dxa"/>
      </w:tblCellMar>
    </w:tblPr>
  </w:style>
  <w:style w:type="table" w:customStyle="1" w:styleId="affd">
    <w:basedOn w:val="TableNormal"/>
    <w:rsid w:val="00CC1FA9"/>
    <w:pPr>
      <w:spacing w:after="0" w:line="240" w:lineRule="auto"/>
    </w:pPr>
    <w:tblPr>
      <w:tblStyleRowBandSize w:val="1"/>
      <w:tblStyleColBandSize w:val="1"/>
      <w:tblInd w:w="0" w:type="dxa"/>
      <w:tblCellMar>
        <w:top w:w="44" w:type="dxa"/>
        <w:left w:w="107" w:type="dxa"/>
        <w:bottom w:w="0" w:type="dxa"/>
        <w:right w:w="115" w:type="dxa"/>
      </w:tblCellMar>
    </w:tblPr>
  </w:style>
  <w:style w:type="table" w:customStyle="1" w:styleId="affe">
    <w:basedOn w:val="TableNormal"/>
    <w:rsid w:val="00CC1FA9"/>
    <w:pPr>
      <w:spacing w:after="0" w:line="240" w:lineRule="auto"/>
    </w:pPr>
    <w:tblPr>
      <w:tblStyleRowBandSize w:val="1"/>
      <w:tblStyleColBandSize w:val="1"/>
      <w:tblInd w:w="0" w:type="dxa"/>
      <w:tblCellMar>
        <w:top w:w="46" w:type="dxa"/>
        <w:left w:w="107" w:type="dxa"/>
        <w:bottom w:w="0" w:type="dxa"/>
        <w:right w:w="85" w:type="dxa"/>
      </w:tblCellMar>
    </w:tblPr>
  </w:style>
  <w:style w:type="table" w:customStyle="1" w:styleId="afff">
    <w:basedOn w:val="TableNormal"/>
    <w:rsid w:val="00CC1FA9"/>
    <w:pPr>
      <w:spacing w:after="0" w:line="240" w:lineRule="auto"/>
    </w:pPr>
    <w:tblPr>
      <w:tblStyleRowBandSize w:val="1"/>
      <w:tblStyleColBandSize w:val="1"/>
      <w:tblInd w:w="0" w:type="dxa"/>
      <w:tblCellMar>
        <w:top w:w="46" w:type="dxa"/>
        <w:left w:w="107" w:type="dxa"/>
        <w:bottom w:w="0" w:type="dxa"/>
        <w:right w:w="79" w:type="dxa"/>
      </w:tblCellMar>
    </w:tblPr>
  </w:style>
  <w:style w:type="table" w:customStyle="1" w:styleId="afff0">
    <w:basedOn w:val="TableNormal"/>
    <w:rsid w:val="00CC1FA9"/>
    <w:pPr>
      <w:spacing w:after="0" w:line="240" w:lineRule="auto"/>
    </w:pPr>
    <w:tblPr>
      <w:tblStyleRowBandSize w:val="1"/>
      <w:tblStyleColBandSize w:val="1"/>
      <w:tblInd w:w="0" w:type="dxa"/>
      <w:tblCellMar>
        <w:top w:w="46" w:type="dxa"/>
        <w:left w:w="107" w:type="dxa"/>
        <w:bottom w:w="0" w:type="dxa"/>
        <w:right w:w="69" w:type="dxa"/>
      </w:tblCellMar>
    </w:tblPr>
  </w:style>
  <w:style w:type="table" w:customStyle="1" w:styleId="afff1">
    <w:basedOn w:val="TableNormal"/>
    <w:rsid w:val="00CC1FA9"/>
    <w:pPr>
      <w:spacing w:after="0" w:line="240" w:lineRule="auto"/>
    </w:pPr>
    <w:tblPr>
      <w:tblStyleRowBandSize w:val="1"/>
      <w:tblStyleColBandSize w:val="1"/>
      <w:tblInd w:w="0" w:type="dxa"/>
      <w:tblCellMar>
        <w:top w:w="44" w:type="dxa"/>
        <w:left w:w="107" w:type="dxa"/>
        <w:bottom w:w="0" w:type="dxa"/>
        <w:right w:w="101" w:type="dxa"/>
      </w:tblCellMar>
    </w:tblPr>
  </w:style>
  <w:style w:type="table" w:customStyle="1" w:styleId="afff2">
    <w:basedOn w:val="TableNormal"/>
    <w:rsid w:val="00CC1FA9"/>
    <w:pPr>
      <w:spacing w:after="0" w:line="240" w:lineRule="auto"/>
    </w:pPr>
    <w:tblPr>
      <w:tblStyleRowBandSize w:val="1"/>
      <w:tblStyleColBandSize w:val="1"/>
      <w:tblInd w:w="0" w:type="dxa"/>
      <w:tblCellMar>
        <w:top w:w="44" w:type="dxa"/>
        <w:left w:w="107" w:type="dxa"/>
        <w:bottom w:w="0" w:type="dxa"/>
        <w:right w:w="84" w:type="dxa"/>
      </w:tblCellMar>
    </w:tblPr>
  </w:style>
  <w:style w:type="table" w:customStyle="1" w:styleId="afff3">
    <w:basedOn w:val="TableNormal"/>
    <w:rsid w:val="00CC1FA9"/>
    <w:pPr>
      <w:spacing w:after="0" w:line="240" w:lineRule="auto"/>
    </w:pPr>
    <w:tblPr>
      <w:tblStyleRowBandSize w:val="1"/>
      <w:tblStyleColBandSize w:val="1"/>
      <w:tblInd w:w="0" w:type="dxa"/>
      <w:tblCellMar>
        <w:top w:w="52" w:type="dxa"/>
        <w:left w:w="107" w:type="dxa"/>
        <w:bottom w:w="0" w:type="dxa"/>
        <w:right w:w="115" w:type="dxa"/>
      </w:tblCellMar>
    </w:tblPr>
  </w:style>
  <w:style w:type="table" w:customStyle="1" w:styleId="afff4">
    <w:basedOn w:val="TableNormal"/>
    <w:rsid w:val="00CC1FA9"/>
    <w:pPr>
      <w:spacing w:after="0" w:line="240" w:lineRule="auto"/>
    </w:pPr>
    <w:tblPr>
      <w:tblStyleRowBandSize w:val="1"/>
      <w:tblStyleColBandSize w:val="1"/>
      <w:tblInd w:w="0" w:type="dxa"/>
      <w:tblCellMar>
        <w:top w:w="55" w:type="dxa"/>
        <w:left w:w="107" w:type="dxa"/>
        <w:bottom w:w="0" w:type="dxa"/>
        <w:right w:w="115" w:type="dxa"/>
      </w:tblCellMar>
    </w:tblPr>
  </w:style>
  <w:style w:type="table" w:customStyle="1" w:styleId="afff5">
    <w:basedOn w:val="TableNormal"/>
    <w:rsid w:val="00CC1FA9"/>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CC1FA9"/>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CC1FA9"/>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F23DF7"/>
    <w:pPr>
      <w:spacing w:after="0" w:line="240" w:lineRule="auto"/>
      <w:ind w:left="0" w:firstLine="0"/>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ramaresource.com/" TargetMode="External"/><Relationship Id="rId117" Type="http://schemas.openxmlformats.org/officeDocument/2006/relationships/hyperlink" Target="http://www.webenglishteacher.com/" TargetMode="External"/><Relationship Id="rId21" Type="http://schemas.openxmlformats.org/officeDocument/2006/relationships/hyperlink" Target="http://www.webenglishteacher.com/" TargetMode="External"/><Relationship Id="rId42" Type="http://schemas.openxmlformats.org/officeDocument/2006/relationships/hyperlink" Target="http://www.shakespeare-online.com/" TargetMode="External"/><Relationship Id="rId47"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63" Type="http://schemas.openxmlformats.org/officeDocument/2006/relationships/hyperlink" Target="http://www.webenglishteacher.com/" TargetMode="External"/><Relationship Id="rId68" Type="http://schemas.openxmlformats.org/officeDocument/2006/relationships/hyperlink" Target="http://www.shakespeare-online.com/" TargetMode="External"/><Relationship Id="rId84" Type="http://schemas.openxmlformats.org/officeDocument/2006/relationships/hyperlink" Target="http://www.nextgenscience.org/next-generation-science-standards" TargetMode="External"/><Relationship Id="rId89" Type="http://schemas.openxmlformats.org/officeDocument/2006/relationships/hyperlink" Target="http://www.state.nj.us/education/cccs/2014/arts/" TargetMode="External"/><Relationship Id="rId112" Type="http://schemas.openxmlformats.org/officeDocument/2006/relationships/hyperlink" Target="http://www.state.nj.us/education/cccs/2014/arts/" TargetMode="External"/><Relationship Id="rId133" Type="http://schemas.openxmlformats.org/officeDocument/2006/relationships/hyperlink" Target="http://www.state.nj.us/education/cccs/2014/career/9.pdf" TargetMode="External"/><Relationship Id="rId138" Type="http://schemas.openxmlformats.org/officeDocument/2006/relationships/hyperlink" Target="https://owl.english.purdue.edu/owl/" TargetMode="External"/><Relationship Id="rId154" Type="http://schemas.openxmlformats.org/officeDocument/2006/relationships/hyperlink" Target="https://www.pearsonsuccessnet.com/snpapp/login/login.jsp" TargetMode="External"/><Relationship Id="rId159" Type="http://schemas.openxmlformats.org/officeDocument/2006/relationships/hyperlink" Target="http://www.webenglishteacher.com/" TargetMode="External"/><Relationship Id="rId16" Type="http://schemas.openxmlformats.org/officeDocument/2006/relationships/hyperlink" Target="https://www.pearsonsuccessnet.com/snpapp/login/login.jsp" TargetMode="External"/><Relationship Id="rId107" Type="http://schemas.openxmlformats.org/officeDocument/2006/relationships/hyperlink" Target="http://www.nextgenscience.org/next-generation-science-standards" TargetMode="External"/><Relationship Id="rId11" Type="http://schemas.openxmlformats.org/officeDocument/2006/relationships/hyperlink" Target="http://www.state.nj.us/education/cccs/2014/tech/" TargetMode="External"/><Relationship Id="rId32" Type="http://schemas.openxmlformats.org/officeDocument/2006/relationships/hyperlink" Target="http://www.corestandards.org/the-standards/mathematics" TargetMode="External"/><Relationship Id="rId37" Type="http://schemas.openxmlformats.org/officeDocument/2006/relationships/hyperlink" Target="http://www.corestandards.org/ELA-Literacy/" TargetMode="External"/><Relationship Id="rId53" Type="http://schemas.openxmlformats.org/officeDocument/2006/relationships/hyperlink" Target="http://commoncore.org/maps/index.php/maps/grade_9_unit_4/" TargetMode="External"/><Relationship Id="rId58" Type="http://schemas.openxmlformats.org/officeDocument/2006/relationships/hyperlink" Target="http://www.corestandards.org/the-standards/mathematics" TargetMode="External"/><Relationship Id="rId74" Type="http://schemas.openxmlformats.org/officeDocument/2006/relationships/hyperlink" Target="https://www.pearsonsuccessnet.com/snpapp/login/login.jsp" TargetMode="External"/><Relationship Id="rId79" Type="http://schemas.openxmlformats.org/officeDocument/2006/relationships/hyperlink" Target="http://commoncore.org/maps/index.php/maps/grade_9_unit_3/" TargetMode="External"/><Relationship Id="rId102" Type="http://schemas.openxmlformats.org/officeDocument/2006/relationships/hyperlink" Target="http://www.webenglishteacher.com/" TargetMode="External"/><Relationship Id="rId123" Type="http://schemas.openxmlformats.org/officeDocument/2006/relationships/hyperlink" Target="http://www.pixton.com" TargetMode="External"/><Relationship Id="rId128" Type="http://schemas.openxmlformats.org/officeDocument/2006/relationships/hyperlink" Target="http://www.state.nj.us/education/cccs/2014/ss/standards.pdf" TargetMode="External"/><Relationship Id="rId144" Type="http://schemas.openxmlformats.org/officeDocument/2006/relationships/hyperlink" Target="http://www.bartleby.com/141/" TargetMode="External"/><Relationship Id="rId149" Type="http://schemas.openxmlformats.org/officeDocument/2006/relationships/hyperlink" Target="http://www.corestandards.org/the-standards/mathematics" TargetMode="External"/><Relationship Id="rId5" Type="http://schemas.openxmlformats.org/officeDocument/2006/relationships/footnotes" Target="footnotes.xml"/><Relationship Id="rId90" Type="http://schemas.openxmlformats.org/officeDocument/2006/relationships/hyperlink" Target="http://www.state.nj.us/education/cccs/2014/career/9.pdf" TargetMode="External"/><Relationship Id="rId95" Type="http://schemas.openxmlformats.org/officeDocument/2006/relationships/hyperlink" Target="https://www.pearsonsuccessnet.com/snpapp/login/login.jsp" TargetMode="External"/><Relationship Id="rId160" Type="http://schemas.openxmlformats.org/officeDocument/2006/relationships/hyperlink" Target="https://owl.english.purdue.edu/owl/" TargetMode="External"/><Relationship Id="rId165" Type="http://schemas.openxmlformats.org/officeDocument/2006/relationships/footer" Target="footer2.xml"/><Relationship Id="rId22" Type="http://schemas.openxmlformats.org/officeDocument/2006/relationships/hyperlink" Target="http://www.folger.edu/" TargetMode="External"/><Relationship Id="rId27" Type="http://schemas.openxmlformats.org/officeDocument/2006/relationships/hyperlink" Target="http://www.dramaresource.com/" TargetMode="External"/><Relationship Id="rId43" Type="http://schemas.openxmlformats.org/officeDocument/2006/relationships/hyperlink" Target="http://www.shakespeare-online.com/" TargetMode="External"/><Relationship Id="rId48" Type="http://schemas.openxmlformats.org/officeDocument/2006/relationships/hyperlink" Target="https://www.pearsonsuccessnet.com/snpapp/login/login.jsp" TargetMode="External"/><Relationship Id="rId64" Type="http://schemas.openxmlformats.org/officeDocument/2006/relationships/hyperlink" Target="http://www.webenglishteacher.com/" TargetMode="External"/><Relationship Id="rId69" Type="http://schemas.openxmlformats.org/officeDocument/2006/relationships/hyperlink" Target="http://www.dramaresource.com/" TargetMode="External"/><Relationship Id="rId113" Type="http://schemas.openxmlformats.org/officeDocument/2006/relationships/hyperlink" Target="http://www.state.nj.us/education/cccs/2014/career/9.pdf" TargetMode="External"/><Relationship Id="rId118" Type="http://schemas.openxmlformats.org/officeDocument/2006/relationships/hyperlink" Target="http://www.webenglishteacher.com/" TargetMode="External"/><Relationship Id="rId134" Type="http://schemas.openxmlformats.org/officeDocument/2006/relationships/hyperlink" Target="http://www.corestandards.org/ELA-Literacy/" TargetMode="External"/><Relationship Id="rId139" Type="http://schemas.openxmlformats.org/officeDocument/2006/relationships/hyperlink" Target="http://owl.english.purdue.edu/owl/search.php" TargetMode="External"/><Relationship Id="rId80" Type="http://schemas.openxmlformats.org/officeDocument/2006/relationships/hyperlink" Target="http://www.corestandards.org/assets/Appendix_B.pdf" TargetMode="External"/><Relationship Id="rId85" Type="http://schemas.openxmlformats.org/officeDocument/2006/relationships/hyperlink" Target="http://www.state.nj.us/education/cccs/2014/ss/standards.pdf" TargetMode="External"/><Relationship Id="rId150" Type="http://schemas.openxmlformats.org/officeDocument/2006/relationships/hyperlink" Target="http://www.state.nj.us/education/cccs/2014/tech/" TargetMode="External"/><Relationship Id="rId155" Type="http://schemas.openxmlformats.org/officeDocument/2006/relationships/hyperlink" Target="https://www.pearsonsuccessnet.com/snpapp/login/login.jsp" TargetMode="External"/><Relationship Id="rId12" Type="http://schemas.openxmlformats.org/officeDocument/2006/relationships/hyperlink" Target="http://www.google.com/url?q=http%3A%2F%2Fwww.state.nj.us%2Feducation%2Fcccs%2F2014%2Farts%2F&amp;sa=D&amp;sntz=1&amp;usg=AFQjCNFPLBLUYrIzZLt5mGXmWo8Nrz-wVA" TargetMode="External"/><Relationship Id="rId17" Type="http://schemas.openxmlformats.org/officeDocument/2006/relationships/hyperlink" Target="https://www.pearsonsuccessnet.com/snpapp/login/login.jsp" TargetMode="External"/><Relationship Id="rId33" Type="http://schemas.openxmlformats.org/officeDocument/2006/relationships/hyperlink" Target="http://www.state.nj.us/education/cccs/2014/tech/" TargetMode="External"/><Relationship Id="rId38" Type="http://schemas.openxmlformats.org/officeDocument/2006/relationships/hyperlink" Target="http://www.webenglishteacher.com/" TargetMode="External"/><Relationship Id="rId59" Type="http://schemas.openxmlformats.org/officeDocument/2006/relationships/hyperlink" Target="http://www.corestandards.org/the-standards/mathematics" TargetMode="External"/><Relationship Id="rId103" Type="http://schemas.openxmlformats.org/officeDocument/2006/relationships/hyperlink" Target="http://www.webenglishteacher.com/" TargetMode="External"/><Relationship Id="rId108" Type="http://schemas.openxmlformats.org/officeDocument/2006/relationships/hyperlink" Target="http://www.state.nj.us/education/cccs/2014/ss/standards.pdf" TargetMode="External"/><Relationship Id="rId124" Type="http://schemas.openxmlformats.org/officeDocument/2006/relationships/hyperlink" Target="http://www.dailywritingtips.com/creative-writing-101/" TargetMode="External"/><Relationship Id="rId129" Type="http://schemas.openxmlformats.org/officeDocument/2006/relationships/hyperlink" Target="http://www.corestandards.org/the-standards/mathematics" TargetMode="External"/><Relationship Id="rId54" Type="http://schemas.openxmlformats.org/officeDocument/2006/relationships/hyperlink" Target="http://www.liketoread.com" TargetMode="External"/><Relationship Id="rId70" Type="http://schemas.openxmlformats.org/officeDocument/2006/relationships/hyperlink" Target="http://www.dramaresource.com/" TargetMode="External"/><Relationship Id="rId75" Type="http://schemas.openxmlformats.org/officeDocument/2006/relationships/hyperlink" Target="https://www.pearsonsuccessnet.com/snpapp/login/login.jsp" TargetMode="External"/><Relationship Id="rId91" Type="http://schemas.openxmlformats.org/officeDocument/2006/relationships/hyperlink" Target="http://www.corestandards.org/ELA-Literacy/" TargetMode="External"/><Relationship Id="rId96" Type="http://schemas.openxmlformats.org/officeDocument/2006/relationships/hyperlink" Target="https://www.pearsonsuccessnet.com/snpapp/login/login.jsp" TargetMode="External"/><Relationship Id="rId140" Type="http://schemas.openxmlformats.org/officeDocument/2006/relationships/hyperlink" Target="http://bcs.bedfordstmartins.com/easywriter3e/default.asp?uid=0&amp;rau=0" TargetMode="External"/><Relationship Id="rId145" Type="http://schemas.openxmlformats.org/officeDocument/2006/relationships/hyperlink" Target="http://www.bartleby.com/141/" TargetMode="External"/><Relationship Id="rId161" Type="http://schemas.openxmlformats.org/officeDocument/2006/relationships/hyperlink" Target="http://www.liketoread.com/readingstrategie.html"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23" Type="http://schemas.openxmlformats.org/officeDocument/2006/relationships/hyperlink" Target="http://www.folger.edu/" TargetMode="External"/><Relationship Id="rId28" Type="http://schemas.openxmlformats.org/officeDocument/2006/relationships/hyperlink" Target="http://www.liketoread.com/readingstrategie.html" TargetMode="External"/><Relationship Id="rId36" Type="http://schemas.openxmlformats.org/officeDocument/2006/relationships/hyperlink" Target="http://www.corestandards.org/ELA-Literacy/" TargetMode="External"/><Relationship Id="rId49" Type="http://schemas.openxmlformats.org/officeDocument/2006/relationships/hyperlink" Target="https://www.pearsonsuccessnet.com/snpapp/login/login.jsp" TargetMode="External"/><Relationship Id="rId57" Type="http://schemas.openxmlformats.org/officeDocument/2006/relationships/hyperlink" Target="http://www.state.nj.us/education/cccs/2014/ss/standards.pdf" TargetMode="External"/><Relationship Id="rId106" Type="http://schemas.openxmlformats.org/officeDocument/2006/relationships/hyperlink" Target="http://www.liketoread.com" TargetMode="External"/><Relationship Id="rId114" Type="http://schemas.openxmlformats.org/officeDocument/2006/relationships/hyperlink" Target="http://www.corestandards.org/ELA-Literacy/" TargetMode="External"/><Relationship Id="rId119" Type="http://schemas.openxmlformats.org/officeDocument/2006/relationships/hyperlink" Target="http://www.webenglishteacher.com/" TargetMode="External"/><Relationship Id="rId127" Type="http://schemas.openxmlformats.org/officeDocument/2006/relationships/hyperlink" Target="http://www.nextgenscience.org/next-generation-science-standards" TargetMode="External"/><Relationship Id="rId10" Type="http://schemas.openxmlformats.org/officeDocument/2006/relationships/hyperlink" Target="http://www.google.com/url?q=http%3A%2F%2Fwww.corestandards.org%2Fthe-standards%2Fmathematics&amp;sa=D&amp;sntz=1&amp;usg=AFQjCNGffzs9TWLIgf9C6-xSxa9o7ERDUw" TargetMode="External"/><Relationship Id="rId31" Type="http://schemas.openxmlformats.org/officeDocument/2006/relationships/hyperlink" Target="http://www.corestandards.org/the-standards/mathematics" TargetMode="External"/><Relationship Id="rId44" Type="http://schemas.openxmlformats.org/officeDocument/2006/relationships/hyperlink" Target="http://www.dramaresource.com/" TargetMode="External"/><Relationship Id="rId52" Type="http://schemas.openxmlformats.org/officeDocument/2006/relationships/hyperlink" Target="http://www.corestandards.org/assets/Appendix_B.pdf" TargetMode="External"/><Relationship Id="rId60" Type="http://schemas.openxmlformats.org/officeDocument/2006/relationships/hyperlink" Target="http://www.state.nj.us/education/cccs/2014/tech/" TargetMode="External"/><Relationship Id="rId65" Type="http://schemas.openxmlformats.org/officeDocument/2006/relationships/hyperlink" Target="http://www.folger.edu/" TargetMode="External"/><Relationship Id="rId73"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78" Type="http://schemas.openxmlformats.org/officeDocument/2006/relationships/hyperlink" Target="http://www.corestandards.org/assets/Appendix_B.pdf" TargetMode="External"/><Relationship Id="rId81" Type="http://schemas.openxmlformats.org/officeDocument/2006/relationships/hyperlink" Target="http://commoncore.org/maps/index.php/maps/grade_9_unit_5/" TargetMode="External"/><Relationship Id="rId86" Type="http://schemas.openxmlformats.org/officeDocument/2006/relationships/hyperlink" Target="http://www.corestandards.org/the-standards/mathematics" TargetMode="External"/><Relationship Id="rId94"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99" Type="http://schemas.openxmlformats.org/officeDocument/2006/relationships/hyperlink" Target="http://www.youtube.com/" TargetMode="External"/><Relationship Id="rId101" Type="http://schemas.openxmlformats.org/officeDocument/2006/relationships/hyperlink" Target="http://www.webenglishteacher.com/" TargetMode="External"/><Relationship Id="rId122" Type="http://schemas.openxmlformats.org/officeDocument/2006/relationships/hyperlink" Target="http://storybird.com" TargetMode="External"/><Relationship Id="rId130" Type="http://schemas.openxmlformats.org/officeDocument/2006/relationships/hyperlink" Target="http://www.corestandards.org/the-standards/mathematics" TargetMode="External"/><Relationship Id="rId135" Type="http://schemas.openxmlformats.org/officeDocument/2006/relationships/hyperlink" Target="http://www.corestandards.org/ELA-Literacy/" TargetMode="External"/><Relationship Id="rId143" Type="http://schemas.openxmlformats.org/officeDocument/2006/relationships/hyperlink" Target="http://www.thewritesource.com/mla/" TargetMode="External"/><Relationship Id="rId148" Type="http://schemas.openxmlformats.org/officeDocument/2006/relationships/hyperlink" Target="http://www.corestandards.org/the-standards/mathematics" TargetMode="External"/><Relationship Id="rId151" Type="http://schemas.openxmlformats.org/officeDocument/2006/relationships/hyperlink" Target="http://www.state.nj.us/education/cccs/2014/arts/" TargetMode="External"/><Relationship Id="rId156" Type="http://schemas.openxmlformats.org/officeDocument/2006/relationships/hyperlink" Target="http://www.youtube.com/"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m/url?q=http%3A%2F%2Fwww.corestandards.org%2Fthe-standards%2Fmathematics&amp;sa=D&amp;sntz=1&amp;usg=AFQjCNGffzs9TWLIgf9C6-xSxa9o7ERDUw" TargetMode="External"/><Relationship Id="rId13" Type="http://schemas.openxmlformats.org/officeDocument/2006/relationships/hyperlink" Target="http://www.state.nj.us/education/cccs/2014/career/9.pdf" TargetMode="External"/><Relationship Id="rId18" Type="http://schemas.openxmlformats.org/officeDocument/2006/relationships/hyperlink" Target="http://www.youtube.com/" TargetMode="External"/><Relationship Id="rId39" Type="http://schemas.openxmlformats.org/officeDocument/2006/relationships/hyperlink" Target="http://www.webenglishteacher.com/" TargetMode="External"/><Relationship Id="rId109" Type="http://schemas.openxmlformats.org/officeDocument/2006/relationships/hyperlink" Target="http://www.corestandards.org/the-standards/mathematics" TargetMode="External"/><Relationship Id="rId34" Type="http://schemas.openxmlformats.org/officeDocument/2006/relationships/hyperlink" Target="http://www.state.nj.us/education/cccs/2014/arts/" TargetMode="External"/><Relationship Id="rId50" Type="http://schemas.openxmlformats.org/officeDocument/2006/relationships/hyperlink" Target="http://www.youtube.com/" TargetMode="External"/><Relationship Id="rId55" Type="http://schemas.openxmlformats.org/officeDocument/2006/relationships/hyperlink" Target="http://www.liketoread.com/reading_strategies.php" TargetMode="External"/><Relationship Id="rId76" Type="http://schemas.openxmlformats.org/officeDocument/2006/relationships/hyperlink" Target="http://www.youtube.com/" TargetMode="External"/><Relationship Id="rId97" Type="http://schemas.openxmlformats.org/officeDocument/2006/relationships/hyperlink" Target="https://www.pearsonsuccessnet.com/snpapp/login/login.jsp" TargetMode="External"/><Relationship Id="rId104" Type="http://schemas.openxmlformats.org/officeDocument/2006/relationships/hyperlink" Target="http://www.corestandards.org/assets/Appendix_B.pdf" TargetMode="External"/><Relationship Id="rId120" Type="http://schemas.openxmlformats.org/officeDocument/2006/relationships/hyperlink" Target="http://www.folger.edu/" TargetMode="External"/><Relationship Id="rId125" Type="http://schemas.openxmlformats.org/officeDocument/2006/relationships/hyperlink" Target="http://www.bartleby.com/141/" TargetMode="External"/><Relationship Id="rId141" Type="http://schemas.openxmlformats.org/officeDocument/2006/relationships/hyperlink" Target="http://bcs.bedfordstmartins.com/easywriter3e/default.asp?uid=0&amp;rau=0" TargetMode="External"/><Relationship Id="rId146" Type="http://schemas.openxmlformats.org/officeDocument/2006/relationships/hyperlink" Target="http://www.nextgenscience.org/next-generation-science-standards" TargetMode="External"/><Relationship Id="rId167" Type="http://schemas.openxmlformats.org/officeDocument/2006/relationships/theme" Target="theme/theme1.xml"/><Relationship Id="rId7" Type="http://schemas.openxmlformats.org/officeDocument/2006/relationships/hyperlink" Target="http://www.nextgenscience.org/next-generation-science-standards" TargetMode="External"/><Relationship Id="rId71" Type="http://schemas.openxmlformats.org/officeDocument/2006/relationships/hyperlink" Target="http://www.corestandards.org/assets/Appendix_B.pdf" TargetMode="External"/><Relationship Id="rId92" Type="http://schemas.openxmlformats.org/officeDocument/2006/relationships/hyperlink" Target="http://www.corestandards.org/assets/Appendix_B.pdf" TargetMode="External"/><Relationship Id="rId162" Type="http://schemas.openxmlformats.org/officeDocument/2006/relationships/hyperlink" Target="http://theoceancountylibrary.org/researchinfo/" TargetMode="External"/><Relationship Id="rId2" Type="http://schemas.openxmlformats.org/officeDocument/2006/relationships/styles" Target="styles.xml"/><Relationship Id="rId29" Type="http://schemas.openxmlformats.org/officeDocument/2006/relationships/hyperlink" Target="http://www.nextgenscience.org/next-generation-science-standards" TargetMode="External"/><Relationship Id="rId24" Type="http://schemas.openxmlformats.org/officeDocument/2006/relationships/hyperlink" Target="http://www.shakespeare-online.com/" TargetMode="External"/><Relationship Id="rId40" Type="http://schemas.openxmlformats.org/officeDocument/2006/relationships/hyperlink" Target="http://www.folger.edu/" TargetMode="External"/><Relationship Id="rId45" Type="http://schemas.openxmlformats.org/officeDocument/2006/relationships/hyperlink" Target="http://www.dramaresource.com/" TargetMode="External"/><Relationship Id="rId66" Type="http://schemas.openxmlformats.org/officeDocument/2006/relationships/hyperlink" Target="http://www.folger.edu/" TargetMode="External"/><Relationship Id="rId87" Type="http://schemas.openxmlformats.org/officeDocument/2006/relationships/hyperlink" Target="http://www.corestandards.org/the-standards/mathematics" TargetMode="External"/><Relationship Id="rId110" Type="http://schemas.openxmlformats.org/officeDocument/2006/relationships/hyperlink" Target="http://www.corestandards.org/the-standards/mathematics" TargetMode="External"/><Relationship Id="rId115" Type="http://schemas.openxmlformats.org/officeDocument/2006/relationships/hyperlink" Target="http://www.corestandards.org/ELA-Literacy/W/9-10/3/d/" TargetMode="External"/><Relationship Id="rId131" Type="http://schemas.openxmlformats.org/officeDocument/2006/relationships/hyperlink" Target="http://www.state.nj.us/education/cccs/2014/tech/" TargetMode="External"/><Relationship Id="rId136" Type="http://schemas.openxmlformats.org/officeDocument/2006/relationships/hyperlink" Target="http://www.webenglishteacher.com/" TargetMode="External"/><Relationship Id="rId157" Type="http://schemas.openxmlformats.org/officeDocument/2006/relationships/hyperlink" Target="http://www.youtube.com/" TargetMode="External"/><Relationship Id="rId61" Type="http://schemas.openxmlformats.org/officeDocument/2006/relationships/hyperlink" Target="http://www.state.nj.us/education/cccs/2014/arts/" TargetMode="External"/><Relationship Id="rId82" Type="http://schemas.openxmlformats.org/officeDocument/2006/relationships/hyperlink" Target="http://www.liketoread.com/" TargetMode="External"/><Relationship Id="rId152" Type="http://schemas.openxmlformats.org/officeDocument/2006/relationships/hyperlink" Target="http://www.state.nj.us/education/cccs/2014/career/9.pdf" TargetMode="External"/><Relationship Id="rId19" Type="http://schemas.openxmlformats.org/officeDocument/2006/relationships/hyperlink" Target="http://www.youtube.com/" TargetMode="External"/><Relationship Id="rId14" Type="http://schemas.openxmlformats.org/officeDocument/2006/relationships/hyperlink" Target="http://www.corestandards.org/ELA-Literacy/" TargetMode="External"/><Relationship Id="rId30" Type="http://schemas.openxmlformats.org/officeDocument/2006/relationships/hyperlink" Target="http://www.state.nj.us/education/cccs/2014/ss/standards.pdf" TargetMode="External"/><Relationship Id="rId35" Type="http://schemas.openxmlformats.org/officeDocument/2006/relationships/hyperlink" Target="http://www.state.nj.us/education/cccs/2014/career/9.pdf" TargetMode="External"/><Relationship Id="rId56" Type="http://schemas.openxmlformats.org/officeDocument/2006/relationships/hyperlink" Target="http://www.nextgenscience.org/next-generation-science-standards" TargetMode="External"/><Relationship Id="rId77" Type="http://schemas.openxmlformats.org/officeDocument/2006/relationships/hyperlink" Target="http://www.youtube.com/" TargetMode="External"/><Relationship Id="rId100" Type="http://schemas.openxmlformats.org/officeDocument/2006/relationships/hyperlink" Target="http://www.youtube.com/" TargetMode="External"/><Relationship Id="rId105" Type="http://schemas.openxmlformats.org/officeDocument/2006/relationships/hyperlink" Target="http://www.corestandards.org/assets/Appendix_B.pdf" TargetMode="External"/><Relationship Id="rId126" Type="http://schemas.openxmlformats.org/officeDocument/2006/relationships/hyperlink" Target="http://www.bartleby.com/141/" TargetMode="External"/><Relationship Id="rId147" Type="http://schemas.openxmlformats.org/officeDocument/2006/relationships/hyperlink" Target="http://www.state.nj.us/education/cccs/2014/ss/standards.pdf" TargetMode="External"/><Relationship Id="rId8" Type="http://schemas.openxmlformats.org/officeDocument/2006/relationships/hyperlink" Target="http://www.state.nj.us/education/cccs/2014/ss/standards.pdf" TargetMode="External"/><Relationship Id="rId51" Type="http://schemas.openxmlformats.org/officeDocument/2006/relationships/hyperlink" Target="http://www.youtube.com/" TargetMode="External"/><Relationship Id="rId72" Type="http://schemas.openxmlformats.org/officeDocument/2006/relationships/hyperlink" Target="http://www.corestandards.org/assets/Appendix_B.pdf" TargetMode="External"/><Relationship Id="rId93" Type="http://schemas.openxmlformats.org/officeDocument/2006/relationships/hyperlink" Target="http://www.corestandards.org/assets/Appendix_B.pdf" TargetMode="External"/><Relationship Id="rId98" Type="http://schemas.openxmlformats.org/officeDocument/2006/relationships/hyperlink" Target="http://www.youtube.com/" TargetMode="External"/><Relationship Id="rId121" Type="http://schemas.openxmlformats.org/officeDocument/2006/relationships/hyperlink" Target="http://www.folger.edu/" TargetMode="External"/><Relationship Id="rId142" Type="http://schemas.openxmlformats.org/officeDocument/2006/relationships/hyperlink" Target="http://www.thewritesource.com/mla/" TargetMode="External"/><Relationship Id="rId163" Type="http://schemas.openxmlformats.org/officeDocument/2006/relationships/hyperlink" Target="http://oedb.org/ilibrarian/150-writing-resources/" TargetMode="External"/><Relationship Id="rId3" Type="http://schemas.openxmlformats.org/officeDocument/2006/relationships/settings" Target="settings.xml"/><Relationship Id="rId25" Type="http://schemas.openxmlformats.org/officeDocument/2006/relationships/hyperlink" Target="http://www.shakespeare-online.com/" TargetMode="External"/><Relationship Id="rId46"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67" Type="http://schemas.openxmlformats.org/officeDocument/2006/relationships/hyperlink" Target="http://www.shakespeare-online.com/" TargetMode="External"/><Relationship Id="rId116" Type="http://schemas.openxmlformats.org/officeDocument/2006/relationships/hyperlink" Target="http://www.corestandards.org/ELA-Literacy/W/9-10/3/e/" TargetMode="External"/><Relationship Id="rId137" Type="http://schemas.openxmlformats.org/officeDocument/2006/relationships/hyperlink" Target="http://www.webenglishteacher.com/" TargetMode="External"/><Relationship Id="rId158" Type="http://schemas.openxmlformats.org/officeDocument/2006/relationships/hyperlink" Target="http://www.webenglishteacher.com/" TargetMode="External"/><Relationship Id="rId20" Type="http://schemas.openxmlformats.org/officeDocument/2006/relationships/hyperlink" Target="http://www.webenglishteacher.com/" TargetMode="External"/><Relationship Id="rId41" Type="http://schemas.openxmlformats.org/officeDocument/2006/relationships/hyperlink" Target="http://www.folger.edu/" TargetMode="External"/><Relationship Id="rId62" Type="http://schemas.openxmlformats.org/officeDocument/2006/relationships/hyperlink" Target="http://www.state.nj.us/education/cccs/2014/career/9.pdf" TargetMode="External"/><Relationship Id="rId83" Type="http://schemas.openxmlformats.org/officeDocument/2006/relationships/hyperlink" Target="http://www.corestandards.org/the-standards/english-language-arts-standards/language/language-progressive-skills/" TargetMode="External"/><Relationship Id="rId88" Type="http://schemas.openxmlformats.org/officeDocument/2006/relationships/hyperlink" Target="http://www.state.nj.us/education/cccs/2014/tech/" TargetMode="External"/><Relationship Id="rId111" Type="http://schemas.openxmlformats.org/officeDocument/2006/relationships/hyperlink" Target="http://www.state.nj.us/education/cccs/2014/tech/" TargetMode="External"/><Relationship Id="rId132" Type="http://schemas.openxmlformats.org/officeDocument/2006/relationships/hyperlink" Target="http://www.state.nj.us/education/cccs/2014/arts/" TargetMode="External"/><Relationship Id="rId153" Type="http://schemas.openxmlformats.org/officeDocument/2006/relationships/hyperlink" Target="http://www.corestandards.org/the-standards/english-language-arts-standards/standard-10-range-quality-and-complexity-6-12/texts-illustrating-the-complexity-quality-and-range-of-student-reading-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67</Pages>
  <Words>19048</Words>
  <Characters>108575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8</cp:revision>
  <dcterms:created xsi:type="dcterms:W3CDTF">2015-08-05T17:35:00Z</dcterms:created>
  <dcterms:modified xsi:type="dcterms:W3CDTF">2015-08-05T18:04:00Z</dcterms:modified>
</cp:coreProperties>
</file>