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EF23D5">
        <w:rPr>
          <w:rFonts w:ascii="Times New Roman" w:hAnsi="Times New Roman" w:cs="Times New Roman"/>
          <w:b/>
          <w:sz w:val="24"/>
          <w:szCs w:val="24"/>
        </w:rPr>
        <w:t xml:space="preserve"> CH 780744</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EF23D5">
        <w:rPr>
          <w:rFonts w:ascii="Times New Roman" w:hAnsi="Times New Roman" w:cs="Times New Roman"/>
          <w:b/>
          <w:sz w:val="24"/>
          <w:szCs w:val="24"/>
        </w:rPr>
        <w:t xml:space="preserve">  F-001446-26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EF23D5">
        <w:rPr>
          <w:rFonts w:ascii="Times New Roman" w:hAnsi="Times New Roman" w:cs="Times New Roman"/>
          <w:i/>
          <w:sz w:val="24"/>
          <w:szCs w:val="24"/>
        </w:rPr>
        <w:t xml:space="preserve"> NEWREZ LLC </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EF23D5">
        <w:rPr>
          <w:rFonts w:ascii="Times New Roman" w:hAnsi="Times New Roman" w:cs="Times New Roman"/>
          <w:i/>
          <w:sz w:val="24"/>
          <w:szCs w:val="24"/>
        </w:rPr>
        <w:t xml:space="preserve"> RASHPAL SANDHU, ET ALS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22</w:t>
      </w:r>
      <w:r w:rsidRPr="007B5728">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D25C75">
        <w:rPr>
          <w:rFonts w:ascii="Times New Roman" w:hAnsi="Times New Roman" w:cs="Times New Roman"/>
          <w:b/>
          <w:sz w:val="24"/>
          <w:szCs w:val="24"/>
        </w:rPr>
        <w:t>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EF23D5">
        <w:rPr>
          <w:rFonts w:ascii="Times New Roman" w:hAnsi="Times New Roman" w:cs="Times New Roman"/>
          <w:b/>
          <w:sz w:val="24"/>
          <w:szCs w:val="24"/>
        </w:rPr>
        <w:t>TOWNSHIP OF LAKEWOOD</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EF23D5">
        <w:rPr>
          <w:rFonts w:ascii="Times New Roman" w:hAnsi="Times New Roman" w:cs="Times New Roman"/>
          <w:b/>
          <w:sz w:val="24"/>
          <w:szCs w:val="24"/>
        </w:rPr>
        <w:t xml:space="preserve"> 1211.01 (F/K/A 1211-01)</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EF23D5">
        <w:rPr>
          <w:rFonts w:ascii="Times New Roman" w:hAnsi="Times New Roman" w:cs="Times New Roman"/>
          <w:b/>
          <w:sz w:val="24"/>
          <w:szCs w:val="24"/>
        </w:rPr>
        <w:t xml:space="preserve"> 1587 QUAL # C100A</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EF23D5">
        <w:rPr>
          <w:rFonts w:ascii="Times New Roman" w:hAnsi="Times New Roman" w:cs="Times New Roman"/>
          <w:b/>
          <w:sz w:val="24"/>
          <w:szCs w:val="24"/>
        </w:rPr>
        <w:t>CONDO</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EF23D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OLD TOMS RIVER ROAD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EF23D5">
        <w:rPr>
          <w:rFonts w:ascii="Times New Roman" w:hAnsi="Times New Roman" w:cs="Times New Roman"/>
          <w:b/>
          <w:sz w:val="24"/>
          <w:szCs w:val="24"/>
        </w:rPr>
        <w:t>$70,996.84</w:t>
      </w:r>
      <w:r w:rsidR="00F34EAB">
        <w:rPr>
          <w:rFonts w:ascii="Times New Roman" w:hAnsi="Times New Roman" w:cs="Times New Roman"/>
          <w:b/>
          <w:sz w:val="24"/>
          <w:szCs w:val="24"/>
        </w:rPr>
        <w:t xml:space="preserve"> (NOTE, THIS IS A GOOD FAITH ESTIMATE OF THE UPSET PRICE AT SHERIFF’S SALE THAT IS BEING PROVIDED TO YOU PURSUANT TO N.J.S.A. 2A:50-64 (AS AMENDED)).</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EF23D5">
        <w:rPr>
          <w:rFonts w:ascii="Times New Roman" w:hAnsi="Times New Roman" w:cs="Times New Roman"/>
          <w:b/>
          <w:sz w:val="24"/>
          <w:szCs w:val="24"/>
        </w:rPr>
        <w:t xml:space="preserve"> IT IS NOT DEFINITIVELY KNOWN AT THIS TIME WHETHER THE PROPERTY IS VACANT, TENANT-OCCUPIED OR OWNER-OCCUPIED. NO REPRESENTATION IS MADE REGARDING OCCUPANCY.</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8D61F5">
        <w:rPr>
          <w:rFonts w:ascii="Times New Roman" w:hAnsi="Times New Roman" w:cs="Times New Roman"/>
          <w:b/>
          <w:sz w:val="24"/>
          <w:szCs w:val="24"/>
        </w:rPr>
        <w:t>1211 A SHETLAND DRIVE, LAKEWOOD, NJ 08701</w:t>
      </w:r>
      <w:bookmarkStart w:id="0" w:name="_GoBack"/>
      <w:bookmarkEnd w:id="0"/>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0E0325"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EF23D5">
        <w:rPr>
          <w:rFonts w:ascii="Times New Roman" w:hAnsi="Times New Roman" w:cs="Times New Roman"/>
          <w:b/>
          <w:sz w:val="24"/>
          <w:szCs w:val="24"/>
        </w:rPr>
        <w:t xml:space="preserve">ES: LEISURE VILLAGE EAST ASSOCIATION: $3,502.29- ORIGINAL AMOUNT TOTAL </w:t>
      </w:r>
    </w:p>
    <w:p w:rsidR="006B5529" w:rsidRPr="000E0325" w:rsidRDefault="006B5529" w:rsidP="000E0325">
      <w:pPr>
        <w:spacing w:after="0" w:line="240" w:lineRule="auto"/>
        <w:rPr>
          <w:rFonts w:ascii="Times New Roman" w:hAnsi="Times New Roman" w:cs="Times New Roman"/>
          <w:sz w:val="24"/>
          <w:szCs w:val="24"/>
        </w:rPr>
      </w:pPr>
    </w:p>
    <w:p w:rsidR="006B5529"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lastRenderedPageBreak/>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F34EAB" w:rsidRDefault="00F34EAB" w:rsidP="000E0325">
      <w:pPr>
        <w:spacing w:after="0" w:line="240" w:lineRule="auto"/>
        <w:rPr>
          <w:rFonts w:ascii="Times New Roman" w:hAnsi="Times New Roman" w:cs="Times New Roman"/>
          <w:sz w:val="24"/>
          <w:szCs w:val="24"/>
        </w:rPr>
      </w:pPr>
    </w:p>
    <w:p w:rsidR="00F34EAB" w:rsidRPr="000E0325" w:rsidRDefault="00F34EAB"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SUBJECT TO ANY LIEN IN FAVOR OF A CONDOMINIUM ASSOCIATION WHICH IS GRANTED PRIORITY PURSUANT TO N.J.S.A. 46:8B-21(B</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1), IF ANY. </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F34EAB">
        <w:rPr>
          <w:rFonts w:ascii="Times New Roman" w:hAnsi="Times New Roman" w:cs="Times New Roman"/>
          <w:b/>
          <w:sz w:val="24"/>
          <w:szCs w:val="24"/>
        </w:rPr>
        <w:t>$64,228.77</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F34EAB">
        <w:rPr>
          <w:rFonts w:ascii="Times New Roman" w:hAnsi="Times New Roman" w:cs="Times New Roman"/>
          <w:b/>
          <w:sz w:val="24"/>
          <w:szCs w:val="24"/>
        </w:rPr>
        <w:t xml:space="preserve"> 07/29/26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F34EAB">
        <w:rPr>
          <w:rFonts w:ascii="Times New Roman" w:hAnsi="Times New Roman" w:cs="Times New Roman"/>
          <w:b/>
          <w:sz w:val="24"/>
          <w:szCs w:val="24"/>
        </w:rPr>
        <w:t>PARKER MCCAY P.A.</w:t>
      </w:r>
    </w:p>
    <w:p w:rsidR="00F34EAB"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w:t>
      </w:r>
      <w:r w:rsidR="00F34EAB">
        <w:rPr>
          <w:rFonts w:ascii="Times New Roman" w:hAnsi="Times New Roman" w:cs="Times New Roman"/>
          <w:b/>
          <w:sz w:val="24"/>
          <w:szCs w:val="24"/>
        </w:rPr>
        <w:t xml:space="preserve"> 9000 MIDLANTIC DRIVE, SUITE 300 P.O. BOC 5054</w:t>
      </w:r>
    </w:p>
    <w:p w:rsidR="000110DD" w:rsidRDefault="00F34EAB"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MOUNT LAUREL, NJ</w:t>
      </w:r>
      <w:r w:rsidR="00E27A58">
        <w:rPr>
          <w:rFonts w:ascii="Times New Roman" w:hAnsi="Times New Roman" w:cs="Times New Roman"/>
          <w:b/>
          <w:sz w:val="24"/>
          <w:szCs w:val="24"/>
        </w:rPr>
        <w:t xml:space="preserve"> </w:t>
      </w:r>
      <w:r>
        <w:rPr>
          <w:rFonts w:ascii="Times New Roman" w:hAnsi="Times New Roman" w:cs="Times New Roman"/>
          <w:b/>
          <w:sz w:val="24"/>
          <w:szCs w:val="24"/>
        </w:rPr>
        <w:t>08054</w:t>
      </w:r>
    </w:p>
    <w:p w:rsidR="000110DD" w:rsidRPr="000E0325" w:rsidRDefault="00F34EAB"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 856-596-8900</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0E1198"/>
    <w:rsid w:val="00175854"/>
    <w:rsid w:val="00185A56"/>
    <w:rsid w:val="001A3423"/>
    <w:rsid w:val="00286CEA"/>
    <w:rsid w:val="002E1395"/>
    <w:rsid w:val="0030362D"/>
    <w:rsid w:val="003157E8"/>
    <w:rsid w:val="00321DBC"/>
    <w:rsid w:val="00382E34"/>
    <w:rsid w:val="003F4248"/>
    <w:rsid w:val="00494504"/>
    <w:rsid w:val="00500FB2"/>
    <w:rsid w:val="005842A5"/>
    <w:rsid w:val="005A12AA"/>
    <w:rsid w:val="00641B1D"/>
    <w:rsid w:val="006B5529"/>
    <w:rsid w:val="006B570F"/>
    <w:rsid w:val="007B5728"/>
    <w:rsid w:val="0084140F"/>
    <w:rsid w:val="008D61F5"/>
    <w:rsid w:val="009E40AC"/>
    <w:rsid w:val="00B40A02"/>
    <w:rsid w:val="00BE2F64"/>
    <w:rsid w:val="00C52F79"/>
    <w:rsid w:val="00C643FC"/>
    <w:rsid w:val="00C77CFD"/>
    <w:rsid w:val="00C81B20"/>
    <w:rsid w:val="00D25C75"/>
    <w:rsid w:val="00D572DC"/>
    <w:rsid w:val="00E15689"/>
    <w:rsid w:val="00E27A58"/>
    <w:rsid w:val="00EF23D5"/>
    <w:rsid w:val="00F326E3"/>
    <w:rsid w:val="00F34EAB"/>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FF943"/>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3</cp:revision>
  <cp:lastPrinted>2026-07-27T17:23:00Z</cp:lastPrinted>
  <dcterms:created xsi:type="dcterms:W3CDTF">2026-07-29T19:40:00Z</dcterms:created>
  <dcterms:modified xsi:type="dcterms:W3CDTF">2026-08-14T17:56:00Z</dcterms:modified>
</cp:coreProperties>
</file>