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6C1AFD">
        <w:rPr>
          <w:rFonts w:ascii="Times New Roman" w:hAnsi="Times New Roman" w:cs="Times New Roman"/>
          <w:b/>
          <w:sz w:val="24"/>
          <w:szCs w:val="24"/>
        </w:rPr>
        <w:t>716</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6C1AFD">
        <w:rPr>
          <w:rFonts w:ascii="Times New Roman" w:hAnsi="Times New Roman" w:cs="Times New Roman"/>
          <w:b/>
          <w:sz w:val="24"/>
          <w:szCs w:val="24"/>
        </w:rPr>
        <w:t>003314-25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6C1AFD">
        <w:rPr>
          <w:rFonts w:ascii="Times New Roman" w:hAnsi="Times New Roman" w:cs="Times New Roman"/>
          <w:i/>
          <w:sz w:val="24"/>
          <w:szCs w:val="24"/>
        </w:rPr>
        <w:t>U.S. BANK TRUST NATIONAL ASSOCIATION, AS TRUSTEE OF LB-FLAT SERIES VI TRUST</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6C1AFD">
        <w:rPr>
          <w:rFonts w:ascii="Times New Roman" w:hAnsi="Times New Roman" w:cs="Times New Roman"/>
          <w:i/>
          <w:sz w:val="24"/>
          <w:szCs w:val="24"/>
        </w:rPr>
        <w:t>NEIL MORAN, ETC.,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6C1AFD">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6C1AFD">
        <w:rPr>
          <w:rFonts w:ascii="Times New Roman" w:hAnsi="Times New Roman" w:cs="Times New Roman"/>
          <w:b/>
          <w:sz w:val="24"/>
          <w:szCs w:val="24"/>
        </w:rPr>
        <w:t>BRICK</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6C1AFD">
        <w:rPr>
          <w:rFonts w:ascii="Times New Roman" w:hAnsi="Times New Roman" w:cs="Times New Roman"/>
          <w:b/>
          <w:sz w:val="24"/>
          <w:szCs w:val="24"/>
        </w:rPr>
        <w:t>4</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6C1AFD">
        <w:rPr>
          <w:rFonts w:ascii="Times New Roman" w:hAnsi="Times New Roman" w:cs="Times New Roman"/>
          <w:b/>
          <w:sz w:val="24"/>
          <w:szCs w:val="24"/>
        </w:rPr>
        <w:t>1192.21</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6C1AFD">
        <w:rPr>
          <w:rFonts w:ascii="Times New Roman" w:hAnsi="Times New Roman" w:cs="Times New Roman"/>
          <w:b/>
          <w:sz w:val="24"/>
          <w:szCs w:val="24"/>
        </w:rPr>
        <w:t>.1492 AC</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6C1AFD">
        <w:rPr>
          <w:rFonts w:ascii="Times New Roman" w:hAnsi="Times New Roman" w:cs="Times New Roman"/>
          <w:b/>
          <w:sz w:val="24"/>
          <w:szCs w:val="24"/>
        </w:rPr>
        <w:t>RODGER ROAD</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6C1AFD">
        <w:rPr>
          <w:rFonts w:ascii="Times New Roman" w:hAnsi="Times New Roman" w:cs="Times New Roman"/>
          <w:b/>
          <w:sz w:val="24"/>
          <w:szCs w:val="24"/>
        </w:rPr>
        <w:t>345,235.07</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424264">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6C1AFD">
        <w:rPr>
          <w:rFonts w:ascii="Times New Roman" w:hAnsi="Times New Roman" w:cs="Times New Roman"/>
          <w:b/>
          <w:sz w:val="24"/>
          <w:szCs w:val="24"/>
        </w:rPr>
        <w:t>207 CENTRAL BOULEVARD</w:t>
      </w: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C1AFD" w:rsidRDefault="006C1AFD" w:rsidP="000E0325">
      <w:pPr>
        <w:spacing w:after="0" w:line="240" w:lineRule="auto"/>
        <w:rPr>
          <w:rFonts w:ascii="Times New Roman" w:hAnsi="Times New Roman" w:cs="Times New Roman"/>
          <w:sz w:val="24"/>
          <w:szCs w:val="24"/>
        </w:rPr>
      </w:pPr>
    </w:p>
    <w:p w:rsidR="006C1AFD" w:rsidRDefault="006C1AFD" w:rsidP="006C1AFD">
      <w:pPr>
        <w:rPr>
          <w:sz w:val="24"/>
          <w:szCs w:val="24"/>
        </w:rPr>
      </w:pPr>
      <w:r w:rsidRPr="00B35E51">
        <w:rPr>
          <w:sz w:val="24"/>
          <w:szCs w:val="24"/>
        </w:rPr>
        <w:t>INDICATE LIEN INFORMATION, IF ANY, TO BE ADVERTISED PURSUANT TO THE SUPREME COURT DECISION OF 10/28/99 - SUMMIT BANK VS DENNIS THIEL (A-58-98)</w:t>
      </w:r>
    </w:p>
    <w:p w:rsidR="006C1AFD" w:rsidRDefault="006C1AFD" w:rsidP="000E0325">
      <w:pPr>
        <w:spacing w:after="0" w:line="240" w:lineRule="auto"/>
        <w:rPr>
          <w:rFonts w:ascii="Times New Roman" w:hAnsi="Times New Roman" w:cs="Times New Roman"/>
          <w:sz w:val="24"/>
          <w:szCs w:val="24"/>
        </w:rPr>
      </w:pPr>
    </w:p>
    <w:p w:rsidR="006C1AFD" w:rsidRPr="000E0325" w:rsidRDefault="006C1AFD" w:rsidP="000E0325">
      <w:pPr>
        <w:spacing w:after="0" w:line="240" w:lineRule="auto"/>
        <w:rPr>
          <w:rFonts w:ascii="Times New Roman" w:hAnsi="Times New Roman" w:cs="Times New Roman"/>
          <w:sz w:val="24"/>
          <w:szCs w:val="24"/>
        </w:rPr>
      </w:pPr>
    </w:p>
    <w:p w:rsidR="006C1AFD" w:rsidRDefault="002F3551" w:rsidP="00B52A01">
      <w:pPr>
        <w:rPr>
          <w:rFonts w:ascii="Times New Roman" w:hAnsi="Times New Roman" w:cs="Times New Roman"/>
          <w:b/>
          <w:sz w:val="24"/>
          <w:szCs w:val="24"/>
        </w:rPr>
      </w:pPr>
      <w:r>
        <w:rPr>
          <w:rFonts w:ascii="Times New Roman" w:hAnsi="Times New Roman" w:cs="Times New Roman"/>
          <w:b/>
          <w:sz w:val="24"/>
          <w:szCs w:val="24"/>
        </w:rPr>
        <w:lastRenderedPageBreak/>
        <w:t xml:space="preserve">LIEN: </w:t>
      </w:r>
      <w:r w:rsidR="00786D71">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6C1AFD">
        <w:rPr>
          <w:rFonts w:ascii="Times New Roman" w:hAnsi="Times New Roman" w:cs="Times New Roman"/>
          <w:b/>
          <w:sz w:val="24"/>
          <w:szCs w:val="24"/>
        </w:rPr>
        <w:t>TAX CERTIFICATE RECORDED: NOVEMBER 01, 2022 HOLDER: BROOKLYN TAX SALES, INC. AMOUNT: $526.07 BOOK: 19211 PAGE: 733 INSTRUMENT NUMBER: N/A</w:t>
      </w: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6C1AFD">
        <w:rPr>
          <w:rFonts w:ascii="Times New Roman" w:hAnsi="Times New Roman" w:cs="Times New Roman"/>
          <w:b/>
          <w:sz w:val="24"/>
          <w:szCs w:val="24"/>
        </w:rPr>
        <w:t>311,340.08</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6C1AFD">
        <w:rPr>
          <w:rFonts w:ascii="Times New Roman" w:hAnsi="Times New Roman" w:cs="Times New Roman"/>
          <w:b/>
          <w:sz w:val="24"/>
          <w:szCs w:val="24"/>
        </w:rPr>
        <w:t>07</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6C1AFD">
        <w:rPr>
          <w:rFonts w:ascii="Times New Roman" w:hAnsi="Times New Roman" w:cs="Times New Roman"/>
          <w:b/>
          <w:sz w:val="24"/>
          <w:szCs w:val="24"/>
        </w:rPr>
        <w:t>FRIEDMAN VARTOLO, LLP</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6C1AFD">
        <w:rPr>
          <w:rFonts w:ascii="Times New Roman" w:hAnsi="Times New Roman" w:cs="Times New Roman"/>
          <w:b/>
          <w:sz w:val="24"/>
          <w:szCs w:val="24"/>
        </w:rPr>
        <w:t>1325 FRANKLIN AVENUE, SUITE 160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6C1AFD">
        <w:rPr>
          <w:rFonts w:ascii="Times New Roman" w:hAnsi="Times New Roman" w:cs="Times New Roman"/>
          <w:b/>
          <w:sz w:val="24"/>
          <w:szCs w:val="24"/>
        </w:rPr>
        <w:t>GARDEN CITY, NY 11530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5640B6">
        <w:rPr>
          <w:rFonts w:ascii="Times New Roman" w:hAnsi="Times New Roman" w:cs="Times New Roman"/>
          <w:b/>
          <w:sz w:val="24"/>
          <w:szCs w:val="24"/>
        </w:rPr>
        <w:t>212-471-5100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640B6"/>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C1AFD"/>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6044E"/>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868C4-2EEB-4111-A986-7B0531CE0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2311</TotalTime>
  <Pages>3</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30</cp:revision>
  <cp:lastPrinted>2026-07-07T13:47:00Z</cp:lastPrinted>
  <dcterms:created xsi:type="dcterms:W3CDTF">2026-06-05T15:23:00Z</dcterms:created>
  <dcterms:modified xsi:type="dcterms:W3CDTF">2026-07-07T13:48:00Z</dcterms:modified>
</cp:coreProperties>
</file>