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8F27FA">
        <w:rPr>
          <w:rFonts w:ascii="Times New Roman" w:hAnsi="Times New Roman" w:cs="Times New Roman"/>
          <w:b/>
          <w:sz w:val="24"/>
          <w:szCs w:val="24"/>
        </w:rPr>
        <w:t>773241</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8F27FA">
        <w:rPr>
          <w:rFonts w:ascii="Times New Roman" w:hAnsi="Times New Roman" w:cs="Times New Roman"/>
          <w:b/>
          <w:sz w:val="24"/>
          <w:szCs w:val="24"/>
        </w:rPr>
        <w:t>053892-14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8F27FA">
        <w:rPr>
          <w:rFonts w:ascii="Times New Roman" w:hAnsi="Times New Roman" w:cs="Times New Roman"/>
          <w:i/>
          <w:sz w:val="24"/>
          <w:szCs w:val="24"/>
        </w:rPr>
        <w:t>NEW JERSEY HOUSING AND MORTGAGE FINANCE AGENCY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8F27FA">
        <w:rPr>
          <w:rFonts w:ascii="Times New Roman" w:hAnsi="Times New Roman" w:cs="Times New Roman"/>
          <w:i/>
          <w:sz w:val="24"/>
          <w:szCs w:val="24"/>
        </w:rPr>
        <w:t>ALICIA R. GREEN, ET VIR</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41898">
        <w:rPr>
          <w:rFonts w:ascii="Times New Roman" w:hAnsi="Times New Roman" w:cs="Times New Roman"/>
          <w:b/>
          <w:sz w:val="24"/>
          <w:szCs w:val="24"/>
        </w:rPr>
        <w:t>TOWNSHIP OF 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8F27FA">
        <w:rPr>
          <w:rFonts w:ascii="Times New Roman" w:hAnsi="Times New Roman" w:cs="Times New Roman"/>
          <w:b/>
          <w:sz w:val="24"/>
          <w:szCs w:val="24"/>
        </w:rPr>
        <w:t xml:space="preserve">1098, 1099, 1100, </w:t>
      </w:r>
      <w:proofErr w:type="gramStart"/>
      <w:r w:rsidR="008F27FA">
        <w:rPr>
          <w:rFonts w:ascii="Times New Roman" w:hAnsi="Times New Roman" w:cs="Times New Roman"/>
          <w:b/>
          <w:sz w:val="24"/>
          <w:szCs w:val="24"/>
        </w:rPr>
        <w:t>1101</w:t>
      </w:r>
      <w:proofErr w:type="gramEnd"/>
      <w:r w:rsidR="008F27FA">
        <w:rPr>
          <w:rFonts w:ascii="Times New Roman" w:hAnsi="Times New Roman" w:cs="Times New Roman"/>
          <w:b/>
          <w:sz w:val="24"/>
          <w:szCs w:val="24"/>
        </w:rPr>
        <w:t xml:space="preserve"> &amp;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AE46CA">
        <w:rPr>
          <w:rFonts w:ascii="Times New Roman" w:hAnsi="Times New Roman" w:cs="Times New Roman"/>
          <w:b/>
          <w:sz w:val="24"/>
          <w:szCs w:val="24"/>
        </w:rPr>
        <w:t>42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AE46CA">
        <w:rPr>
          <w:rFonts w:ascii="Times New Roman" w:hAnsi="Times New Roman" w:cs="Times New Roman"/>
          <w:b/>
          <w:sz w:val="24"/>
          <w:szCs w:val="24"/>
        </w:rPr>
        <w:t>100 FEET WIDE BY 100 FEET LONG</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AE46CA">
        <w:rPr>
          <w:rFonts w:ascii="Times New Roman" w:hAnsi="Times New Roman" w:cs="Times New Roman"/>
          <w:b/>
          <w:sz w:val="24"/>
          <w:szCs w:val="24"/>
        </w:rPr>
        <w:t>10</w:t>
      </w:r>
      <w:r w:rsidR="00AE46CA" w:rsidRPr="00AE46CA">
        <w:rPr>
          <w:rFonts w:ascii="Times New Roman" w:hAnsi="Times New Roman" w:cs="Times New Roman"/>
          <w:b/>
          <w:sz w:val="24"/>
          <w:szCs w:val="24"/>
          <w:vertAlign w:val="superscript"/>
        </w:rPr>
        <w:t>TH</w:t>
      </w:r>
      <w:r w:rsidR="00AE46CA">
        <w:rPr>
          <w:rFonts w:ascii="Times New Roman" w:hAnsi="Times New Roman" w:cs="Times New Roman"/>
          <w:b/>
          <w:sz w:val="24"/>
          <w:szCs w:val="24"/>
        </w:rPr>
        <w:t xml:space="preserve"> STREET</w:t>
      </w:r>
      <w:r w:rsidR="00D5199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AE46CA">
        <w:rPr>
          <w:rFonts w:ascii="Times New Roman" w:hAnsi="Times New Roman" w:cs="Times New Roman"/>
          <w:b/>
          <w:sz w:val="24"/>
          <w:szCs w:val="24"/>
        </w:rPr>
        <w:t>226,637.72. THE UPSET PRICE IS NOT THE SAME AS A PAYOFF OR JUDGEMENT REDEMPTION AMOUNT.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AE46CA">
        <w:rPr>
          <w:rFonts w:ascii="Times New Roman" w:hAnsi="Times New Roman" w:cs="Times New Roman"/>
          <w:b/>
          <w:sz w:val="24"/>
          <w:szCs w:val="24"/>
        </w:rPr>
        <w:t>UNKNOWN</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AE46CA">
        <w:rPr>
          <w:rFonts w:ascii="Times New Roman" w:hAnsi="Times New Roman" w:cs="Times New Roman"/>
          <w:b/>
          <w:sz w:val="24"/>
          <w:szCs w:val="24"/>
        </w:rPr>
        <w:t>248 SECOND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D51998"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AE46CA">
        <w:rPr>
          <w:rFonts w:ascii="Times New Roman" w:hAnsi="Times New Roman" w:cs="Times New Roman"/>
          <w:b/>
          <w:sz w:val="24"/>
          <w:szCs w:val="24"/>
        </w:rPr>
        <w:t>TAXES: NONE</w:t>
      </w:r>
    </w:p>
    <w:p w:rsidR="00F25031" w:rsidRDefault="00F25031" w:rsidP="0072597A">
      <w:pPr>
        <w:rPr>
          <w:sz w:val="24"/>
          <w:szCs w:val="24"/>
        </w:rPr>
      </w:pPr>
    </w:p>
    <w:p w:rsidR="00AE46CA" w:rsidRDefault="00AE46CA" w:rsidP="0072597A">
      <w:pPr>
        <w:rPr>
          <w:sz w:val="24"/>
          <w:szCs w:val="24"/>
        </w:rPr>
      </w:pPr>
    </w:p>
    <w:p w:rsidR="00AE46CA" w:rsidRDefault="00AE46CA"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AE46CA">
        <w:rPr>
          <w:rFonts w:ascii="Times New Roman" w:hAnsi="Times New Roman" w:cs="Times New Roman"/>
          <w:b/>
          <w:sz w:val="24"/>
          <w:szCs w:val="24"/>
        </w:rPr>
        <w:t>153,620.42</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414EAD">
        <w:rPr>
          <w:rFonts w:ascii="Times New Roman" w:hAnsi="Times New Roman" w:cs="Times New Roman"/>
          <w:b/>
          <w:sz w:val="24"/>
          <w:szCs w:val="24"/>
        </w:rPr>
        <w:t>14</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AE46CA">
        <w:rPr>
          <w:rFonts w:ascii="Times New Roman" w:hAnsi="Times New Roman" w:cs="Times New Roman"/>
          <w:b/>
          <w:sz w:val="24"/>
          <w:szCs w:val="24"/>
        </w:rPr>
        <w:t>KML LAW GROUP, P.C.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AE46CA">
        <w:rPr>
          <w:rFonts w:ascii="Times New Roman" w:hAnsi="Times New Roman" w:cs="Times New Roman"/>
          <w:b/>
          <w:sz w:val="24"/>
          <w:szCs w:val="24"/>
        </w:rPr>
        <w:t>701 MARKET STREET, SUITE 5000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AE46CA">
        <w:rPr>
          <w:rFonts w:ascii="Times New Roman" w:hAnsi="Times New Roman" w:cs="Times New Roman"/>
          <w:b/>
          <w:sz w:val="24"/>
          <w:szCs w:val="24"/>
        </w:rPr>
        <w:t>PHILADELPHIA, PA 19106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AE46CA">
        <w:rPr>
          <w:rFonts w:ascii="Times New Roman" w:hAnsi="Times New Roman" w:cs="Times New Roman"/>
          <w:b/>
          <w:sz w:val="24"/>
          <w:szCs w:val="24"/>
        </w:rPr>
        <w:t>215-627-1322</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27FA"/>
    <w:rsid w:val="008F7085"/>
    <w:rsid w:val="00901C6E"/>
    <w:rsid w:val="0092754F"/>
    <w:rsid w:val="00981366"/>
    <w:rsid w:val="00997CDE"/>
    <w:rsid w:val="009B6312"/>
    <w:rsid w:val="009C6244"/>
    <w:rsid w:val="009E40AC"/>
    <w:rsid w:val="00A24985"/>
    <w:rsid w:val="00A25150"/>
    <w:rsid w:val="00A36D7C"/>
    <w:rsid w:val="00A64EFB"/>
    <w:rsid w:val="00AE46CA"/>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73DE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1C3F5-84B2-40A8-8D4F-2B31E3D3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2436</TotalTime>
  <Pages>3</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39</cp:revision>
  <cp:lastPrinted>2026-07-14T14:25:00Z</cp:lastPrinted>
  <dcterms:created xsi:type="dcterms:W3CDTF">2026-06-05T15:23:00Z</dcterms:created>
  <dcterms:modified xsi:type="dcterms:W3CDTF">2026-07-14T14:26:00Z</dcterms:modified>
</cp:coreProperties>
</file>