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AF58ED">
        <w:rPr>
          <w:rFonts w:ascii="Times New Roman" w:hAnsi="Times New Roman" w:cs="Times New Roman"/>
          <w:b/>
          <w:sz w:val="24"/>
          <w:szCs w:val="24"/>
        </w:rPr>
        <w:t>763</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AF58ED">
        <w:rPr>
          <w:rFonts w:ascii="Times New Roman" w:hAnsi="Times New Roman" w:cs="Times New Roman"/>
          <w:b/>
          <w:sz w:val="24"/>
          <w:szCs w:val="24"/>
        </w:rPr>
        <w:t>014202-25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F58ED">
        <w:rPr>
          <w:rFonts w:ascii="Times New Roman" w:hAnsi="Times New Roman" w:cs="Times New Roman"/>
          <w:i/>
          <w:sz w:val="24"/>
          <w:szCs w:val="24"/>
        </w:rPr>
        <w:t>CITIZENS BANK,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F58ED">
        <w:rPr>
          <w:rFonts w:ascii="Times New Roman" w:hAnsi="Times New Roman" w:cs="Times New Roman"/>
          <w:i/>
          <w:sz w:val="24"/>
          <w:szCs w:val="24"/>
        </w:rPr>
        <w:t>JAMES AMBROSE MORAN</w:t>
      </w:r>
      <w:r w:rsidR="00580426">
        <w:rPr>
          <w:rFonts w:ascii="Times New Roman" w:hAnsi="Times New Roman" w:cs="Times New Roman"/>
          <w:i/>
          <w:sz w:val="24"/>
          <w:szCs w:val="24"/>
        </w:rPr>
        <w:t>,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AF58ED">
        <w:rPr>
          <w:rFonts w:ascii="Times New Roman" w:hAnsi="Times New Roman" w:cs="Times New Roman"/>
          <w:b/>
          <w:sz w:val="24"/>
          <w:szCs w:val="24"/>
        </w:rPr>
        <w:t>MANAHAWKIN</w:t>
      </w:r>
      <w:r w:rsidRPr="000E0325">
        <w:rPr>
          <w:rFonts w:ascii="Times New Roman" w:hAnsi="Times New Roman" w:cs="Times New Roman"/>
          <w:sz w:val="24"/>
          <w:szCs w:val="24"/>
        </w:rPr>
        <w:t xml:space="preserve">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BF5EEC">
        <w:rPr>
          <w:rFonts w:ascii="Times New Roman" w:hAnsi="Times New Roman" w:cs="Times New Roman"/>
          <w:b/>
          <w:sz w:val="24"/>
          <w:szCs w:val="24"/>
        </w:rPr>
        <w:t>23</w:t>
      </w:r>
      <w:bookmarkStart w:id="0" w:name="_GoBack"/>
      <w:bookmarkEnd w:id="0"/>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BF5EEC">
        <w:rPr>
          <w:rFonts w:ascii="Times New Roman" w:hAnsi="Times New Roman" w:cs="Times New Roman"/>
          <w:b/>
          <w:sz w:val="24"/>
          <w:szCs w:val="24"/>
        </w:rPr>
        <w:t>44.132</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AF58ED">
        <w:rPr>
          <w:rFonts w:ascii="Times New Roman" w:hAnsi="Times New Roman" w:cs="Times New Roman"/>
          <w:b/>
          <w:sz w:val="24"/>
          <w:szCs w:val="24"/>
        </w:rPr>
        <w:t>65’ X 154’ IRREGULAR</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AF58ED">
        <w:rPr>
          <w:rFonts w:ascii="Times New Roman" w:hAnsi="Times New Roman" w:cs="Times New Roman"/>
          <w:b/>
          <w:sz w:val="24"/>
          <w:szCs w:val="24"/>
        </w:rPr>
        <w:t>BREAKERS DRIVE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AF58ED">
        <w:rPr>
          <w:rFonts w:ascii="Times New Roman" w:hAnsi="Times New Roman" w:cs="Times New Roman"/>
          <w:b/>
          <w:sz w:val="24"/>
          <w:szCs w:val="24"/>
        </w:rPr>
        <w:t>349,000.00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AF58ED">
        <w:rPr>
          <w:rFonts w:ascii="Times New Roman" w:hAnsi="Times New Roman" w:cs="Times New Roman"/>
          <w:b/>
          <w:sz w:val="24"/>
          <w:szCs w:val="24"/>
        </w:rPr>
        <w:t>HEIR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AF58ED">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AF58ED">
        <w:rPr>
          <w:rFonts w:ascii="Times New Roman" w:hAnsi="Times New Roman" w:cs="Times New Roman"/>
          <w:b/>
          <w:sz w:val="24"/>
          <w:szCs w:val="24"/>
        </w:rPr>
        <w:t>104 BOWLINE ROAD</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ES:</w:t>
      </w:r>
      <w:r w:rsidR="00392153">
        <w:rPr>
          <w:rFonts w:ascii="Times New Roman" w:hAnsi="Times New Roman" w:cs="Times New Roman"/>
          <w:b/>
          <w:sz w:val="24"/>
          <w:szCs w:val="24"/>
        </w:rPr>
        <w:t xml:space="preserve">  </w:t>
      </w:r>
      <w:r w:rsidR="00AF58ED">
        <w:rPr>
          <w:rFonts w:ascii="Times New Roman" w:hAnsi="Times New Roman" w:cs="Times New Roman"/>
          <w:b/>
          <w:sz w:val="24"/>
          <w:szCs w:val="24"/>
        </w:rPr>
        <w:t>NONE</w:t>
      </w:r>
    </w:p>
    <w:p w:rsidR="00AF58ED" w:rsidRDefault="00AF58ED" w:rsidP="00BE600F">
      <w:pPr>
        <w:spacing w:after="0" w:line="240" w:lineRule="auto"/>
        <w:rPr>
          <w:rFonts w:ascii="Times New Roman" w:hAnsi="Times New Roman" w:cs="Times New Roman"/>
          <w:b/>
          <w:sz w:val="24"/>
          <w:szCs w:val="24"/>
        </w:rPr>
      </w:pPr>
    </w:p>
    <w:p w:rsidR="00AF58ED" w:rsidRPr="00722C5A" w:rsidRDefault="00AF58ED" w:rsidP="00AF58ED">
      <w:r w:rsidRPr="00722C5A">
        <w:t xml:space="preserve">SUBJECT TO ANY UNPAID TAXES, MUNICIPAL LIENS OR OTHER CHARGES, AND ANY SUCH TAXES, CHARGES, LIENS, INSURANCE PREMIUMS OR OTHER ADVANCES MADE BY PLAINTIFF PRIOR TO THIS SALE.  THE AMOUNT DUE CAN BE OBTAINED FROM THE LOCAL TAXING AUTHORITY.  PURSUANT TO NJSA 46:8B-21 THE SALE MAY ALSO BE SUBJECT TO THE LIMITED LIEN PRIORITY OF ANY CONDOMINIUM/HOMEOWNERS ASSOCIATION LIENS WHICH MAY EXISTS. </w:t>
      </w:r>
    </w:p>
    <w:p w:rsidR="00AF58ED" w:rsidRDefault="00AF58ED" w:rsidP="00AF58ED">
      <w:r w:rsidRPr="00722C5A">
        <w:t>ALL INTERESTED PARTIES ARE TO CONDUCT AND RELY UPON THEIR OWN INDEPENDENT INVESTIGATION TO ASCERTAIN WHETHER OR NOT ANY OUTSTANDING INTEREST REMAIN OF RECORD AND/OR HAVE PRIORITY OVER THE LIEN BEING FORECLOSED AND, IF SO THE CURRENT AMOUNT DUE THEREON.</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AF58ED">
        <w:rPr>
          <w:rFonts w:ascii="Times New Roman" w:hAnsi="Times New Roman" w:cs="Times New Roman"/>
          <w:b/>
          <w:sz w:val="24"/>
          <w:szCs w:val="24"/>
        </w:rPr>
        <w:t>318,525.17</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AF58ED">
        <w:rPr>
          <w:rFonts w:ascii="Times New Roman" w:hAnsi="Times New Roman" w:cs="Times New Roman"/>
          <w:b/>
          <w:sz w:val="24"/>
          <w:szCs w:val="24"/>
        </w:rPr>
        <w:t>MCCABE, WEISBERG &amp; CONWAY, LLC</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AF58ED">
        <w:rPr>
          <w:rFonts w:ascii="Times New Roman" w:hAnsi="Times New Roman" w:cs="Times New Roman"/>
          <w:b/>
          <w:sz w:val="24"/>
          <w:szCs w:val="24"/>
        </w:rPr>
        <w:t>216 HADDON AVENUE, SUITE 201</w:t>
      </w:r>
      <w:r w:rsidR="006B72E5">
        <w:rPr>
          <w:rFonts w:ascii="Times New Roman" w:hAnsi="Times New Roman" w:cs="Times New Roman"/>
          <w:b/>
          <w:sz w:val="24"/>
          <w:szCs w:val="24"/>
        </w:rPr>
        <w:t xml:space="preserve"> </w:t>
      </w:r>
    </w:p>
    <w:p w:rsidR="006B72E5" w:rsidRPr="000E0325" w:rsidRDefault="00AF58E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WESTMONT, NJ 08108</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AF58ED">
        <w:rPr>
          <w:rFonts w:ascii="Times New Roman" w:hAnsi="Times New Roman" w:cs="Times New Roman"/>
          <w:b/>
          <w:sz w:val="24"/>
          <w:szCs w:val="24"/>
        </w:rPr>
        <w:t>856-858-7080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92153"/>
    <w:rsid w:val="003A3E8F"/>
    <w:rsid w:val="003F4248"/>
    <w:rsid w:val="00494504"/>
    <w:rsid w:val="00500FB2"/>
    <w:rsid w:val="00554303"/>
    <w:rsid w:val="00580426"/>
    <w:rsid w:val="005842A5"/>
    <w:rsid w:val="005A12AA"/>
    <w:rsid w:val="005B5443"/>
    <w:rsid w:val="00641B1D"/>
    <w:rsid w:val="006B5529"/>
    <w:rsid w:val="006B570F"/>
    <w:rsid w:val="006B72E5"/>
    <w:rsid w:val="006E4B85"/>
    <w:rsid w:val="00762184"/>
    <w:rsid w:val="00796E70"/>
    <w:rsid w:val="007B5728"/>
    <w:rsid w:val="0084140F"/>
    <w:rsid w:val="009E40AC"/>
    <w:rsid w:val="00A91163"/>
    <w:rsid w:val="00AF58ED"/>
    <w:rsid w:val="00B40A02"/>
    <w:rsid w:val="00B84DC1"/>
    <w:rsid w:val="00BC2DF4"/>
    <w:rsid w:val="00BE2F64"/>
    <w:rsid w:val="00BE600F"/>
    <w:rsid w:val="00BF5EEC"/>
    <w:rsid w:val="00C52F79"/>
    <w:rsid w:val="00C643FC"/>
    <w:rsid w:val="00C77CFD"/>
    <w:rsid w:val="00C81B20"/>
    <w:rsid w:val="00D13465"/>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D73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13</cp:revision>
  <cp:lastPrinted>2026-08-28T13:14:00Z</cp:lastPrinted>
  <dcterms:created xsi:type="dcterms:W3CDTF">2026-08-14T19:04:00Z</dcterms:created>
  <dcterms:modified xsi:type="dcterms:W3CDTF">2026-08-28T13:14:00Z</dcterms:modified>
</cp:coreProperties>
</file>