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214846">
        <w:rPr>
          <w:rFonts w:ascii="Times New Roman" w:hAnsi="Times New Roman" w:cs="Times New Roman"/>
          <w:b/>
          <w:sz w:val="24"/>
          <w:szCs w:val="24"/>
        </w:rPr>
        <w:t xml:space="preserve"> CH 780766</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214846">
        <w:rPr>
          <w:rFonts w:ascii="Times New Roman" w:hAnsi="Times New Roman" w:cs="Times New Roman"/>
          <w:b/>
          <w:sz w:val="24"/>
          <w:szCs w:val="24"/>
        </w:rPr>
        <w:t xml:space="preserve">  F-003191-26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214846">
        <w:rPr>
          <w:rFonts w:ascii="Times New Roman" w:hAnsi="Times New Roman" w:cs="Times New Roman"/>
          <w:i/>
          <w:sz w:val="24"/>
          <w:szCs w:val="24"/>
        </w:rPr>
        <w:t xml:space="preserve"> LAKEVIEW LOAN SERVICING, LLC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214846">
        <w:rPr>
          <w:rFonts w:ascii="Times New Roman" w:hAnsi="Times New Roman" w:cs="Times New Roman"/>
          <w:i/>
          <w:sz w:val="24"/>
          <w:szCs w:val="24"/>
        </w:rPr>
        <w:t xml:space="preserve"> CHRISTOPHER T. LORENC, ET AL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214846">
        <w:rPr>
          <w:rFonts w:ascii="Times New Roman" w:hAnsi="Times New Roman" w:cs="Times New Roman"/>
          <w:b/>
          <w:sz w:val="24"/>
          <w:szCs w:val="24"/>
        </w:rPr>
        <w:t>TOWNSHIP OF BERKELEY</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214846">
        <w:rPr>
          <w:rFonts w:ascii="Times New Roman" w:hAnsi="Times New Roman" w:cs="Times New Roman"/>
          <w:b/>
          <w:sz w:val="24"/>
          <w:szCs w:val="24"/>
        </w:rPr>
        <w:t xml:space="preserve"> 26</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CB74D1">
        <w:rPr>
          <w:rFonts w:ascii="Times New Roman" w:hAnsi="Times New Roman" w:cs="Times New Roman"/>
          <w:b/>
          <w:sz w:val="24"/>
          <w:szCs w:val="24"/>
        </w:rPr>
        <w:t xml:space="preserve"> 9</w:t>
      </w:r>
      <w:r w:rsidR="00214846">
        <w:rPr>
          <w:rFonts w:ascii="Times New Roman" w:hAnsi="Times New Roman" w:cs="Times New Roman"/>
          <w:b/>
          <w:sz w:val="24"/>
          <w:szCs w:val="24"/>
        </w:rPr>
        <w:t>26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214846">
        <w:rPr>
          <w:rFonts w:ascii="Times New Roman" w:hAnsi="Times New Roman" w:cs="Times New Roman"/>
          <w:b/>
          <w:sz w:val="24"/>
          <w:szCs w:val="24"/>
        </w:rPr>
        <w:t xml:space="preserve">125 FEET WIDE BY 120 FEET LONG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214846">
        <w:rPr>
          <w:rFonts w:ascii="Times New Roman" w:hAnsi="Times New Roman" w:cs="Times New Roman"/>
          <w:b/>
          <w:sz w:val="24"/>
          <w:szCs w:val="24"/>
        </w:rPr>
        <w:t xml:space="preserve">CENTRAL BLVD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214846">
        <w:rPr>
          <w:rFonts w:ascii="Times New Roman" w:hAnsi="Times New Roman" w:cs="Times New Roman"/>
          <w:b/>
          <w:sz w:val="24"/>
          <w:szCs w:val="24"/>
        </w:rPr>
        <w:t>$239,000.00, PLUS ANY ADDITIONAL SUMS AS ORDERED BY THE COURT.</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214846">
        <w:rPr>
          <w:rFonts w:ascii="Times New Roman" w:hAnsi="Times New Roman" w:cs="Times New Roman"/>
          <w:b/>
          <w:sz w:val="24"/>
          <w:szCs w:val="24"/>
        </w:rPr>
        <w:t>13 PHELPS AVENUE, BAYVILLE, NJ 08721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 </w:t>
      </w:r>
      <w:r w:rsidR="00214846">
        <w:rPr>
          <w:rFonts w:ascii="Times New Roman" w:hAnsi="Times New Roman" w:cs="Times New Roman"/>
          <w:b/>
          <w:sz w:val="24"/>
          <w:szCs w:val="24"/>
        </w:rPr>
        <w:t>YEAR: 2025 TYPE: 3</w:t>
      </w:r>
      <w:r w:rsidR="00214846" w:rsidRPr="00214846">
        <w:rPr>
          <w:rFonts w:ascii="Times New Roman" w:hAnsi="Times New Roman" w:cs="Times New Roman"/>
          <w:b/>
          <w:sz w:val="24"/>
          <w:szCs w:val="24"/>
          <w:vertAlign w:val="superscript"/>
        </w:rPr>
        <w:t>RD</w:t>
      </w:r>
      <w:r w:rsidR="00214846">
        <w:rPr>
          <w:rFonts w:ascii="Times New Roman" w:hAnsi="Times New Roman" w:cs="Times New Roman"/>
          <w:b/>
          <w:sz w:val="24"/>
          <w:szCs w:val="24"/>
        </w:rPr>
        <w:t xml:space="preserve"> PARTY WATER, SEWER AMOUNT: $1,314.40 CERT NO.: 26-00131 SOLD: 02/12/2026 TO: L &amp; Y NEW YORK INC LIEN AMOUNT IS SUBJECT TO SUBSEQUENT TAXES + INTEREST. MUST CALL PRIOR TO SETTLEMENT FOR REDEMPTION FIGURES. THE REDEMTION OF LIENS IS OUTLINED IN N.J.S.A 54:5-54 TOTAL: $1,314.40</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786DFD" w:rsidRDefault="00786DFD" w:rsidP="00786D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786DFD">
        <w:rPr>
          <w:rFonts w:ascii="Times New Roman" w:hAnsi="Times New Roman" w:cs="Times New Roman"/>
          <w:sz w:val="24"/>
          <w:szCs w:val="24"/>
        </w:rPr>
        <w:t xml:space="preserve">*SUBJECT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 </w:t>
      </w:r>
    </w:p>
    <w:p w:rsidR="00786DFD" w:rsidRDefault="00786DFD" w:rsidP="00786DFD">
      <w:pPr>
        <w:spacing w:after="0" w:line="240" w:lineRule="auto"/>
        <w:rPr>
          <w:rFonts w:ascii="Times New Roman" w:hAnsi="Times New Roman" w:cs="Times New Roman"/>
          <w:sz w:val="24"/>
          <w:szCs w:val="24"/>
        </w:rPr>
      </w:pPr>
    </w:p>
    <w:p w:rsidR="00786DFD" w:rsidRDefault="00786DFD" w:rsidP="00786DFD">
      <w:pPr>
        <w:spacing w:after="0" w:line="240" w:lineRule="auto"/>
        <w:rPr>
          <w:rFonts w:ascii="Times New Roman" w:hAnsi="Times New Roman" w:cs="Times New Roman"/>
          <w:sz w:val="24"/>
          <w:szCs w:val="24"/>
        </w:rPr>
      </w:pPr>
      <w:r>
        <w:rPr>
          <w:rFonts w:ascii="Times New Roman" w:hAnsi="Times New Roman" w:cs="Times New Roman"/>
          <w:sz w:val="24"/>
          <w:szCs w:val="24"/>
        </w:rPr>
        <w:t>SEWER: BERKELEY TWP. SEWER AUTH. 255 ATLANTIC CITY BLVD. BAYVILLE, NJ 08721 732-</w:t>
      </w:r>
      <w:r w:rsidR="00D5245E">
        <w:rPr>
          <w:rFonts w:ascii="Times New Roman" w:hAnsi="Times New Roman" w:cs="Times New Roman"/>
          <w:sz w:val="24"/>
          <w:szCs w:val="24"/>
        </w:rPr>
        <w:t>269-3500 ACCT: 800319 0 07/01/2026-09/30/2026$86.00 OPEN AND DUE 08/01/2026</w:t>
      </w:r>
    </w:p>
    <w:p w:rsidR="00D5245E" w:rsidRDefault="00D5245E" w:rsidP="00786DFD">
      <w:pPr>
        <w:spacing w:after="0" w:line="240" w:lineRule="auto"/>
        <w:rPr>
          <w:rFonts w:ascii="Times New Roman" w:hAnsi="Times New Roman" w:cs="Times New Roman"/>
          <w:sz w:val="24"/>
          <w:szCs w:val="24"/>
        </w:rPr>
      </w:pPr>
      <w:r>
        <w:rPr>
          <w:rFonts w:ascii="Times New Roman" w:hAnsi="Times New Roman" w:cs="Times New Roman"/>
          <w:sz w:val="24"/>
          <w:szCs w:val="24"/>
        </w:rPr>
        <w:t>WATER: BTMUA 42 STATION RD BAYVILLE, NJ 08721 732-237-0100 ACCT: 202650 0 04/01/2026-06/30/2026 $137.10 OPEN AND DUE 07/28/2026</w:t>
      </w:r>
    </w:p>
    <w:p w:rsidR="00D5245E" w:rsidRDefault="00D5245E" w:rsidP="00786DFD">
      <w:pPr>
        <w:spacing w:after="0" w:line="240" w:lineRule="auto"/>
        <w:rPr>
          <w:rFonts w:ascii="Times New Roman" w:hAnsi="Times New Roman" w:cs="Times New Roman"/>
          <w:sz w:val="24"/>
          <w:szCs w:val="24"/>
        </w:rPr>
      </w:pPr>
      <w:r>
        <w:rPr>
          <w:rFonts w:ascii="Times New Roman" w:hAnsi="Times New Roman" w:cs="Times New Roman"/>
          <w:sz w:val="24"/>
          <w:szCs w:val="24"/>
        </w:rPr>
        <w:t>VACANT LOT CHARGE: PROPERTY REGISTRATION FEE EXISTS.</w:t>
      </w:r>
    </w:p>
    <w:p w:rsidR="00D5245E" w:rsidRPr="00786DFD" w:rsidRDefault="00D5245E" w:rsidP="00786DFD">
      <w:pPr>
        <w:spacing w:after="0" w:line="240" w:lineRule="auto"/>
        <w:rPr>
          <w:rFonts w:ascii="Times New Roman" w:hAnsi="Times New Roman" w:cs="Times New Roman"/>
          <w:sz w:val="24"/>
          <w:szCs w:val="24"/>
        </w:rPr>
      </w:pPr>
      <w:r>
        <w:rPr>
          <w:rFonts w:ascii="Times New Roman" w:hAnsi="Times New Roman" w:cs="Times New Roman"/>
          <w:sz w:val="24"/>
          <w:szCs w:val="24"/>
        </w:rPr>
        <w:t>PLEASE CONTACT HERA PROPERTY REGISTRY 321-234-5303 FOR DETAILS.</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D5245E">
        <w:rPr>
          <w:rFonts w:ascii="Times New Roman" w:hAnsi="Times New Roman" w:cs="Times New Roman"/>
          <w:b/>
          <w:sz w:val="24"/>
          <w:szCs w:val="24"/>
        </w:rPr>
        <w:t>$217,599.85</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F149EA">
        <w:rPr>
          <w:rFonts w:ascii="Times New Roman" w:hAnsi="Times New Roman" w:cs="Times New Roman"/>
          <w:b/>
          <w:sz w:val="24"/>
          <w:szCs w:val="24"/>
        </w:rPr>
        <w:t xml:space="preserve"> 08/31/26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D5245E">
        <w:rPr>
          <w:rFonts w:ascii="Times New Roman" w:hAnsi="Times New Roman" w:cs="Times New Roman"/>
          <w:b/>
          <w:sz w:val="24"/>
          <w:szCs w:val="24"/>
        </w:rPr>
        <w:t xml:space="preserve">ROBERTSON ANSCHUTZ SCHNEID CRANE &amp; PARTNERS LLC </w:t>
      </w:r>
      <w:r w:rsidR="00F149EA">
        <w:rPr>
          <w:rFonts w:ascii="Times New Roman" w:hAnsi="Times New Roman" w:cs="Times New Roman"/>
          <w:b/>
          <w:sz w:val="24"/>
          <w:szCs w:val="24"/>
        </w:rPr>
        <w:t xml:space="preserve"> </w:t>
      </w:r>
    </w:p>
    <w:p w:rsidR="00D5245E"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D5245E">
        <w:rPr>
          <w:rFonts w:ascii="Times New Roman" w:hAnsi="Times New Roman" w:cs="Times New Roman"/>
          <w:b/>
          <w:sz w:val="24"/>
          <w:szCs w:val="24"/>
        </w:rPr>
        <w:t>: 130 CLINTON ROAD, SUITE 202, FAIRFIELD, NJ 07004</w:t>
      </w:r>
    </w:p>
    <w:p w:rsidR="00E27A58" w:rsidRPr="000E0325" w:rsidRDefault="006F0C2E"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rsidR="000110DD" w:rsidRPr="000E0325" w:rsidRDefault="00D5245E"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TELEPHONE#973-575-0707</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14846"/>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86DFD"/>
    <w:rsid w:val="007B5728"/>
    <w:rsid w:val="0084140F"/>
    <w:rsid w:val="009E40AC"/>
    <w:rsid w:val="00B40A02"/>
    <w:rsid w:val="00BE2F64"/>
    <w:rsid w:val="00C52F79"/>
    <w:rsid w:val="00C643FC"/>
    <w:rsid w:val="00C77CFD"/>
    <w:rsid w:val="00C81B20"/>
    <w:rsid w:val="00CB74D1"/>
    <w:rsid w:val="00D25C75"/>
    <w:rsid w:val="00D5245E"/>
    <w:rsid w:val="00D572DC"/>
    <w:rsid w:val="00E05F4C"/>
    <w:rsid w:val="00E15689"/>
    <w:rsid w:val="00E27A58"/>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A71A"/>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2026-08-31T19:14:00Z</dcterms:created>
  <dcterms:modified xsi:type="dcterms:W3CDTF">2026-08-31T19:14:00Z</dcterms:modified>
</cp:coreProperties>
</file>