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671612">
        <w:rPr>
          <w:rFonts w:ascii="Times New Roman" w:hAnsi="Times New Roman" w:cs="Times New Roman"/>
          <w:b/>
          <w:sz w:val="24"/>
          <w:szCs w:val="24"/>
        </w:rPr>
        <w:t xml:space="preserve"> 780790</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671612">
        <w:rPr>
          <w:rFonts w:ascii="Times New Roman" w:hAnsi="Times New Roman" w:cs="Times New Roman"/>
          <w:b/>
          <w:sz w:val="24"/>
          <w:szCs w:val="24"/>
        </w:rPr>
        <w:t xml:space="preserve">  F-013208-25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671612">
        <w:rPr>
          <w:rFonts w:ascii="Times New Roman" w:hAnsi="Times New Roman" w:cs="Times New Roman"/>
          <w:i/>
          <w:sz w:val="24"/>
          <w:szCs w:val="24"/>
        </w:rPr>
        <w:t xml:space="preserve"> CARRINGTON MORTGAGE SERVICES,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671612">
        <w:rPr>
          <w:rFonts w:ascii="Times New Roman" w:hAnsi="Times New Roman" w:cs="Times New Roman"/>
          <w:i/>
          <w:sz w:val="24"/>
          <w:szCs w:val="24"/>
        </w:rPr>
        <w:t xml:space="preserve"> MICHAEL J. FLANAGAN III,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671612">
        <w:rPr>
          <w:rFonts w:ascii="Times New Roman" w:hAnsi="Times New Roman" w:cs="Times New Roman"/>
          <w:b/>
          <w:sz w:val="24"/>
          <w:szCs w:val="24"/>
        </w:rPr>
        <w:t>TOWNSHIP OF 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671612">
        <w:rPr>
          <w:rFonts w:ascii="Times New Roman" w:hAnsi="Times New Roman" w:cs="Times New Roman"/>
          <w:b/>
          <w:sz w:val="24"/>
          <w:szCs w:val="24"/>
        </w:rPr>
        <w:t>8</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671612">
        <w:rPr>
          <w:rFonts w:ascii="Times New Roman" w:hAnsi="Times New Roman" w:cs="Times New Roman"/>
          <w:b/>
          <w:sz w:val="24"/>
          <w:szCs w:val="24"/>
        </w:rPr>
        <w:t xml:space="preserve"> 533.08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671612">
        <w:rPr>
          <w:rFonts w:ascii="Times New Roman" w:hAnsi="Times New Roman" w:cs="Times New Roman"/>
          <w:b/>
          <w:sz w:val="24"/>
          <w:szCs w:val="24"/>
        </w:rPr>
        <w:t>95.12’ X 105’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671612">
        <w:rPr>
          <w:rFonts w:ascii="Times New Roman" w:hAnsi="Times New Roman" w:cs="Times New Roman"/>
          <w:b/>
          <w:sz w:val="24"/>
          <w:szCs w:val="24"/>
        </w:rPr>
        <w:t xml:space="preserve">110’ FROM MORGAN ROAD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671612">
        <w:rPr>
          <w:rFonts w:ascii="Times New Roman" w:hAnsi="Times New Roman" w:cs="Times New Roman"/>
          <w:b/>
          <w:sz w:val="24"/>
          <w:szCs w:val="24"/>
        </w:rPr>
        <w:t>$221,157.14 IN ACCORDANCE WITH THE REQUIREMENTS</w:t>
      </w:r>
      <w:r w:rsidR="009F2AC5">
        <w:rPr>
          <w:rFonts w:ascii="Times New Roman" w:hAnsi="Times New Roman" w:cs="Times New Roman"/>
          <w:b/>
          <w:sz w:val="24"/>
          <w:szCs w:val="24"/>
        </w:rPr>
        <w:t xml:space="preserve"> OF SECTION 12 OF P.L. 1995, C. 244 (C.2A:50-64) AS AMENDED.</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9F2AC5">
        <w:rPr>
          <w:rFonts w:ascii="Times New Roman" w:hAnsi="Times New Roman" w:cs="Times New Roman"/>
          <w:b/>
          <w:sz w:val="24"/>
          <w:szCs w:val="24"/>
        </w:rPr>
        <w:t xml:space="preserve"> OWNER OCCUPIED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9F2AC5">
        <w:rPr>
          <w:rFonts w:ascii="Times New Roman" w:hAnsi="Times New Roman" w:cs="Times New Roman"/>
          <w:b/>
          <w:sz w:val="24"/>
          <w:szCs w:val="24"/>
        </w:rPr>
        <w:t>510 RIVER TERRACE, TOMS RIVER, NJ 08755</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6B5529" w:rsidRPr="000E0325" w:rsidRDefault="009F2AC5"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RTLF-NJ II LLC HOLDS A TAX SALE CERTIFICATE IN THE AMOUNT OF $641.34 PLUS SUBSEQUENT TAXES AND INTEREST AS OF 08/24/2026.</w:t>
      </w: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9F2AC5" w:rsidP="000E0325">
      <w:pPr>
        <w:spacing w:after="0" w:line="240" w:lineRule="auto"/>
        <w:rPr>
          <w:rFonts w:ascii="Times New Roman" w:hAnsi="Times New Roman" w:cs="Times New Roman"/>
          <w:sz w:val="24"/>
          <w:szCs w:val="24"/>
        </w:rPr>
      </w:pPr>
      <w:r w:rsidRPr="009F2AC5">
        <w:rPr>
          <w:rFonts w:ascii="Times New Roman" w:hAnsi="Times New Roman" w:cs="Times New Roman"/>
          <w:sz w:val="24"/>
          <w:szCs w:val="24"/>
        </w:rPr>
        <w:t>SUPERIOR INTERESTS (IF ANY):  ANY AND ALL EASEMENTS, COVENANTS, RESTRICTIONS AND RESERVATIONS OF RECORD; ANY SET OF FACTS WHICH AN ACCURATE SURVEY AND INSPECTION WOULD DISCLOSE; ALL UNPAID MUNICIPAL TAXES, ASSESSMENTS AND LIENS; ANY UNPAID ASSESSMENT AND ANY OUTSTANDING TAX SALE CERTIFICATE; RIGHTS OF ANY PARTY IN POSSESSION / RIGHTS PROTECTED BY THE NJ ANTI-EVICITION ACT; ALL LOCAL, COUNTY, STATE AND FEDERAL ORDINANCES AND REGULATIONS; ANY CONDOMINIUM ASSOCIATION LIEN GRANTED PRIORITY BY N.J.S.A. 46:8B-21b; ANY OUTSTANDING CONDOMINIUM, PUD OR HOMEOWNER ASSOCIATION DUES OR FEES; RIGHTS OF THE UNITED STATES OF AMERICA, IF ANY; THE PROPERTY IS SOLD IN ITS “AS IS” CONDITION; PURCHASER SHALL BE RESPONSIBLE FOR SHERIFF’S COST, COMMISSION, DEED RECORDING FEES AND REALTY TRANSFER FEES</w:t>
      </w:r>
      <w:r>
        <w:rPr>
          <w:rFonts w:ascii="Times New Roman" w:hAnsi="Times New Roman" w:cs="Times New Roman"/>
          <w:sz w:val="24"/>
          <w:szCs w:val="24"/>
        </w:rPr>
        <w:t>.</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9F2AC5">
        <w:rPr>
          <w:rFonts w:ascii="Times New Roman" w:hAnsi="Times New Roman" w:cs="Times New Roman"/>
          <w:b/>
          <w:sz w:val="24"/>
          <w:szCs w:val="24"/>
        </w:rPr>
        <w:t>$202,810.38</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9F2AC5">
        <w:rPr>
          <w:rFonts w:ascii="Times New Roman" w:hAnsi="Times New Roman" w:cs="Times New Roman"/>
          <w:b/>
          <w:sz w:val="24"/>
          <w:szCs w:val="24"/>
        </w:rPr>
        <w:t xml:space="preserve"> 09/25/26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9F2AC5">
        <w:rPr>
          <w:rFonts w:ascii="Times New Roman" w:hAnsi="Times New Roman" w:cs="Times New Roman"/>
          <w:b/>
          <w:sz w:val="24"/>
          <w:szCs w:val="24"/>
        </w:rPr>
        <w:t xml:space="preserve">POWERS KIRN, 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9F2AC5">
        <w:rPr>
          <w:rFonts w:ascii="Times New Roman" w:hAnsi="Times New Roman" w:cs="Times New Roman"/>
          <w:b/>
          <w:sz w:val="24"/>
          <w:szCs w:val="24"/>
        </w:rPr>
        <w:t>: 308 HARPER DRIVE-STE 210, PO BOX 848, MOORESTOWN, NJ 08057</w:t>
      </w:r>
      <w:r w:rsidR="006F0C2E">
        <w:rPr>
          <w:rFonts w:ascii="Times New Roman" w:hAnsi="Times New Roman" w:cs="Times New Roman"/>
          <w:b/>
          <w:sz w:val="24"/>
          <w:szCs w:val="24"/>
        </w:rPr>
        <w:t xml:space="preserve"> </w:t>
      </w:r>
    </w:p>
    <w:p w:rsidR="000110DD" w:rsidRPr="000E0325" w:rsidRDefault="009F2AC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TELEPHONE#856-802-1000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71612"/>
    <w:rsid w:val="006B5529"/>
    <w:rsid w:val="006B570F"/>
    <w:rsid w:val="006F0C2E"/>
    <w:rsid w:val="007432F2"/>
    <w:rsid w:val="007B5728"/>
    <w:rsid w:val="0084140F"/>
    <w:rsid w:val="00927C63"/>
    <w:rsid w:val="009C006F"/>
    <w:rsid w:val="009E40AC"/>
    <w:rsid w:val="009F2AC5"/>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AFB1"/>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2026-09-25T17:56:00Z</dcterms:created>
  <dcterms:modified xsi:type="dcterms:W3CDTF">2026-09-25T17:56:00Z</dcterms:modified>
</cp:coreProperties>
</file>