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1B35BE">
        <w:rPr>
          <w:rFonts w:ascii="Times New Roman" w:hAnsi="Times New Roman" w:cs="Times New Roman"/>
          <w:b/>
          <w:sz w:val="24"/>
          <w:szCs w:val="24"/>
        </w:rPr>
        <w:t xml:space="preserve"> 780782</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1B35BE">
        <w:rPr>
          <w:rFonts w:ascii="Times New Roman" w:hAnsi="Times New Roman" w:cs="Times New Roman"/>
          <w:b/>
          <w:sz w:val="24"/>
          <w:szCs w:val="24"/>
        </w:rPr>
        <w:t xml:space="preserve">  F-004464-26</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1B35BE">
        <w:rPr>
          <w:rFonts w:ascii="Times New Roman" w:hAnsi="Times New Roman" w:cs="Times New Roman"/>
          <w:i/>
          <w:sz w:val="24"/>
          <w:szCs w:val="24"/>
        </w:rPr>
        <w:t xml:space="preserve">ROCKET MORTGAGE, LLC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1B35BE">
        <w:rPr>
          <w:rFonts w:ascii="Times New Roman" w:hAnsi="Times New Roman" w:cs="Times New Roman"/>
          <w:i/>
          <w:sz w:val="24"/>
          <w:szCs w:val="24"/>
        </w:rPr>
        <w:t xml:space="preserve"> JOHN HILL, ET AL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1B35BE">
        <w:rPr>
          <w:rFonts w:ascii="Times New Roman" w:hAnsi="Times New Roman" w:cs="Times New Roman"/>
          <w:b/>
          <w:sz w:val="24"/>
          <w:szCs w:val="24"/>
        </w:rPr>
        <w:t>TOWNSHIP OF TOMS RIVER</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1B35BE">
        <w:rPr>
          <w:rFonts w:ascii="Times New Roman" w:hAnsi="Times New Roman" w:cs="Times New Roman"/>
          <w:b/>
          <w:sz w:val="24"/>
          <w:szCs w:val="24"/>
        </w:rPr>
        <w:t xml:space="preserve"> 31</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1B35BE">
        <w:rPr>
          <w:rFonts w:ascii="Times New Roman" w:hAnsi="Times New Roman" w:cs="Times New Roman"/>
          <w:b/>
          <w:sz w:val="24"/>
          <w:szCs w:val="24"/>
        </w:rPr>
        <w:t xml:space="preserve"> 44.106</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35BE">
        <w:rPr>
          <w:rFonts w:ascii="Times New Roman" w:hAnsi="Times New Roman" w:cs="Times New Roman"/>
          <w:b/>
          <w:sz w:val="24"/>
          <w:szCs w:val="24"/>
        </w:rPr>
        <w:t>102.50 X 114.14 IRR</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1B35BE">
        <w:rPr>
          <w:rFonts w:ascii="Times New Roman" w:hAnsi="Times New Roman" w:cs="Times New Roman"/>
          <w:b/>
          <w:sz w:val="24"/>
          <w:szCs w:val="24"/>
        </w:rPr>
        <w:t>LIBERTY AVENUE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1B35BE">
        <w:rPr>
          <w:rFonts w:ascii="Times New Roman" w:hAnsi="Times New Roman" w:cs="Times New Roman"/>
          <w:b/>
          <w:sz w:val="24"/>
          <w:szCs w:val="24"/>
        </w:rPr>
        <w:t>$</w:t>
      </w:r>
      <w:r w:rsidR="00BA0AB4">
        <w:rPr>
          <w:rFonts w:ascii="Times New Roman" w:hAnsi="Times New Roman" w:cs="Times New Roman"/>
          <w:b/>
          <w:sz w:val="24"/>
          <w:szCs w:val="24"/>
        </w:rPr>
        <w:t>142,000.00</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BA0AB4">
        <w:rPr>
          <w:rFonts w:ascii="Times New Roman" w:hAnsi="Times New Roman" w:cs="Times New Roman"/>
          <w:b/>
          <w:sz w:val="24"/>
          <w:szCs w:val="24"/>
        </w:rPr>
        <w:t>108 MIZZEN AVENUE, MANAHAWKIN, NJ 08050</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BA0AB4"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LIENS/TAXES: </w:t>
      </w:r>
      <w:r w:rsidR="00F4284A">
        <w:rPr>
          <w:rFonts w:ascii="Times New Roman" w:hAnsi="Times New Roman" w:cs="Times New Roman"/>
          <w:b/>
          <w:sz w:val="24"/>
          <w:szCs w:val="24"/>
        </w:rPr>
        <w:t>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F149EA" w:rsidRDefault="00F4284A" w:rsidP="00F4284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*SUBJECT TO ANY UNPAID TAXES, MUNICIPAL LIENS OR OTHER CHARGES, AND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 </w:t>
      </w:r>
    </w:p>
    <w:p w:rsidR="00F4284A" w:rsidRDefault="00F4284A" w:rsidP="00F4284A">
      <w:pPr>
        <w:spacing w:after="0" w:line="240" w:lineRule="auto"/>
        <w:rPr>
          <w:rFonts w:ascii="Times New Roman" w:hAnsi="Times New Roman" w:cs="Times New Roman"/>
          <w:sz w:val="24"/>
          <w:szCs w:val="24"/>
        </w:rPr>
      </w:pPr>
    </w:p>
    <w:p w:rsidR="00F4284A" w:rsidRDefault="00F4284A" w:rsidP="00F4284A">
      <w:pPr>
        <w:spacing w:after="0" w:line="240" w:lineRule="auto"/>
        <w:rPr>
          <w:rFonts w:ascii="Times New Roman" w:hAnsi="Times New Roman" w:cs="Times New Roman"/>
          <w:sz w:val="24"/>
          <w:szCs w:val="24"/>
        </w:rPr>
      </w:pPr>
      <w:r>
        <w:rPr>
          <w:rFonts w:ascii="Times New Roman" w:hAnsi="Times New Roman" w:cs="Times New Roman"/>
          <w:sz w:val="24"/>
          <w:szCs w:val="24"/>
        </w:rPr>
        <w:t>2026 QTR 4 DUE: 11/01/2026 $1,634.21 OPEN</w:t>
      </w:r>
    </w:p>
    <w:p w:rsidR="00F4284A" w:rsidRDefault="00F4284A" w:rsidP="00F4284A">
      <w:pPr>
        <w:spacing w:after="0" w:line="240" w:lineRule="auto"/>
        <w:rPr>
          <w:rFonts w:ascii="Times New Roman" w:hAnsi="Times New Roman" w:cs="Times New Roman"/>
          <w:sz w:val="24"/>
          <w:szCs w:val="24"/>
        </w:rPr>
      </w:pPr>
      <w:r>
        <w:rPr>
          <w:rFonts w:ascii="Times New Roman" w:hAnsi="Times New Roman" w:cs="Times New Roman"/>
          <w:sz w:val="24"/>
          <w:szCs w:val="24"/>
        </w:rPr>
        <w:t>2027 QTR 1 DUE: 02/01/2027 $1,410.24 OPEN</w:t>
      </w:r>
    </w:p>
    <w:p w:rsidR="00F4284A" w:rsidRDefault="00F4284A" w:rsidP="00F4284A">
      <w:pPr>
        <w:spacing w:after="0" w:line="240" w:lineRule="auto"/>
        <w:rPr>
          <w:rFonts w:ascii="Times New Roman" w:hAnsi="Times New Roman" w:cs="Times New Roman"/>
          <w:sz w:val="24"/>
          <w:szCs w:val="24"/>
        </w:rPr>
      </w:pPr>
      <w:r>
        <w:rPr>
          <w:rFonts w:ascii="Times New Roman" w:hAnsi="Times New Roman" w:cs="Times New Roman"/>
          <w:sz w:val="24"/>
          <w:szCs w:val="24"/>
        </w:rPr>
        <w:t>2027 QTR 2 DUE: 05/01/2027 $1,410.23 OPEN</w:t>
      </w:r>
    </w:p>
    <w:p w:rsidR="00F4284A" w:rsidRDefault="00F4284A" w:rsidP="00F4284A">
      <w:pPr>
        <w:spacing w:after="0" w:line="240" w:lineRule="auto"/>
        <w:rPr>
          <w:rFonts w:ascii="Times New Roman" w:hAnsi="Times New Roman" w:cs="Times New Roman"/>
          <w:sz w:val="24"/>
          <w:szCs w:val="24"/>
        </w:rPr>
      </w:pPr>
    </w:p>
    <w:p w:rsidR="00F4284A" w:rsidRDefault="00F4284A" w:rsidP="00F4284A">
      <w:pPr>
        <w:spacing w:after="0" w:line="240" w:lineRule="auto"/>
        <w:rPr>
          <w:rFonts w:ascii="Times New Roman" w:hAnsi="Times New Roman" w:cs="Times New Roman"/>
          <w:sz w:val="24"/>
          <w:szCs w:val="24"/>
        </w:rPr>
      </w:pPr>
      <w:r>
        <w:rPr>
          <w:rFonts w:ascii="Times New Roman" w:hAnsi="Times New Roman" w:cs="Times New Roman"/>
          <w:sz w:val="24"/>
          <w:szCs w:val="24"/>
        </w:rPr>
        <w:t>WATER: STAFFORD TWP. WATER AND SEWER DEPT. 260 E. BAY AVENUE MANAHAWKIN, NJ 08050 609-597-1000 ACCT: 5480 0 03/22/2026-06/21/2026$70.40 OPEN PLUS PENALTY</w:t>
      </w:r>
    </w:p>
    <w:p w:rsidR="00F4284A" w:rsidRDefault="00F4284A" w:rsidP="00F4284A">
      <w:pPr>
        <w:spacing w:after="0" w:line="240" w:lineRule="auto"/>
        <w:rPr>
          <w:rFonts w:ascii="Times New Roman" w:hAnsi="Times New Roman" w:cs="Times New Roman"/>
          <w:sz w:val="24"/>
          <w:szCs w:val="24"/>
        </w:rPr>
      </w:pPr>
      <w:r>
        <w:rPr>
          <w:rFonts w:ascii="Times New Roman" w:hAnsi="Times New Roman" w:cs="Times New Roman"/>
          <w:sz w:val="24"/>
          <w:szCs w:val="24"/>
        </w:rPr>
        <w:t>SEWER: STAFFORD TWP. WATER AND SEWER DEPT. 260 E. BAY AVENUE MANAHAWKIN, NJ 08050 609-597-1000 ACCT: 5480 0 03/22/2026-06/21/2026$139.00 OPEN PLUS PENALTY</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F4284A">
        <w:rPr>
          <w:rFonts w:ascii="Times New Roman" w:hAnsi="Times New Roman" w:cs="Times New Roman"/>
          <w:b/>
          <w:sz w:val="24"/>
          <w:szCs w:val="24"/>
        </w:rPr>
        <w:t>$</w:t>
      </w:r>
      <w:r w:rsidR="0000607A">
        <w:rPr>
          <w:rFonts w:ascii="Times New Roman" w:hAnsi="Times New Roman" w:cs="Times New Roman"/>
          <w:b/>
          <w:sz w:val="24"/>
          <w:szCs w:val="24"/>
        </w:rPr>
        <w:t>129,520.36</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00607A">
        <w:rPr>
          <w:rFonts w:ascii="Times New Roman" w:hAnsi="Times New Roman" w:cs="Times New Roman"/>
          <w:b/>
          <w:sz w:val="24"/>
          <w:szCs w:val="24"/>
        </w:rPr>
        <w:t xml:space="preserve"> 09/17/2026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401D78">
        <w:rPr>
          <w:rFonts w:ascii="Times New Roman" w:hAnsi="Times New Roman" w:cs="Times New Roman"/>
          <w:b/>
          <w:sz w:val="24"/>
          <w:szCs w:val="24"/>
        </w:rPr>
        <w:t xml:space="preserve">ROBERTSON, ANSCHUTZ, SCHNEID, CRANE &amp; PARTNERS, PLLC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401D78">
        <w:rPr>
          <w:rFonts w:ascii="Times New Roman" w:hAnsi="Times New Roman" w:cs="Times New Roman"/>
          <w:b/>
          <w:sz w:val="24"/>
          <w:szCs w:val="24"/>
        </w:rPr>
        <w:t xml:space="preserve">: </w:t>
      </w:r>
      <w:r w:rsidR="007772CE">
        <w:rPr>
          <w:rFonts w:ascii="Times New Roman" w:hAnsi="Times New Roman" w:cs="Times New Roman"/>
          <w:b/>
          <w:sz w:val="24"/>
          <w:szCs w:val="24"/>
        </w:rPr>
        <w:t xml:space="preserve">130 CLINTON ROAD, SUITE 202, FAIRFIELD, NJ 07004 </w:t>
      </w:r>
      <w:r w:rsidR="006F0C2E">
        <w:rPr>
          <w:rFonts w:ascii="Times New Roman" w:hAnsi="Times New Roman" w:cs="Times New Roman"/>
          <w:b/>
          <w:sz w:val="24"/>
          <w:szCs w:val="24"/>
        </w:rPr>
        <w:t xml:space="preserve"> </w:t>
      </w:r>
    </w:p>
    <w:p w:rsidR="000110DD" w:rsidRPr="000E0325" w:rsidRDefault="007772CE"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TELEPHONE#973-575-0707</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0607A"/>
    <w:rsid w:val="000110DD"/>
    <w:rsid w:val="000C7C3A"/>
    <w:rsid w:val="000D1E94"/>
    <w:rsid w:val="000E0325"/>
    <w:rsid w:val="000E1198"/>
    <w:rsid w:val="00175854"/>
    <w:rsid w:val="00185A56"/>
    <w:rsid w:val="001A3423"/>
    <w:rsid w:val="001B35BE"/>
    <w:rsid w:val="002868A5"/>
    <w:rsid w:val="00286CEA"/>
    <w:rsid w:val="002E1395"/>
    <w:rsid w:val="0030362D"/>
    <w:rsid w:val="003157E8"/>
    <w:rsid w:val="00321DBC"/>
    <w:rsid w:val="00382E34"/>
    <w:rsid w:val="003F4248"/>
    <w:rsid w:val="00401D78"/>
    <w:rsid w:val="00494504"/>
    <w:rsid w:val="00500FB2"/>
    <w:rsid w:val="005842A5"/>
    <w:rsid w:val="005A12AA"/>
    <w:rsid w:val="00641B1D"/>
    <w:rsid w:val="006B5529"/>
    <w:rsid w:val="006B570F"/>
    <w:rsid w:val="006F0C2E"/>
    <w:rsid w:val="007432F2"/>
    <w:rsid w:val="007772CE"/>
    <w:rsid w:val="007B5728"/>
    <w:rsid w:val="0084140F"/>
    <w:rsid w:val="00927C63"/>
    <w:rsid w:val="009C006F"/>
    <w:rsid w:val="009E40AC"/>
    <w:rsid w:val="00B40A02"/>
    <w:rsid w:val="00BA0AB4"/>
    <w:rsid w:val="00BE2F64"/>
    <w:rsid w:val="00C52F79"/>
    <w:rsid w:val="00C643FC"/>
    <w:rsid w:val="00C77CFD"/>
    <w:rsid w:val="00C81B20"/>
    <w:rsid w:val="00CB74D1"/>
    <w:rsid w:val="00D25C75"/>
    <w:rsid w:val="00D572DC"/>
    <w:rsid w:val="00E05F4C"/>
    <w:rsid w:val="00E15689"/>
    <w:rsid w:val="00E27A58"/>
    <w:rsid w:val="00EB6FE1"/>
    <w:rsid w:val="00F149EA"/>
    <w:rsid w:val="00F326E3"/>
    <w:rsid w:val="00F4284A"/>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0D12"/>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2026-09-17T18:27:00Z</dcterms:created>
  <dcterms:modified xsi:type="dcterms:W3CDTF">2026-09-17T18:27:00Z</dcterms:modified>
</cp:coreProperties>
</file>