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3F3CF0">
        <w:rPr>
          <w:rFonts w:ascii="Times New Roman" w:hAnsi="Times New Roman" w:cs="Times New Roman"/>
          <w:b/>
          <w:sz w:val="24"/>
          <w:szCs w:val="24"/>
        </w:rPr>
        <w:t xml:space="preserve"> 780811</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3F3CF0">
        <w:rPr>
          <w:rFonts w:ascii="Times New Roman" w:hAnsi="Times New Roman" w:cs="Times New Roman"/>
          <w:b/>
          <w:sz w:val="24"/>
          <w:szCs w:val="24"/>
        </w:rPr>
        <w:t xml:space="preserve">  F-006737-26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3F3CF0">
        <w:rPr>
          <w:rFonts w:ascii="Times New Roman" w:hAnsi="Times New Roman" w:cs="Times New Roman"/>
          <w:i/>
          <w:sz w:val="24"/>
          <w:szCs w:val="24"/>
        </w:rPr>
        <w:t xml:space="preserve"> WILMINGTON SAVINGS FUND SOCIETY, FSB NOT IN ITS INDIVIDUAL CAPACITY, BUT SOLELY AS OWNER TRUSTEE OF CSMC 2022-RPL4 TRUST </w:t>
      </w:r>
      <w:r w:rsidR="00A22533">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3F3CF0">
        <w:rPr>
          <w:rFonts w:ascii="Times New Roman" w:hAnsi="Times New Roman" w:cs="Times New Roman"/>
          <w:i/>
          <w:sz w:val="24"/>
          <w:szCs w:val="24"/>
        </w:rPr>
        <w:t xml:space="preserve"> JOHN MARKOWSKI, ET ALS </w:t>
      </w:r>
      <w:r w:rsidR="00A22533">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3F3CF0">
        <w:rPr>
          <w:rFonts w:ascii="Times New Roman" w:hAnsi="Times New Roman" w:cs="Times New Roman"/>
          <w:b/>
          <w:sz w:val="24"/>
          <w:szCs w:val="24"/>
        </w:rPr>
        <w:t>TOWNSHIP OF MANAHAWKIN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3F3CF0">
        <w:rPr>
          <w:rFonts w:ascii="Times New Roman" w:hAnsi="Times New Roman" w:cs="Times New Roman"/>
          <w:b/>
          <w:sz w:val="24"/>
          <w:szCs w:val="24"/>
        </w:rPr>
        <w:t xml:space="preserve"> 4</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3F3CF0">
        <w:rPr>
          <w:rFonts w:ascii="Times New Roman" w:hAnsi="Times New Roman" w:cs="Times New Roman"/>
          <w:b/>
          <w:sz w:val="24"/>
          <w:szCs w:val="24"/>
        </w:rPr>
        <w:t xml:space="preserve"> 44.82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3F3CF0">
        <w:rPr>
          <w:rFonts w:ascii="Times New Roman" w:hAnsi="Times New Roman" w:cs="Times New Roman"/>
          <w:b/>
          <w:sz w:val="24"/>
          <w:szCs w:val="24"/>
        </w:rPr>
        <w:t xml:space="preserve">75 FEET WIDE BY 120 FEET LONG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3F3CF0">
        <w:rPr>
          <w:rFonts w:ascii="Times New Roman" w:hAnsi="Times New Roman" w:cs="Times New Roman"/>
          <w:b/>
          <w:sz w:val="24"/>
          <w:szCs w:val="24"/>
        </w:rPr>
        <w:t xml:space="preserve">ATLANTIS AVE </w:t>
      </w:r>
      <w:r w:rsidR="00A2253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3F3CF0">
        <w:rPr>
          <w:rFonts w:ascii="Times New Roman" w:hAnsi="Times New Roman" w:cs="Times New Roman"/>
          <w:b/>
          <w:sz w:val="24"/>
          <w:szCs w:val="24"/>
        </w:rPr>
        <w:t>$260,000.00 PLUS ANY ADDITIONAL SUMS AS ORDERED BY THE COURT.</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3F3CF0">
        <w:rPr>
          <w:rFonts w:ascii="Times New Roman" w:hAnsi="Times New Roman" w:cs="Times New Roman"/>
          <w:b/>
          <w:sz w:val="24"/>
          <w:szCs w:val="24"/>
        </w:rPr>
        <w:t xml:space="preserve"> OWNER OCCUPIED </w:t>
      </w:r>
      <w:r w:rsidR="00A22533">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EF453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Pr>
          <w:rFonts w:ascii="Times New Roman" w:hAnsi="Times New Roman" w:cs="Times New Roman"/>
          <w:b/>
          <w:sz w:val="24"/>
          <w:szCs w:val="24"/>
        </w:rPr>
        <w:t xml:space="preserve"> </w:t>
      </w:r>
      <w:r w:rsidR="003F3CF0">
        <w:rPr>
          <w:rFonts w:ascii="Times New Roman" w:hAnsi="Times New Roman" w:cs="Times New Roman"/>
          <w:b/>
          <w:sz w:val="24"/>
          <w:szCs w:val="24"/>
        </w:rPr>
        <w:t xml:space="preserve">232 NAVY LN, MANAHAWKIN, NJ 08050 </w:t>
      </w:r>
      <w:r w:rsidR="00A22533">
        <w:rPr>
          <w:rFonts w:ascii="Times New Roman" w:hAnsi="Times New Roman" w:cs="Times New Roman"/>
          <w:b/>
          <w:sz w:val="24"/>
          <w:szCs w:val="24"/>
        </w:rPr>
        <w:t xml:space="preserve">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3F3CF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LIENS/TAXES: NONE</w:t>
      </w:r>
    </w:p>
    <w:p w:rsidR="00A22533" w:rsidRPr="000E0325" w:rsidRDefault="00A22533"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CB74D1" w:rsidP="00A225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A22533" w:rsidRPr="00A22533">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3F3CF0" w:rsidRDefault="003F3CF0" w:rsidP="00A22533">
      <w:pPr>
        <w:spacing w:after="0" w:line="240" w:lineRule="auto"/>
        <w:rPr>
          <w:rFonts w:ascii="Times New Roman" w:hAnsi="Times New Roman" w:cs="Times New Roman"/>
          <w:sz w:val="24"/>
          <w:szCs w:val="24"/>
        </w:rPr>
      </w:pPr>
    </w:p>
    <w:p w:rsidR="003F3CF0" w:rsidRDefault="003F3CF0" w:rsidP="00A22533">
      <w:pPr>
        <w:spacing w:after="0" w:line="240" w:lineRule="auto"/>
        <w:rPr>
          <w:rFonts w:ascii="Times New Roman" w:hAnsi="Times New Roman" w:cs="Times New Roman"/>
          <w:sz w:val="24"/>
          <w:szCs w:val="24"/>
        </w:rPr>
      </w:pPr>
      <w:r>
        <w:rPr>
          <w:rFonts w:ascii="Times New Roman" w:hAnsi="Times New Roman" w:cs="Times New Roman"/>
          <w:sz w:val="24"/>
          <w:szCs w:val="24"/>
        </w:rPr>
        <w:t>2026 QTR 4 DUE: 11/01/2026 $1,937.96 OPEN</w:t>
      </w:r>
    </w:p>
    <w:p w:rsidR="003F3CF0" w:rsidRDefault="003F3CF0" w:rsidP="00A22533">
      <w:pPr>
        <w:spacing w:after="0" w:line="240" w:lineRule="auto"/>
        <w:rPr>
          <w:rFonts w:ascii="Times New Roman" w:hAnsi="Times New Roman" w:cs="Times New Roman"/>
          <w:sz w:val="24"/>
          <w:szCs w:val="24"/>
        </w:rPr>
      </w:pPr>
      <w:r>
        <w:rPr>
          <w:rFonts w:ascii="Times New Roman" w:hAnsi="Times New Roman" w:cs="Times New Roman"/>
          <w:sz w:val="24"/>
          <w:szCs w:val="24"/>
        </w:rPr>
        <w:t>2027 QTR 1 DUE: 02/01/2027 $1,</w:t>
      </w:r>
      <w:r w:rsidR="00E17576">
        <w:rPr>
          <w:rFonts w:ascii="Times New Roman" w:hAnsi="Times New Roman" w:cs="Times New Roman"/>
          <w:sz w:val="24"/>
          <w:szCs w:val="24"/>
        </w:rPr>
        <w:t>82</w:t>
      </w:r>
      <w:r w:rsidR="00DF69FD">
        <w:rPr>
          <w:rFonts w:ascii="Times New Roman" w:hAnsi="Times New Roman" w:cs="Times New Roman"/>
          <w:sz w:val="24"/>
          <w:szCs w:val="24"/>
        </w:rPr>
        <w:t>1.13 OPEN</w:t>
      </w:r>
    </w:p>
    <w:p w:rsidR="00DF69FD" w:rsidRDefault="00DF69FD" w:rsidP="00A22533">
      <w:pPr>
        <w:spacing w:after="0" w:line="240" w:lineRule="auto"/>
        <w:rPr>
          <w:rFonts w:ascii="Times New Roman" w:hAnsi="Times New Roman" w:cs="Times New Roman"/>
          <w:sz w:val="24"/>
          <w:szCs w:val="24"/>
        </w:rPr>
      </w:pPr>
      <w:r>
        <w:rPr>
          <w:rFonts w:ascii="Times New Roman" w:hAnsi="Times New Roman" w:cs="Times New Roman"/>
          <w:sz w:val="24"/>
          <w:szCs w:val="24"/>
        </w:rPr>
        <w:t>2027 QTR 2 DUE: 05/01/2027 $1,821.13 OPEN</w:t>
      </w:r>
    </w:p>
    <w:p w:rsidR="00A22533" w:rsidRDefault="00A22533" w:rsidP="000E0325">
      <w:pPr>
        <w:spacing w:after="0" w:line="240" w:lineRule="auto"/>
        <w:rPr>
          <w:rFonts w:ascii="Times New Roman" w:hAnsi="Times New Roman" w:cs="Times New Roman"/>
          <w:sz w:val="24"/>
          <w:szCs w:val="24"/>
        </w:rPr>
      </w:pPr>
    </w:p>
    <w:p w:rsidR="00A22533" w:rsidRPr="000E0325" w:rsidRDefault="00A22533"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F69FD">
        <w:rPr>
          <w:rFonts w:ascii="Times New Roman" w:hAnsi="Times New Roman" w:cs="Times New Roman"/>
          <w:b/>
          <w:sz w:val="24"/>
          <w:szCs w:val="24"/>
        </w:rPr>
        <w:t>$238,866.45</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EF4530">
        <w:rPr>
          <w:rFonts w:ascii="Times New Roman" w:hAnsi="Times New Roman" w:cs="Times New Roman"/>
          <w:b/>
          <w:sz w:val="24"/>
          <w:szCs w:val="24"/>
        </w:rPr>
        <w:t xml:space="preserve"> 10/23/2026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DF69FD">
        <w:rPr>
          <w:rFonts w:ascii="Times New Roman" w:hAnsi="Times New Roman" w:cs="Times New Roman"/>
          <w:b/>
          <w:sz w:val="24"/>
          <w:szCs w:val="24"/>
        </w:rPr>
        <w:t xml:space="preserve">ROBERTSON ANSCHUTZ SCHNEID CRANE &amp; PARTNERS PLLC. </w:t>
      </w:r>
      <w:r w:rsidR="00EF4530">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DF69FD">
        <w:rPr>
          <w:rFonts w:ascii="Times New Roman" w:hAnsi="Times New Roman" w:cs="Times New Roman"/>
          <w:b/>
          <w:sz w:val="24"/>
          <w:szCs w:val="24"/>
        </w:rPr>
        <w:t xml:space="preserve">: 130 CLINTON ROAD, SUITE 202, FAIRFIELD, NJ 07004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DF69FD">
        <w:rPr>
          <w:rFonts w:ascii="Times New Roman" w:hAnsi="Times New Roman" w:cs="Times New Roman"/>
          <w:b/>
          <w:sz w:val="24"/>
          <w:szCs w:val="24"/>
        </w:rPr>
        <w:t>973-575-0707</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3CF0"/>
    <w:rsid w:val="003F4248"/>
    <w:rsid w:val="00494504"/>
    <w:rsid w:val="00500FB2"/>
    <w:rsid w:val="005842A5"/>
    <w:rsid w:val="005A12AA"/>
    <w:rsid w:val="00641B1D"/>
    <w:rsid w:val="006B5529"/>
    <w:rsid w:val="006B570F"/>
    <w:rsid w:val="006F0C2E"/>
    <w:rsid w:val="007432F2"/>
    <w:rsid w:val="007B5728"/>
    <w:rsid w:val="0084140F"/>
    <w:rsid w:val="00927C63"/>
    <w:rsid w:val="009C006F"/>
    <w:rsid w:val="009C205C"/>
    <w:rsid w:val="009E40AC"/>
    <w:rsid w:val="00A22533"/>
    <w:rsid w:val="00B11EC9"/>
    <w:rsid w:val="00B40A02"/>
    <w:rsid w:val="00BE2F64"/>
    <w:rsid w:val="00C52F79"/>
    <w:rsid w:val="00C643FC"/>
    <w:rsid w:val="00C77CFD"/>
    <w:rsid w:val="00C81B20"/>
    <w:rsid w:val="00CB74D1"/>
    <w:rsid w:val="00CC0168"/>
    <w:rsid w:val="00D25C75"/>
    <w:rsid w:val="00D572DC"/>
    <w:rsid w:val="00DF69FD"/>
    <w:rsid w:val="00E05F4C"/>
    <w:rsid w:val="00E15689"/>
    <w:rsid w:val="00E17576"/>
    <w:rsid w:val="00E27A58"/>
    <w:rsid w:val="00EB6FE1"/>
    <w:rsid w:val="00EF4530"/>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FE07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2026-10-23T17:12:00Z</cp:lastPrinted>
  <dcterms:created xsi:type="dcterms:W3CDTF">2026-10-26T13:09:00Z</dcterms:created>
  <dcterms:modified xsi:type="dcterms:W3CDTF">2026-10-26T13:09:00Z</dcterms:modified>
</cp:coreProperties>
</file>