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66" w:rsidRPr="000E0325" w:rsidRDefault="00E30766" w:rsidP="00E30766">
      <w:pPr>
        <w:spacing w:after="0" w:line="240" w:lineRule="auto"/>
        <w:jc w:val="center"/>
        <w:rPr>
          <w:rFonts w:ascii="Times New Roman" w:hAnsi="Times New Roman" w:cs="Times New Roman"/>
          <w:b/>
          <w:sz w:val="24"/>
          <w:szCs w:val="24"/>
          <w:u w:val="single"/>
        </w:rPr>
      </w:pPr>
    </w:p>
    <w:p w:rsidR="00E30766" w:rsidRPr="000E0325" w:rsidRDefault="00E30766" w:rsidP="00E30766">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507C2B">
        <w:rPr>
          <w:rFonts w:ascii="Times New Roman" w:hAnsi="Times New Roman" w:cs="Times New Roman"/>
          <w:b/>
          <w:sz w:val="24"/>
          <w:szCs w:val="24"/>
        </w:rPr>
        <w:t xml:space="preserve"> CH 780755</w:t>
      </w:r>
    </w:p>
    <w:p w:rsidR="00507C2B"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507C2B">
        <w:rPr>
          <w:rFonts w:ascii="Times New Roman" w:hAnsi="Times New Roman" w:cs="Times New Roman"/>
          <w:b/>
          <w:sz w:val="24"/>
          <w:szCs w:val="24"/>
        </w:rPr>
        <w:t xml:space="preserve">  F-013642-25</w:t>
      </w:r>
    </w:p>
    <w:p w:rsidR="00E30766" w:rsidRPr="000E0325" w:rsidRDefault="00E30766" w:rsidP="00E30766">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946AB5">
        <w:rPr>
          <w:rFonts w:ascii="Times New Roman" w:hAnsi="Times New Roman" w:cs="Times New Roman"/>
          <w:i/>
          <w:sz w:val="24"/>
          <w:szCs w:val="24"/>
        </w:rPr>
        <w:t xml:space="preserve"> PENNYMAC LOAN SERVICES, LLC </w:t>
      </w:r>
      <w:r>
        <w:rPr>
          <w:rFonts w:ascii="Times New Roman" w:hAnsi="Times New Roman" w:cs="Times New Roman"/>
          <w:i/>
          <w:sz w:val="24"/>
          <w:szCs w:val="24"/>
        </w:rPr>
        <w:t xml:space="preserve">  </w:t>
      </w:r>
    </w:p>
    <w:p w:rsidR="00E30766" w:rsidRPr="000E0325" w:rsidRDefault="00E30766" w:rsidP="00E30766">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946AB5">
        <w:rPr>
          <w:rFonts w:ascii="Times New Roman" w:hAnsi="Times New Roman" w:cs="Times New Roman"/>
          <w:i/>
          <w:sz w:val="24"/>
          <w:szCs w:val="24"/>
        </w:rPr>
        <w:t xml:space="preserve"> ISMAEL RIBOY, ET AL </w:t>
      </w:r>
      <w:r>
        <w:rPr>
          <w:rFonts w:ascii="Times New Roman" w:hAnsi="Times New Roman" w:cs="Times New Roman"/>
          <w:i/>
          <w:sz w:val="24"/>
          <w:szCs w:val="24"/>
        </w:rPr>
        <w:t xml:space="preserve">   </w:t>
      </w:r>
    </w:p>
    <w:p w:rsidR="00E30766" w:rsidRPr="000E0325" w:rsidRDefault="00E30766" w:rsidP="00E30766">
      <w:pPr>
        <w:spacing w:after="0" w:line="240" w:lineRule="auto"/>
        <w:rPr>
          <w:rFonts w:ascii="Times New Roman" w:hAnsi="Times New Roman" w:cs="Times New Roman"/>
          <w:i/>
          <w:sz w:val="24"/>
          <w:szCs w:val="24"/>
        </w:rPr>
      </w:pP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E30766" w:rsidRPr="000E0325" w:rsidRDefault="00E30766" w:rsidP="00E307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6TH DAY OF OCTOBER A.D. 2026</w:t>
      </w: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E30766" w:rsidRPr="000E0325" w:rsidRDefault="00E30766" w:rsidP="00E30766">
      <w:pPr>
        <w:spacing w:after="0" w:line="240" w:lineRule="auto"/>
        <w:jc w:val="center"/>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946AB5">
        <w:rPr>
          <w:rFonts w:ascii="Times New Roman" w:hAnsi="Times New Roman" w:cs="Times New Roman"/>
          <w:b/>
          <w:sz w:val="24"/>
          <w:szCs w:val="24"/>
        </w:rPr>
        <w:t>TOWNSHIP OF BRICK</w:t>
      </w:r>
      <w:r w:rsidRPr="000E0325">
        <w:rPr>
          <w:rFonts w:ascii="Times New Roman" w:hAnsi="Times New Roman" w:cs="Times New Roman"/>
          <w:sz w:val="24"/>
          <w:szCs w:val="24"/>
        </w:rPr>
        <w:t>, COUNTY OF OCEAN AND STATE OF NEW JERSEY:</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946AB5">
        <w:rPr>
          <w:rFonts w:ascii="Times New Roman" w:hAnsi="Times New Roman" w:cs="Times New Roman"/>
          <w:b/>
          <w:sz w:val="24"/>
          <w:szCs w:val="24"/>
        </w:rPr>
        <w:t xml:space="preserve"> 305</w:t>
      </w:r>
      <w:r w:rsidRPr="000E0325">
        <w:rPr>
          <w:rFonts w:ascii="Times New Roman" w:hAnsi="Times New Roman" w:cs="Times New Roman"/>
          <w:b/>
          <w:sz w:val="24"/>
          <w:szCs w:val="24"/>
        </w:rPr>
        <w:t xml:space="preserve"> BLOCK:</w:t>
      </w:r>
      <w:r w:rsidR="00946AB5">
        <w:rPr>
          <w:rFonts w:ascii="Times New Roman" w:hAnsi="Times New Roman" w:cs="Times New Roman"/>
          <w:b/>
          <w:sz w:val="24"/>
          <w:szCs w:val="24"/>
        </w:rPr>
        <w:t xml:space="preserve"> 1233</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946AB5">
        <w:rPr>
          <w:rFonts w:ascii="Times New Roman" w:hAnsi="Times New Roman" w:cs="Times New Roman"/>
          <w:b/>
          <w:sz w:val="24"/>
          <w:szCs w:val="24"/>
        </w:rPr>
        <w:t>120 X 100</w:t>
      </w:r>
      <w:r>
        <w:rPr>
          <w:rFonts w:ascii="Times New Roman" w:hAnsi="Times New Roman" w:cs="Times New Roman"/>
          <w:b/>
          <w:sz w:val="24"/>
          <w:szCs w:val="24"/>
        </w:rPr>
        <w:t xml:space="preserve"> </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Pr>
          <w:rFonts w:ascii="Times New Roman" w:hAnsi="Times New Roman" w:cs="Times New Roman"/>
          <w:b/>
          <w:sz w:val="24"/>
          <w:szCs w:val="24"/>
        </w:rPr>
        <w:t>NEA</w:t>
      </w:r>
      <w:r w:rsidR="00946AB5">
        <w:rPr>
          <w:rFonts w:ascii="Times New Roman" w:hAnsi="Times New Roman" w:cs="Times New Roman"/>
          <w:b/>
          <w:sz w:val="24"/>
          <w:szCs w:val="24"/>
        </w:rPr>
        <w:t>REST CROSS STREET: PEARCE PLACE AND 5</w:t>
      </w:r>
      <w:r w:rsidR="00946AB5" w:rsidRPr="00946AB5">
        <w:rPr>
          <w:rFonts w:ascii="Times New Roman" w:hAnsi="Times New Roman" w:cs="Times New Roman"/>
          <w:b/>
          <w:sz w:val="24"/>
          <w:szCs w:val="24"/>
          <w:vertAlign w:val="superscript"/>
        </w:rPr>
        <w:t>TH</w:t>
      </w:r>
      <w:r w:rsidR="00946AB5">
        <w:rPr>
          <w:rFonts w:ascii="Times New Roman" w:hAnsi="Times New Roman" w:cs="Times New Roman"/>
          <w:b/>
          <w:sz w:val="24"/>
          <w:szCs w:val="24"/>
        </w:rPr>
        <w:t xml:space="preserve"> AVENUE</w:t>
      </w:r>
      <w:r>
        <w:rPr>
          <w:rFonts w:ascii="Times New Roman" w:hAnsi="Times New Roman" w:cs="Times New Roman"/>
          <w:b/>
          <w:sz w:val="24"/>
          <w:szCs w:val="24"/>
        </w:rPr>
        <w:t xml:space="preserve"> </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Pr>
          <w:rFonts w:ascii="Times New Roman" w:hAnsi="Times New Roman" w:cs="Times New Roman"/>
          <w:b/>
          <w:sz w:val="24"/>
          <w:szCs w:val="24"/>
        </w:rPr>
        <w:t xml:space="preserve"> </w:t>
      </w:r>
      <w:r w:rsidR="00946AB5">
        <w:rPr>
          <w:rFonts w:ascii="Times New Roman" w:hAnsi="Times New Roman" w:cs="Times New Roman"/>
          <w:b/>
          <w:sz w:val="24"/>
          <w:szCs w:val="24"/>
        </w:rPr>
        <w:t>$283,524.04 AND ANY ADDITIONAL SUMS AS ORDERED BY THE COURT</w:t>
      </w:r>
    </w:p>
    <w:p w:rsidR="00E30766" w:rsidRPr="000E0325" w:rsidRDefault="00E30766" w:rsidP="00E30766">
      <w:pPr>
        <w:spacing w:after="0" w:line="240" w:lineRule="auto"/>
        <w:rPr>
          <w:rFonts w:ascii="Times New Roman" w:hAnsi="Times New Roman" w:cs="Times New Roman"/>
          <w:b/>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Pr>
          <w:rFonts w:ascii="Times New Roman" w:hAnsi="Times New Roman" w:cs="Times New Roman"/>
          <w:b/>
          <w:sz w:val="24"/>
          <w:szCs w:val="24"/>
        </w:rPr>
        <w:t xml:space="preserve"> OWNER OCCUPIED </w:t>
      </w:r>
    </w:p>
    <w:p w:rsidR="00E30766"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E30766" w:rsidRPr="000E0325" w:rsidRDefault="00E30766" w:rsidP="00E30766">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946AB5">
        <w:rPr>
          <w:rFonts w:ascii="Times New Roman" w:hAnsi="Times New Roman" w:cs="Times New Roman"/>
          <w:b/>
          <w:sz w:val="24"/>
          <w:szCs w:val="24"/>
        </w:rPr>
        <w:t xml:space="preserve">            450 GODFREY LAKE DR, TOWNSHIP OF BRICK, NEW JERSEY 08724</w:t>
      </w: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E30766" w:rsidRPr="007432F2" w:rsidRDefault="00E30766" w:rsidP="00E3076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LIENS/TAXES: </w:t>
      </w:r>
      <w:r w:rsidR="00946AB5">
        <w:rPr>
          <w:rFonts w:ascii="Times New Roman" w:hAnsi="Times New Roman" w:cs="Times New Roman"/>
          <w:sz w:val="24"/>
          <w:szCs w:val="24"/>
        </w:rPr>
        <w:t>NONE</w:t>
      </w:r>
    </w:p>
    <w:p w:rsidR="00E30766" w:rsidRPr="000E0325"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NOTE: THE STREET ADDRESS IS MERELY GIVEN AS A CONVENIENCE TO THE BIDDERS AND IS NOT A REPRESENTATION OF FACT ON THE PART OF THE SHERIFF. THE DIAGRAM OR CONCISE DESCRIPTION DOES NOT CONSTITUTE A </w:t>
      </w:r>
      <w:r w:rsidRPr="000E0325">
        <w:rPr>
          <w:rFonts w:ascii="Times New Roman" w:hAnsi="Times New Roman" w:cs="Times New Roman"/>
          <w:sz w:val="24"/>
          <w:szCs w:val="24"/>
        </w:rPr>
        <w:lastRenderedPageBreak/>
        <w:t>FULL LEGAL DESCRIPTION OF THE PREMISES, BUT IT CAN BE FOUND IN THE OCEAN COUNTY SHERIFF’S OFFICE.</w:t>
      </w:r>
    </w:p>
    <w:p w:rsidR="00E30766" w:rsidRDefault="00E30766" w:rsidP="00E30766">
      <w:pPr>
        <w:spacing w:after="0" w:line="240" w:lineRule="auto"/>
        <w:rPr>
          <w:rFonts w:ascii="Times New Roman" w:hAnsi="Times New Roman" w:cs="Times New Roman"/>
          <w:sz w:val="24"/>
          <w:szCs w:val="24"/>
        </w:rPr>
      </w:pPr>
    </w:p>
    <w:p w:rsidR="00E30766" w:rsidRDefault="00B90B75" w:rsidP="00E30766">
      <w:pPr>
        <w:spacing w:after="0" w:line="240" w:lineRule="auto"/>
        <w:rPr>
          <w:rFonts w:ascii="Times New Roman" w:hAnsi="Times New Roman" w:cs="Times New Roman"/>
          <w:sz w:val="24"/>
          <w:szCs w:val="24"/>
        </w:rPr>
      </w:pPr>
      <w:r>
        <w:rPr>
          <w:rFonts w:ascii="Times New Roman" w:hAnsi="Times New Roman" w:cs="Times New Roman"/>
          <w:sz w:val="24"/>
          <w:szCs w:val="24"/>
        </w:rPr>
        <w:t>BEGINNING AT A POINT IN THE SOUTHWESTERLY LINE OF FIFTH AVENUE AT ITS INTERSECTION WITH THE NORTHERLY LINE OF PEARCE PLACE, AND FROM SAID POINT RUNNING THENCE</w:t>
      </w:r>
    </w:p>
    <w:p w:rsidR="00B90B75" w:rsidRDefault="00B90B75" w:rsidP="00E30766">
      <w:pPr>
        <w:spacing w:after="0" w:line="240" w:lineRule="auto"/>
        <w:rPr>
          <w:rFonts w:ascii="Times New Roman" w:hAnsi="Times New Roman" w:cs="Times New Roman"/>
          <w:sz w:val="24"/>
          <w:szCs w:val="24"/>
        </w:rPr>
      </w:pPr>
    </w:p>
    <w:p w:rsidR="00B90B75" w:rsidRDefault="00B90B75" w:rsidP="00E30766">
      <w:pPr>
        <w:spacing w:after="0" w:line="240" w:lineRule="auto"/>
        <w:rPr>
          <w:rFonts w:ascii="Times New Roman" w:hAnsi="Times New Roman" w:cs="Times New Roman"/>
          <w:sz w:val="24"/>
          <w:szCs w:val="24"/>
        </w:rPr>
      </w:pPr>
      <w:r>
        <w:rPr>
          <w:rFonts w:ascii="Times New Roman" w:hAnsi="Times New Roman" w:cs="Times New Roman"/>
          <w:sz w:val="24"/>
          <w:szCs w:val="24"/>
        </w:rPr>
        <w:t>PURSUANT TO A TAX SEARCH OF 07/14/2026; 2026</w:t>
      </w:r>
      <w:r w:rsidR="00D74449">
        <w:rPr>
          <w:rFonts w:ascii="Times New Roman" w:hAnsi="Times New Roman" w:cs="Times New Roman"/>
          <w:sz w:val="24"/>
          <w:szCs w:val="24"/>
        </w:rPr>
        <w:t xml:space="preserve"> QTR 3 DUE: 08/01/2026 $1,980.69 OPEN; ESTIMATED TAX BILL VACANT LOT CHARGE: PROPERTY REGISTRATION FEES MAY EXIST. PLEASE CONTACT BLDG DEPT AT 732-262-1003 EXT 1363. WATER: BRICK TWP. MUA 1551</w:t>
      </w:r>
      <w:r w:rsidR="002E44DA">
        <w:rPr>
          <w:rFonts w:ascii="Times New Roman" w:hAnsi="Times New Roman" w:cs="Times New Roman"/>
          <w:sz w:val="24"/>
          <w:szCs w:val="24"/>
        </w:rPr>
        <w:t xml:space="preserve"> HWY 88 WEST BRICK, NJ 08724 732-458-7000 ACCT: 18533603 0 TO</w:t>
      </w:r>
      <w:proofErr w:type="gramStart"/>
      <w:r w:rsidR="002E44DA">
        <w:rPr>
          <w:rFonts w:ascii="Times New Roman" w:hAnsi="Times New Roman" w:cs="Times New Roman"/>
          <w:sz w:val="24"/>
          <w:szCs w:val="24"/>
        </w:rPr>
        <w:t>:06</w:t>
      </w:r>
      <w:proofErr w:type="gramEnd"/>
      <w:r w:rsidR="002E44DA">
        <w:rPr>
          <w:rFonts w:ascii="Times New Roman" w:hAnsi="Times New Roman" w:cs="Times New Roman"/>
          <w:sz w:val="24"/>
          <w:szCs w:val="24"/>
        </w:rPr>
        <w:t xml:space="preserve">/23/2026 $243.43 OPEN AND DUE 07/24/2026 $693.69 OPEN PLUS PENALTY; OWED IN ARREARS SUBJECT TO FINAL READING </w:t>
      </w: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E30766" w:rsidRDefault="00E30766" w:rsidP="00E30766">
      <w:pPr>
        <w:spacing w:after="0" w:line="240" w:lineRule="auto"/>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2E44DA">
        <w:rPr>
          <w:rFonts w:ascii="Times New Roman" w:hAnsi="Times New Roman" w:cs="Times New Roman"/>
          <w:b/>
          <w:sz w:val="24"/>
          <w:szCs w:val="24"/>
        </w:rPr>
        <w:t>$260,432.82</w:t>
      </w:r>
      <w:r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E30766" w:rsidRPr="000E0325" w:rsidRDefault="00E30766" w:rsidP="00E30766">
      <w:pPr>
        <w:rPr>
          <w:rFonts w:ascii="Times New Roman" w:hAnsi="Times New Roman" w:cs="Times New Roman"/>
          <w:sz w:val="24"/>
          <w:szCs w:val="24"/>
        </w:rPr>
      </w:pP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Pr>
          <w:rFonts w:ascii="Times New Roman" w:hAnsi="Times New Roman" w:cs="Times New Roman"/>
          <w:b/>
          <w:sz w:val="24"/>
          <w:szCs w:val="24"/>
        </w:rPr>
        <w:t xml:space="preserve"> 08/20/26</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Pr>
          <w:rFonts w:ascii="Times New Roman" w:hAnsi="Times New Roman" w:cs="Times New Roman"/>
          <w:b/>
          <w:sz w:val="24"/>
          <w:szCs w:val="24"/>
        </w:rPr>
        <w:t xml:space="preserve"> </w:t>
      </w:r>
      <w:r w:rsidR="000B186F">
        <w:rPr>
          <w:rFonts w:ascii="Times New Roman" w:hAnsi="Times New Roman" w:cs="Times New Roman"/>
          <w:b/>
          <w:sz w:val="24"/>
          <w:szCs w:val="24"/>
        </w:rPr>
        <w:t>FRENKEL LAMBERT WEISS WEISMAN &amp; GORDON, LLP</w:t>
      </w:r>
    </w:p>
    <w:p w:rsidR="00E30766" w:rsidRPr="000E0325" w:rsidRDefault="00E30766" w:rsidP="00E30766">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C6583B">
        <w:rPr>
          <w:rFonts w:ascii="Times New Roman" w:hAnsi="Times New Roman" w:cs="Times New Roman"/>
          <w:b/>
          <w:sz w:val="24"/>
          <w:szCs w:val="24"/>
        </w:rPr>
        <w:t>: 53 GIBSON STREET, BAY SHORE, NY 11706</w:t>
      </w:r>
      <w:r>
        <w:rPr>
          <w:rFonts w:ascii="Times New Roman" w:hAnsi="Times New Roman" w:cs="Times New Roman"/>
          <w:b/>
          <w:sz w:val="24"/>
          <w:szCs w:val="24"/>
        </w:rPr>
        <w:t xml:space="preserve"> </w:t>
      </w:r>
    </w:p>
    <w:p w:rsidR="00E30766" w:rsidRPr="000E0325" w:rsidRDefault="00C6583B" w:rsidP="00E30766">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TELEPHONE#973-325-8800</w:t>
      </w:r>
      <w:bookmarkStart w:id="0" w:name="_GoBack"/>
      <w:bookmarkEnd w:id="0"/>
    </w:p>
    <w:p w:rsidR="00E30766" w:rsidRPr="000E0325" w:rsidRDefault="00E30766" w:rsidP="00E30766">
      <w:pPr>
        <w:rPr>
          <w:rFonts w:ascii="Times New Roman" w:hAnsi="Times New Roman" w:cs="Times New Roman"/>
          <w:b/>
          <w:sz w:val="24"/>
          <w:szCs w:val="24"/>
        </w:rPr>
      </w:pPr>
    </w:p>
    <w:p w:rsidR="00E30766" w:rsidRPr="000E0325" w:rsidRDefault="00E30766" w:rsidP="00E30766">
      <w:pPr>
        <w:rPr>
          <w:rFonts w:ascii="Times New Roman" w:hAnsi="Times New Roman" w:cs="Times New Roman"/>
          <w:b/>
          <w:sz w:val="24"/>
          <w:szCs w:val="24"/>
        </w:rPr>
      </w:pPr>
    </w:p>
    <w:p w:rsidR="00E30766" w:rsidRPr="000E0325" w:rsidRDefault="00E30766" w:rsidP="00E30766">
      <w:pPr>
        <w:rPr>
          <w:rFonts w:ascii="Times New Roman" w:hAnsi="Times New Roman" w:cs="Times New Roman"/>
          <w:b/>
          <w:sz w:val="24"/>
          <w:szCs w:val="24"/>
        </w:rPr>
      </w:pPr>
    </w:p>
    <w:p w:rsidR="00A03EE2" w:rsidRDefault="00A03EE2"/>
    <w:sectPr w:rsidR="00A03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66"/>
    <w:rsid w:val="000B186F"/>
    <w:rsid w:val="002E44DA"/>
    <w:rsid w:val="00507C2B"/>
    <w:rsid w:val="00946AB5"/>
    <w:rsid w:val="00A03EE2"/>
    <w:rsid w:val="00B90B75"/>
    <w:rsid w:val="00C6583B"/>
    <w:rsid w:val="00D74449"/>
    <w:rsid w:val="00E30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AA07"/>
  <w15:chartTrackingRefBased/>
  <w15:docId w15:val="{8E39139E-753A-46EA-9184-7A5BF927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Braga, Robert</dc:creator>
  <cp:keywords/>
  <dc:description/>
  <cp:lastModifiedBy>Braga, Robert</cp:lastModifiedBy>
  <cp:revision>2</cp:revision>
  <dcterms:created xsi:type="dcterms:W3CDTF">2026-08-20T17:13:00Z</dcterms:created>
  <dcterms:modified xsi:type="dcterms:W3CDTF">2026-08-20T17:13:00Z</dcterms:modified>
</cp:coreProperties>
</file>