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86289D">
        <w:rPr>
          <w:rFonts w:ascii="Times New Roman" w:hAnsi="Times New Roman" w:cs="Times New Roman"/>
          <w:b/>
          <w:sz w:val="24"/>
          <w:szCs w:val="24"/>
        </w:rPr>
        <w:t xml:space="preserve"> 780799</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86289D">
        <w:rPr>
          <w:rFonts w:ascii="Times New Roman" w:hAnsi="Times New Roman" w:cs="Times New Roman"/>
          <w:b/>
          <w:sz w:val="24"/>
          <w:szCs w:val="24"/>
        </w:rPr>
        <w:t xml:space="preserve">  F-007655-25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86289D">
        <w:rPr>
          <w:rFonts w:ascii="Times New Roman" w:hAnsi="Times New Roman" w:cs="Times New Roman"/>
          <w:i/>
          <w:sz w:val="24"/>
          <w:szCs w:val="24"/>
        </w:rPr>
        <w:t xml:space="preserve"> LAKEVIEW LOAN SERVICING, LLC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86289D">
        <w:rPr>
          <w:rFonts w:ascii="Times New Roman" w:hAnsi="Times New Roman" w:cs="Times New Roman"/>
          <w:i/>
          <w:sz w:val="24"/>
          <w:szCs w:val="24"/>
        </w:rPr>
        <w:t xml:space="preserve"> RAMON VEGA,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86289D"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sidR="002474D7">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852760">
        <w:rPr>
          <w:rFonts w:ascii="Times New Roman" w:hAnsi="Times New Roman" w:cs="Times New Roman"/>
          <w:b/>
          <w:sz w:val="24"/>
          <w:szCs w:val="24"/>
        </w:rPr>
        <w:t>TOWNSHIP OF 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852760">
        <w:rPr>
          <w:rFonts w:ascii="Times New Roman" w:hAnsi="Times New Roman" w:cs="Times New Roman"/>
          <w:b/>
          <w:sz w:val="24"/>
          <w:szCs w:val="24"/>
        </w:rPr>
        <w:t xml:space="preserve"> 26</w:t>
      </w:r>
      <w:r w:rsidR="007B5728" w:rsidRPr="000E0325">
        <w:rPr>
          <w:rFonts w:ascii="Times New Roman" w:hAnsi="Times New Roman" w:cs="Times New Roman"/>
          <w:b/>
          <w:sz w:val="24"/>
          <w:szCs w:val="24"/>
        </w:rPr>
        <w:t xml:space="preserve"> </w:t>
      </w:r>
      <w:r w:rsidR="00852760">
        <w:rPr>
          <w:rFonts w:ascii="Times New Roman" w:hAnsi="Times New Roman" w:cs="Times New Roman"/>
          <w:b/>
          <w:sz w:val="24"/>
          <w:szCs w:val="24"/>
        </w:rPr>
        <w:t xml:space="preserve">(ADD’L 27, 28, 29)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852760">
        <w:rPr>
          <w:rFonts w:ascii="Times New Roman" w:hAnsi="Times New Roman" w:cs="Times New Roman"/>
          <w:b/>
          <w:sz w:val="24"/>
          <w:szCs w:val="24"/>
        </w:rPr>
        <w:t xml:space="preserve"> 1.284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CB74D1">
        <w:rPr>
          <w:rFonts w:ascii="Times New Roman" w:hAnsi="Times New Roman" w:cs="Times New Roman"/>
          <w:b/>
          <w:sz w:val="24"/>
          <w:szCs w:val="24"/>
        </w:rPr>
        <w:t xml:space="preserve">100.00FT X </w:t>
      </w:r>
      <w:r w:rsidR="00852760">
        <w:rPr>
          <w:rFonts w:ascii="Times New Roman" w:hAnsi="Times New Roman" w:cs="Times New Roman"/>
          <w:b/>
          <w:sz w:val="24"/>
          <w:szCs w:val="24"/>
        </w:rPr>
        <w:t xml:space="preserve">100.00 FEET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852760">
        <w:rPr>
          <w:rFonts w:ascii="Times New Roman" w:hAnsi="Times New Roman" w:cs="Times New Roman"/>
          <w:b/>
          <w:sz w:val="24"/>
          <w:szCs w:val="24"/>
        </w:rPr>
        <w:t xml:space="preserve">BIRMINGHAM AVENUE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852760">
        <w:rPr>
          <w:rFonts w:ascii="Times New Roman" w:hAnsi="Times New Roman" w:cs="Times New Roman"/>
          <w:b/>
          <w:sz w:val="24"/>
          <w:szCs w:val="24"/>
        </w:rPr>
        <w:t>$272,002.86</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bookmarkStart w:id="0" w:name="_GoBack"/>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DC76AD">
        <w:rPr>
          <w:rFonts w:ascii="Times New Roman" w:hAnsi="Times New Roman" w:cs="Times New Roman"/>
          <w:b/>
          <w:sz w:val="24"/>
          <w:szCs w:val="24"/>
        </w:rPr>
        <w:t>1401 OAKDALE STREET, TOMS RIVER</w:t>
      </w:r>
      <w:bookmarkEnd w:id="0"/>
      <w:r w:rsidR="00DC76AD">
        <w:rPr>
          <w:rFonts w:ascii="Times New Roman" w:hAnsi="Times New Roman" w:cs="Times New Roman"/>
          <w:b/>
          <w:sz w:val="24"/>
          <w:szCs w:val="24"/>
        </w:rPr>
        <w:t>, NJ 08757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DC76AD"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CB74D1" w:rsidP="00DC76A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SUBJECT TO: </w:t>
      </w:r>
      <w:r w:rsidR="00DC76AD">
        <w:rPr>
          <w:rFonts w:ascii="Times New Roman" w:hAnsi="Times New Roman" w:cs="Times New Roman"/>
          <w:sz w:val="24"/>
          <w:szCs w:val="24"/>
        </w:rPr>
        <w:t>N/A</w:t>
      </w:r>
    </w:p>
    <w:p w:rsidR="00DC76AD" w:rsidRDefault="00DC76AD" w:rsidP="00DC76AD">
      <w:pPr>
        <w:spacing w:after="0" w:line="240" w:lineRule="auto"/>
        <w:rPr>
          <w:rFonts w:ascii="Times New Roman" w:hAnsi="Times New Roman" w:cs="Times New Roman"/>
          <w:sz w:val="24"/>
          <w:szCs w:val="24"/>
        </w:rPr>
      </w:pPr>
    </w:p>
    <w:p w:rsidR="00DC76AD" w:rsidRDefault="00DC76AD" w:rsidP="00DC76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 BEST </w:t>
      </w:r>
      <w:r w:rsidR="00A879C9">
        <w:rPr>
          <w:rFonts w:ascii="Times New Roman" w:hAnsi="Times New Roman" w:cs="Times New Roman"/>
          <w:sz w:val="24"/>
          <w:szCs w:val="24"/>
        </w:rPr>
        <w:t>OF THIS FIRM’S KNOWLEDGE, THE PROPERTY IS NOT AN AFFORDABLE UNIT SUBJECT TO THE FAIR HOUSING ACT.**</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C76AD">
        <w:rPr>
          <w:rFonts w:ascii="Times New Roman" w:hAnsi="Times New Roman" w:cs="Times New Roman"/>
          <w:b/>
          <w:sz w:val="24"/>
          <w:szCs w:val="24"/>
        </w:rPr>
        <w:t>$231,571.29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DC76AD">
        <w:rPr>
          <w:rFonts w:ascii="Times New Roman" w:hAnsi="Times New Roman" w:cs="Times New Roman"/>
          <w:b/>
          <w:sz w:val="24"/>
          <w:szCs w:val="24"/>
        </w:rPr>
        <w:t xml:space="preserve"> 10/14/26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DC76AD">
        <w:rPr>
          <w:rFonts w:ascii="Times New Roman" w:hAnsi="Times New Roman" w:cs="Times New Roman"/>
          <w:b/>
          <w:sz w:val="24"/>
          <w:szCs w:val="24"/>
        </w:rPr>
        <w:t xml:space="preserve">MCCALLA RAYMER LEIBERT PIERCE, LLP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xml:space="preserve">: </w:t>
      </w:r>
      <w:r w:rsidR="00DC76AD">
        <w:rPr>
          <w:rFonts w:ascii="Times New Roman" w:hAnsi="Times New Roman" w:cs="Times New Roman"/>
          <w:b/>
          <w:sz w:val="24"/>
          <w:szCs w:val="24"/>
        </w:rPr>
        <w:t>485F US HIGHWAY 1 S., BUILDING F, SUITE 300, ISELIN, NJ 08830</w:t>
      </w:r>
    </w:p>
    <w:p w:rsidR="000110DD" w:rsidRPr="000E0325" w:rsidRDefault="00DC76A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TELEPHONE#732-902-5399</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474D7"/>
    <w:rsid w:val="002868A5"/>
    <w:rsid w:val="00286CEA"/>
    <w:rsid w:val="002E1395"/>
    <w:rsid w:val="0030362D"/>
    <w:rsid w:val="003157E8"/>
    <w:rsid w:val="00321DBC"/>
    <w:rsid w:val="003610B2"/>
    <w:rsid w:val="00382E34"/>
    <w:rsid w:val="003F4248"/>
    <w:rsid w:val="00494504"/>
    <w:rsid w:val="00500FB2"/>
    <w:rsid w:val="005842A5"/>
    <w:rsid w:val="005A12AA"/>
    <w:rsid w:val="00641B1D"/>
    <w:rsid w:val="006B5529"/>
    <w:rsid w:val="006B570F"/>
    <w:rsid w:val="006F0C2E"/>
    <w:rsid w:val="007432F2"/>
    <w:rsid w:val="007B5728"/>
    <w:rsid w:val="0084140F"/>
    <w:rsid w:val="00852760"/>
    <w:rsid w:val="0086289D"/>
    <w:rsid w:val="00927C63"/>
    <w:rsid w:val="009C006F"/>
    <w:rsid w:val="009E40AC"/>
    <w:rsid w:val="00A879C9"/>
    <w:rsid w:val="00B40A02"/>
    <w:rsid w:val="00BE2F64"/>
    <w:rsid w:val="00C52F79"/>
    <w:rsid w:val="00C643FC"/>
    <w:rsid w:val="00C77CFD"/>
    <w:rsid w:val="00C81B20"/>
    <w:rsid w:val="00CB74D1"/>
    <w:rsid w:val="00D25C75"/>
    <w:rsid w:val="00D572DC"/>
    <w:rsid w:val="00DC76AD"/>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2026-10-16T17:32:00Z</dcterms:created>
  <dcterms:modified xsi:type="dcterms:W3CDTF">2026-10-16T17:32:00Z</dcterms:modified>
</cp:coreProperties>
</file>