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135152">
        <w:rPr>
          <w:rFonts w:ascii="Times New Roman" w:hAnsi="Times New Roman" w:cs="Times New Roman"/>
          <w:b/>
          <w:sz w:val="24"/>
          <w:szCs w:val="24"/>
        </w:rPr>
        <w:t>710</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135152">
        <w:rPr>
          <w:rFonts w:ascii="Times New Roman" w:hAnsi="Times New Roman" w:cs="Times New Roman"/>
          <w:b/>
          <w:sz w:val="24"/>
          <w:szCs w:val="24"/>
        </w:rPr>
        <w:t>12021-25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135152">
        <w:rPr>
          <w:rFonts w:ascii="Times New Roman" w:hAnsi="Times New Roman" w:cs="Times New Roman"/>
          <w:i/>
          <w:sz w:val="24"/>
          <w:szCs w:val="24"/>
        </w:rPr>
        <w:t>LISA BERGSTOL</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135152">
        <w:rPr>
          <w:rFonts w:ascii="Times New Roman" w:hAnsi="Times New Roman" w:cs="Times New Roman"/>
          <w:i/>
          <w:sz w:val="24"/>
          <w:szCs w:val="24"/>
        </w:rPr>
        <w:t>MARYANN J. SHAPIRO, ET AL</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135152">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F26F51">
        <w:rPr>
          <w:rFonts w:ascii="Times New Roman" w:hAnsi="Times New Roman" w:cs="Times New Roman"/>
          <w:b/>
          <w:sz w:val="24"/>
          <w:szCs w:val="24"/>
        </w:rPr>
        <w:t>LITTLE EGG HARBOR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17186A">
        <w:rPr>
          <w:rFonts w:ascii="Times New Roman" w:hAnsi="Times New Roman" w:cs="Times New Roman"/>
          <w:b/>
          <w:sz w:val="24"/>
          <w:szCs w:val="24"/>
        </w:rPr>
        <w:t xml:space="preserve"> </w:t>
      </w:r>
      <w:r w:rsidR="00135152">
        <w:rPr>
          <w:rFonts w:ascii="Times New Roman" w:hAnsi="Times New Roman" w:cs="Times New Roman"/>
          <w:b/>
          <w:sz w:val="24"/>
          <w:szCs w:val="24"/>
        </w:rPr>
        <w:t>12</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17186A">
        <w:rPr>
          <w:rFonts w:ascii="Times New Roman" w:hAnsi="Times New Roman" w:cs="Times New Roman"/>
          <w:b/>
          <w:sz w:val="24"/>
          <w:szCs w:val="24"/>
        </w:rPr>
        <w:t>325.42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17186A">
        <w:rPr>
          <w:rFonts w:ascii="Times New Roman" w:hAnsi="Times New Roman" w:cs="Times New Roman"/>
          <w:b/>
          <w:sz w:val="24"/>
          <w:szCs w:val="24"/>
        </w:rPr>
        <w:t>50 X 100</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17186A">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17186A">
        <w:rPr>
          <w:rFonts w:ascii="Times New Roman" w:hAnsi="Times New Roman" w:cs="Times New Roman"/>
          <w:b/>
          <w:sz w:val="24"/>
          <w:szCs w:val="24"/>
        </w:rPr>
        <w:t>112,000.00</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424264">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17186A">
        <w:rPr>
          <w:rFonts w:ascii="Times New Roman" w:hAnsi="Times New Roman" w:cs="Times New Roman"/>
          <w:b/>
          <w:sz w:val="24"/>
          <w:szCs w:val="24"/>
        </w:rPr>
        <w:t>123 SOUTH LONGBOAT DRIVE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LIEN</w:t>
      </w:r>
      <w:r w:rsidR="0017186A">
        <w:rPr>
          <w:rFonts w:ascii="Times New Roman" w:hAnsi="Times New Roman" w:cs="Times New Roman"/>
          <w:b/>
          <w:sz w:val="24"/>
          <w:szCs w:val="24"/>
        </w:rPr>
        <w:t xml:space="preserve">/TAXES: AS OF MAY 18, 2026, THE SECOND QUARTER TAXES FOR TAX YEAR 2026 ARE DUE AND OWING IN THE AMOUNT OF $1,389.12. THERE IS ALSO DUE AND OWING AN OUTSTANDING TAX </w:t>
      </w:r>
      <w:r w:rsidR="00842393">
        <w:rPr>
          <w:rFonts w:ascii="Times New Roman" w:hAnsi="Times New Roman" w:cs="Times New Roman"/>
          <w:b/>
          <w:sz w:val="24"/>
          <w:szCs w:val="24"/>
        </w:rPr>
        <w:t xml:space="preserve">SALE CERTIFICATE, NUMBER 23-00157, IN THE ORIGINAL AMOUNT OF $3,368.68, PLUS SUBSEQUENT TAXES, INTEREST AND CHARGES AND TAX CERTIFICATE NUMBER 19-00208, IN THE ORIGINAL AMOUNT OF $3,986.57, PLUS SUBSEQUENT TAXES, INTEREST AND CHARGES. </w:t>
      </w:r>
    </w:p>
    <w:p w:rsidR="00842393" w:rsidRDefault="00842393" w:rsidP="00B52A01">
      <w:pPr>
        <w:rPr>
          <w:rFonts w:ascii="Times New Roman" w:hAnsi="Times New Roman" w:cs="Times New Roman"/>
          <w:b/>
          <w:sz w:val="24"/>
          <w:szCs w:val="24"/>
        </w:rPr>
      </w:pPr>
      <w:r>
        <w:rPr>
          <w:rFonts w:ascii="Times New Roman" w:hAnsi="Times New Roman" w:cs="Times New Roman"/>
          <w:b/>
          <w:sz w:val="24"/>
          <w:szCs w:val="24"/>
        </w:rPr>
        <w:lastRenderedPageBreak/>
        <w:t>THE SALE IS SUBJECT TO ANY UNPAID TAXES AND ASSESSMENTS, TAX, WATER AND SEWER LIENS AND OTHER MUNICIPLAL ASSESSMENTS. THE AMOUNT DUE CAN</w:t>
      </w:r>
      <w:r w:rsidR="00D65115">
        <w:rPr>
          <w:rFonts w:ascii="Times New Roman" w:hAnsi="Times New Roman" w:cs="Times New Roman"/>
          <w:b/>
          <w:sz w:val="24"/>
          <w:szCs w:val="24"/>
        </w:rPr>
        <w:t xml:space="preserve"> BE OBTAINED FROM THE LOCAL TAXING AUTHORITY. ALL INTERESTED PARTIES ARE TO CONDUCT AND RELY UPON THEIR OWN INDEPENDENT INVESTIGATION TO ASCERTAIN WHETHER OR NOT ANY OUTSTANDING INTEREST REMAIN OF RECORD AND/OR HAVE PRIORITY OVER THE LIEN BEING FORECLOSED AND, IF SO, THE CURRENT AMOUNT DUE THEREOF. ** IF THE SALE IS SET ASIDE FOR ANY REASON, THE PURCHASER AT THE SALE MAY BE ENTITLED ONLY TO A RETURN OF THE DEPOSIT PAID. THE PURCHASER SHALL HANE NO FURTHER RECOURSE AGAINST THE MORTGAGOR, THE MORTGAGEE OR THE MORTGAGEE’S ATTORNEY.</w:t>
      </w:r>
    </w:p>
    <w:p w:rsidR="00461DBE" w:rsidRDefault="00461DBE" w:rsidP="00B52A01">
      <w:pPr>
        <w:rPr>
          <w:rFonts w:ascii="Times New Roman" w:hAnsi="Times New Roman" w:cs="Times New Roman"/>
          <w:b/>
          <w:sz w:val="24"/>
          <w:szCs w:val="24"/>
        </w:rPr>
      </w:pPr>
      <w:r>
        <w:rPr>
          <w:rFonts w:ascii="Times New Roman" w:hAnsi="Times New Roman" w:cs="Times New Roman"/>
          <w:b/>
          <w:sz w:val="24"/>
          <w:szCs w:val="24"/>
        </w:rPr>
        <w:t>AS THE ABOVE DESCRIPTION DOES NOT CONSTITUTE A FULL LEGAL DESCRIPTION, SAID FULL LEGAL DESCRIPTION IS ANNEXED TO THAT CERTAIN MORTGAGE RECORDED IN THE OFFICE OF THE CLERK OF OCEAN COUNTY IN MORTGAGE BOOK 19988 AT PAGE 558, ET SEQ., TOMS RIVER, NEW JERSEY, AND THE WRIT OF EXECUTION ON FILE WITH THE SHERIFF OF OCEAN COUNTY.</w:t>
      </w: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w:t>
      </w:r>
      <w:r w:rsidRPr="0072597A">
        <w:rPr>
          <w:rFonts w:ascii="Times New Roman" w:hAnsi="Times New Roman" w:cs="Times New Roman"/>
          <w:sz w:val="24"/>
          <w:szCs w:val="24"/>
        </w:rPr>
        <w:lastRenderedPageBreak/>
        <w:t>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461DBE">
        <w:rPr>
          <w:rFonts w:ascii="Times New Roman" w:hAnsi="Times New Roman" w:cs="Times New Roman"/>
          <w:b/>
          <w:sz w:val="24"/>
          <w:szCs w:val="24"/>
        </w:rPr>
        <w:t>108,701.36</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461DBE">
        <w:rPr>
          <w:rFonts w:ascii="Times New Roman" w:hAnsi="Times New Roman" w:cs="Times New Roman"/>
          <w:b/>
          <w:sz w:val="24"/>
          <w:szCs w:val="24"/>
        </w:rPr>
        <w:t>07</w:t>
      </w:r>
      <w:r w:rsidR="00334B4C">
        <w:rPr>
          <w:rFonts w:ascii="Times New Roman" w:hAnsi="Times New Roman" w:cs="Times New Roman"/>
          <w:b/>
          <w:sz w:val="24"/>
          <w:szCs w:val="24"/>
        </w:rPr>
        <w:t>/</w:t>
      </w:r>
      <w:r w:rsidR="00461DBE">
        <w:rPr>
          <w:rFonts w:ascii="Times New Roman" w:hAnsi="Times New Roman" w:cs="Times New Roman"/>
          <w:b/>
          <w:sz w:val="24"/>
          <w:szCs w:val="24"/>
        </w:rPr>
        <w:t>02</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461DBE">
        <w:rPr>
          <w:rFonts w:ascii="Times New Roman" w:hAnsi="Times New Roman" w:cs="Times New Roman"/>
          <w:b/>
          <w:sz w:val="24"/>
          <w:szCs w:val="24"/>
        </w:rPr>
        <w:t>NORGAARD O’BOYLE</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461DBE">
        <w:rPr>
          <w:rFonts w:ascii="Times New Roman" w:hAnsi="Times New Roman" w:cs="Times New Roman"/>
          <w:b/>
          <w:sz w:val="24"/>
          <w:szCs w:val="24"/>
        </w:rPr>
        <w:t>184 GRAND AVENUE</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461DBE">
        <w:rPr>
          <w:rFonts w:ascii="Times New Roman" w:hAnsi="Times New Roman" w:cs="Times New Roman"/>
          <w:b/>
          <w:sz w:val="24"/>
          <w:szCs w:val="24"/>
        </w:rPr>
        <w:t>ENGLEWOOD, NJ 07631</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461DBE">
        <w:rPr>
          <w:rFonts w:ascii="Times New Roman" w:hAnsi="Times New Roman" w:cs="Times New Roman"/>
          <w:b/>
          <w:sz w:val="24"/>
          <w:szCs w:val="24"/>
        </w:rPr>
        <w:t>201-871-4070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35152"/>
    <w:rsid w:val="00141346"/>
    <w:rsid w:val="001576A1"/>
    <w:rsid w:val="00167E2A"/>
    <w:rsid w:val="0017186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61DBE"/>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8173BD"/>
    <w:rsid w:val="00842393"/>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65115"/>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4993C"/>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406A5-9712-4DE8-8C68-F5EE2479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2334</TotalTime>
  <Pages>1</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29</cp:revision>
  <cp:lastPrinted>2026-07-02T14:47:00Z</cp:lastPrinted>
  <dcterms:created xsi:type="dcterms:W3CDTF">2026-06-05T15:23:00Z</dcterms:created>
  <dcterms:modified xsi:type="dcterms:W3CDTF">2026-07-02T14:48:00Z</dcterms:modified>
</cp:coreProperties>
</file>