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1B3F96">
        <w:rPr>
          <w:rFonts w:ascii="Times New Roman" w:hAnsi="Times New Roman" w:cs="Times New Roman"/>
          <w:b/>
          <w:sz w:val="24"/>
          <w:szCs w:val="24"/>
        </w:rPr>
        <w:t xml:space="preserve"> CH 780767</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1B3F96">
        <w:rPr>
          <w:rFonts w:ascii="Times New Roman" w:hAnsi="Times New Roman" w:cs="Times New Roman"/>
          <w:b/>
          <w:sz w:val="24"/>
          <w:szCs w:val="24"/>
        </w:rPr>
        <w:t xml:space="preserve">  F-003122-26</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1B3F96">
        <w:rPr>
          <w:rFonts w:ascii="Times New Roman" w:hAnsi="Times New Roman" w:cs="Times New Roman"/>
          <w:i/>
          <w:sz w:val="24"/>
          <w:szCs w:val="24"/>
        </w:rPr>
        <w:t>BANK OF NEW YORK MELLON TRUST COMPANY, N.A. AS TRUSTEE FOR MORTGAGE ASSETS MANAGEMENT SERIES I TRUST</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1B3F96">
        <w:rPr>
          <w:rFonts w:ascii="Times New Roman" w:hAnsi="Times New Roman" w:cs="Times New Roman"/>
          <w:i/>
          <w:sz w:val="24"/>
          <w:szCs w:val="24"/>
        </w:rPr>
        <w:t xml:space="preserve"> JOYCE YATCYSN</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CB74D1"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20</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sidR="00E05F4C">
        <w:rPr>
          <w:rFonts w:ascii="Times New Roman" w:hAnsi="Times New Roman" w:cs="Times New Roman"/>
          <w:b/>
          <w:sz w:val="24"/>
          <w:szCs w:val="24"/>
        </w:rPr>
        <w:t>DAY OF OCTOBER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1B3F96">
        <w:rPr>
          <w:rFonts w:ascii="Times New Roman" w:hAnsi="Times New Roman" w:cs="Times New Roman"/>
          <w:b/>
          <w:sz w:val="24"/>
          <w:szCs w:val="24"/>
        </w:rPr>
        <w:t>TOWNSHIP OF MANCHESTER</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1B3F96">
        <w:rPr>
          <w:rFonts w:ascii="Times New Roman" w:hAnsi="Times New Roman" w:cs="Times New Roman"/>
          <w:b/>
          <w:sz w:val="24"/>
          <w:szCs w:val="24"/>
        </w:rPr>
        <w:t xml:space="preserve"> 53</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1B3F96">
        <w:rPr>
          <w:rFonts w:ascii="Times New Roman" w:hAnsi="Times New Roman" w:cs="Times New Roman"/>
          <w:b/>
          <w:sz w:val="24"/>
          <w:szCs w:val="24"/>
        </w:rPr>
        <w:t xml:space="preserve"> 52.46</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1B3F96">
        <w:rPr>
          <w:rFonts w:ascii="Times New Roman" w:hAnsi="Times New Roman" w:cs="Times New Roman"/>
          <w:b/>
          <w:sz w:val="24"/>
          <w:szCs w:val="24"/>
        </w:rPr>
        <w:t xml:space="preserve">50 FEET WIDE BY 115 FEET LONG </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1B3F96">
        <w:rPr>
          <w:rFonts w:ascii="Times New Roman" w:hAnsi="Times New Roman" w:cs="Times New Roman"/>
          <w:b/>
          <w:sz w:val="24"/>
          <w:szCs w:val="24"/>
        </w:rPr>
        <w:t>FLINTSHIRE TERRACE</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1B3F96">
        <w:rPr>
          <w:rFonts w:ascii="Times New Roman" w:hAnsi="Times New Roman" w:cs="Times New Roman"/>
          <w:b/>
          <w:sz w:val="24"/>
          <w:szCs w:val="24"/>
        </w:rPr>
        <w:t xml:space="preserve">$558,000.00, PLUS ANY ADDITIONAL SUMS AS ORDERED BY THE COURT. </w:t>
      </w:r>
      <w:r w:rsidR="00CB74D1">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1B3F96">
        <w:rPr>
          <w:rFonts w:ascii="Times New Roman" w:hAnsi="Times New Roman" w:cs="Times New Roman"/>
          <w:b/>
          <w:sz w:val="24"/>
          <w:szCs w:val="24"/>
        </w:rPr>
        <w:t xml:space="preserve"> VACANT</w:t>
      </w:r>
      <w:r w:rsidR="007432F2">
        <w:rPr>
          <w:rFonts w:ascii="Times New Roman" w:hAnsi="Times New Roman" w:cs="Times New Roman"/>
          <w:b/>
          <w:sz w:val="24"/>
          <w:szCs w:val="24"/>
        </w:rPr>
        <w:t xml:space="preserve">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1B3F96">
        <w:rPr>
          <w:rFonts w:ascii="Times New Roman" w:hAnsi="Times New Roman" w:cs="Times New Roman"/>
          <w:b/>
          <w:sz w:val="24"/>
          <w:szCs w:val="24"/>
        </w:rPr>
        <w:t>15 ST.PAUL PLACE, MANCHESTER, NJ 08759</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1B3F96"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LIENS: NONE</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 xml:space="preserve">EN AS A CONVENIENCE TO THE BIDDERS AND IS NOT A REPRESENTATION OF FACT ON THE PART OF THE SHERIFF. THE DIAGRAM OR CONCISE DESCRIPTION DOES NOT CONSTITUTE A </w:t>
      </w:r>
      <w:r w:rsidR="00F326E3" w:rsidRPr="000E0325">
        <w:rPr>
          <w:rFonts w:ascii="Times New Roman" w:hAnsi="Times New Roman" w:cs="Times New Roman"/>
          <w:sz w:val="24"/>
          <w:szCs w:val="24"/>
        </w:rPr>
        <w:lastRenderedPageBreak/>
        <w:t>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F149EA" w:rsidRDefault="00CB74D1" w:rsidP="001B3F96">
      <w:pPr>
        <w:spacing w:after="0" w:line="240" w:lineRule="auto"/>
        <w:rPr>
          <w:rFonts w:ascii="Times New Roman" w:hAnsi="Times New Roman" w:cs="Times New Roman"/>
          <w:sz w:val="24"/>
          <w:szCs w:val="24"/>
        </w:rPr>
      </w:pPr>
      <w:r>
        <w:rPr>
          <w:rFonts w:ascii="Times New Roman" w:hAnsi="Times New Roman" w:cs="Times New Roman"/>
          <w:sz w:val="24"/>
          <w:szCs w:val="24"/>
        </w:rPr>
        <w:t>SUBJECT TO</w:t>
      </w:r>
      <w:r w:rsidR="001B3F96">
        <w:rPr>
          <w:rFonts w:ascii="Times New Roman" w:hAnsi="Times New Roman" w:cs="Times New Roman"/>
          <w:sz w:val="24"/>
          <w:szCs w:val="24"/>
        </w:rPr>
        <w:t xml:space="preserve"> </w:t>
      </w:r>
      <w:r w:rsidR="001B3F96" w:rsidRPr="001B3F96">
        <w:rPr>
          <w:rFonts w:ascii="Times New Roman" w:hAnsi="Times New Roman" w:cs="Times New Roman"/>
          <w:sz w:val="24"/>
          <w:szCs w:val="24"/>
        </w:rPr>
        <w:t xml:space="preserve">ANY UNPAID TAXES, MUNICIPAL LIENS OR OTHER CHARGES, AND ANY SUCH TAXES, CHARGES, LIENS, INSURANCE PREMIUMS OR OTHER ADVANCES MADE BY PLAINTIFF PRIOR TO THIS SALE.  ALL INTERESTED PARTIES ARE TO CONDUCT AND RELY UPON THEIR OWN INDEPENDENT INVESTIGATION TO ASCERTAIN WHETHER OR NOT ANY OUTSTANDING INTEREST REMAIN OF RECORD AND/OR HAVE PRIORITY OVER THE LIEN BEING FORECLOSED AND, IF SO THE CURRENT AMOUNT DUE THEREON. </w:t>
      </w:r>
      <w:r w:rsidR="00F149EA">
        <w:rPr>
          <w:rFonts w:ascii="Times New Roman" w:hAnsi="Times New Roman" w:cs="Times New Roman"/>
          <w:sz w:val="24"/>
          <w:szCs w:val="24"/>
        </w:rPr>
        <w:t xml:space="preserve"> </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1B3F96">
        <w:rPr>
          <w:rFonts w:ascii="Times New Roman" w:hAnsi="Times New Roman" w:cs="Times New Roman"/>
          <w:b/>
          <w:sz w:val="24"/>
          <w:szCs w:val="24"/>
        </w:rPr>
        <w:t>$513,851.01</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1B3F96">
        <w:rPr>
          <w:rFonts w:ascii="Times New Roman" w:hAnsi="Times New Roman" w:cs="Times New Roman"/>
          <w:b/>
          <w:sz w:val="24"/>
          <w:szCs w:val="24"/>
        </w:rPr>
        <w:t xml:space="preserve"> 09/01/2026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1B3F96">
        <w:rPr>
          <w:rFonts w:ascii="Times New Roman" w:hAnsi="Times New Roman" w:cs="Times New Roman"/>
          <w:b/>
          <w:sz w:val="24"/>
          <w:szCs w:val="24"/>
        </w:rPr>
        <w:t xml:space="preserve">ROBERTSON ANSCHUTZ SCHNEID CRANE &amp; PARTNERS LLC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1B3F96">
        <w:rPr>
          <w:rFonts w:ascii="Times New Roman" w:hAnsi="Times New Roman" w:cs="Times New Roman"/>
          <w:b/>
          <w:sz w:val="24"/>
          <w:szCs w:val="24"/>
        </w:rPr>
        <w:t>: 130 CLINTON ROAD, SUITE 202, FAIRFIELD NJ 07004</w:t>
      </w:r>
      <w:r w:rsidR="006F0C2E">
        <w:rPr>
          <w:rFonts w:ascii="Times New Roman" w:hAnsi="Times New Roman" w:cs="Times New Roman"/>
          <w:b/>
          <w:sz w:val="24"/>
          <w:szCs w:val="24"/>
        </w:rPr>
        <w:t xml:space="preserve"> </w:t>
      </w:r>
    </w:p>
    <w:p w:rsidR="000110DD" w:rsidRPr="000E0325" w:rsidRDefault="00F149EA"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w:t>
      </w:r>
      <w:r w:rsidR="001B3F96">
        <w:rPr>
          <w:rFonts w:ascii="Times New Roman" w:hAnsi="Times New Roman" w:cs="Times New Roman"/>
          <w:b/>
          <w:sz w:val="24"/>
          <w:szCs w:val="24"/>
        </w:rPr>
        <w:t>973-575-0707</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A56"/>
    <w:rsid w:val="001A3423"/>
    <w:rsid w:val="001B3F96"/>
    <w:rsid w:val="002868A5"/>
    <w:rsid w:val="00286CEA"/>
    <w:rsid w:val="002E1395"/>
    <w:rsid w:val="0030362D"/>
    <w:rsid w:val="003157E8"/>
    <w:rsid w:val="00321DBC"/>
    <w:rsid w:val="00382E34"/>
    <w:rsid w:val="003F4248"/>
    <w:rsid w:val="00494504"/>
    <w:rsid w:val="00500FB2"/>
    <w:rsid w:val="005842A5"/>
    <w:rsid w:val="005A12AA"/>
    <w:rsid w:val="00641B1D"/>
    <w:rsid w:val="006B5529"/>
    <w:rsid w:val="006B570F"/>
    <w:rsid w:val="006F0C2E"/>
    <w:rsid w:val="007432F2"/>
    <w:rsid w:val="007B5728"/>
    <w:rsid w:val="0084140F"/>
    <w:rsid w:val="009E40AC"/>
    <w:rsid w:val="00B40A02"/>
    <w:rsid w:val="00BE2F64"/>
    <w:rsid w:val="00C52F79"/>
    <w:rsid w:val="00C643FC"/>
    <w:rsid w:val="00C77CFD"/>
    <w:rsid w:val="00C81B20"/>
    <w:rsid w:val="00CB74D1"/>
    <w:rsid w:val="00D25C75"/>
    <w:rsid w:val="00D572DC"/>
    <w:rsid w:val="00E05F4C"/>
    <w:rsid w:val="00E15689"/>
    <w:rsid w:val="00E27A58"/>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0F979"/>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2867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2026-08-31T12:26:00Z</cp:lastPrinted>
  <dcterms:created xsi:type="dcterms:W3CDTF">2026-09-01T12:06:00Z</dcterms:created>
  <dcterms:modified xsi:type="dcterms:W3CDTF">2026-09-01T12:06:00Z</dcterms:modified>
</cp:coreProperties>
</file>