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4665B">
        <w:rPr>
          <w:rFonts w:ascii="Times New Roman" w:hAnsi="Times New Roman" w:cs="Times New Roman"/>
          <w:b/>
          <w:sz w:val="24"/>
          <w:szCs w:val="24"/>
        </w:rPr>
        <w:t>714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4665B">
        <w:rPr>
          <w:rFonts w:ascii="Times New Roman" w:hAnsi="Times New Roman" w:cs="Times New Roman"/>
          <w:b/>
          <w:sz w:val="24"/>
          <w:szCs w:val="24"/>
        </w:rPr>
        <w:t>003649-19</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665B">
        <w:rPr>
          <w:rFonts w:ascii="Times New Roman" w:hAnsi="Times New Roman" w:cs="Times New Roman"/>
          <w:i/>
          <w:sz w:val="24"/>
          <w:szCs w:val="24"/>
        </w:rPr>
        <w:t>TD BANK,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665B">
        <w:rPr>
          <w:rFonts w:ascii="Times New Roman" w:hAnsi="Times New Roman" w:cs="Times New Roman"/>
          <w:i/>
          <w:sz w:val="24"/>
          <w:szCs w:val="24"/>
        </w:rPr>
        <w:t>ROBERT J. JACOBS,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4665B">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B4665B">
        <w:rPr>
          <w:rFonts w:ascii="Times New Roman" w:hAnsi="Times New Roman" w:cs="Times New Roman"/>
          <w:b/>
          <w:sz w:val="24"/>
          <w:szCs w:val="24"/>
        </w:rPr>
        <w:t>MANCHESTER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4665B">
        <w:rPr>
          <w:rFonts w:ascii="Times New Roman" w:hAnsi="Times New Roman" w:cs="Times New Roman"/>
          <w:b/>
          <w:sz w:val="24"/>
          <w:szCs w:val="24"/>
        </w:rPr>
        <w:t>38.80</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B4665B">
        <w:rPr>
          <w:rFonts w:ascii="Times New Roman" w:hAnsi="Times New Roman" w:cs="Times New Roman"/>
          <w:b/>
          <w:sz w:val="24"/>
          <w:szCs w:val="24"/>
        </w:rPr>
        <w:t>1012.02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B4665B">
        <w:rPr>
          <w:rFonts w:ascii="Times New Roman" w:hAnsi="Times New Roman" w:cs="Times New Roman"/>
          <w:b/>
          <w:sz w:val="24"/>
          <w:szCs w:val="24"/>
        </w:rPr>
        <w:t>0.197 AC</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4665B">
        <w:rPr>
          <w:rFonts w:ascii="Times New Roman" w:hAnsi="Times New Roman" w:cs="Times New Roman"/>
          <w:b/>
          <w:sz w:val="24"/>
          <w:szCs w:val="24"/>
        </w:rPr>
        <w:t>COVENTRY WAY</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B4665B">
        <w:rPr>
          <w:rFonts w:ascii="Times New Roman" w:hAnsi="Times New Roman" w:cs="Times New Roman"/>
          <w:b/>
          <w:sz w:val="24"/>
          <w:szCs w:val="24"/>
        </w:rPr>
        <w:t>147,763.16</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B4665B">
        <w:rPr>
          <w:rFonts w:ascii="Times New Roman" w:hAnsi="Times New Roman" w:cs="Times New Roman"/>
          <w:b/>
          <w:sz w:val="24"/>
          <w:szCs w:val="24"/>
        </w:rPr>
        <w:t>OWNER-OCCUPIED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B4665B">
        <w:rPr>
          <w:rFonts w:ascii="Times New Roman" w:hAnsi="Times New Roman" w:cs="Times New Roman"/>
          <w:b/>
          <w:sz w:val="24"/>
          <w:szCs w:val="24"/>
        </w:rPr>
        <w:t>1012B BUCKINHAM DRIVE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52A01"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B52A01">
        <w:rPr>
          <w:rFonts w:ascii="Times New Roman" w:hAnsi="Times New Roman" w:cs="Times New Roman"/>
          <w:b/>
          <w:sz w:val="24"/>
          <w:szCs w:val="24"/>
        </w:rPr>
        <w:t xml:space="preserve"> TAXES: NONE</w:t>
      </w:r>
    </w:p>
    <w:p w:rsidR="00012C5F" w:rsidRDefault="00E1198E" w:rsidP="0072597A">
      <w:pPr>
        <w:rPr>
          <w:rFonts w:ascii="Times New Roman" w:hAnsi="Times New Roman" w:cs="Times New Roman"/>
          <w:b/>
          <w:sz w:val="24"/>
          <w:szCs w:val="24"/>
        </w:rPr>
      </w:pPr>
      <w:r>
        <w:rPr>
          <w:rFonts w:ascii="Times New Roman" w:hAnsi="Times New Roman" w:cs="Times New Roman"/>
          <w:b/>
          <w:sz w:val="24"/>
          <w:szCs w:val="24"/>
        </w:rPr>
        <w:t>A FULL LEGAL DESCRIPTION OF THE PREMISES CAN BE FOUND IN THE OFFICE OF THE SHERIFF OF OCEAN COUNTY.</w:t>
      </w:r>
    </w:p>
    <w:p w:rsidR="00E1198E" w:rsidRDefault="00E1198E" w:rsidP="0072597A">
      <w:pPr>
        <w:rPr>
          <w:rFonts w:ascii="Times New Roman" w:hAnsi="Times New Roman" w:cs="Times New Roman"/>
          <w:b/>
          <w:sz w:val="24"/>
          <w:szCs w:val="24"/>
        </w:rPr>
      </w:pPr>
      <w:r>
        <w:rPr>
          <w:rFonts w:ascii="Times New Roman" w:hAnsi="Times New Roman" w:cs="Times New Roman"/>
          <w:b/>
          <w:sz w:val="24"/>
          <w:szCs w:val="24"/>
        </w:rPr>
        <w:t>THE SALE IS SUBJECT TO ANY UNPAID TAXES AND ASSESSMENTS, TAX WATER AND</w:t>
      </w:r>
      <w:r w:rsidR="009522A9">
        <w:rPr>
          <w:rFonts w:ascii="Times New Roman" w:hAnsi="Times New Roman" w:cs="Times New Roman"/>
          <w:b/>
          <w:sz w:val="24"/>
          <w:szCs w:val="24"/>
        </w:rPr>
        <w:t xml:space="preserve"> SEWER</w:t>
      </w:r>
      <w:r w:rsidR="00225398">
        <w:rPr>
          <w:rFonts w:ascii="Times New Roman" w:hAnsi="Times New Roman" w:cs="Times New Roman"/>
          <w:b/>
          <w:sz w:val="24"/>
          <w:szCs w:val="24"/>
        </w:rPr>
        <w:t xml:space="preserve"> LIENS AND OTHER MUNICIPAL ASSESSMENTS, INCLUDING BUT NOT LIMITED TO, CERTIFICATE OF SALE 24-00073 SOLD ON SEPTEMBER 24, 2024 WITH AN APPROXIAMTE AMOUNT OF $11,432.24 AS OF </w:t>
      </w:r>
      <w:r w:rsidR="00225398">
        <w:rPr>
          <w:rFonts w:ascii="Times New Roman" w:hAnsi="Times New Roman" w:cs="Times New Roman"/>
          <w:b/>
          <w:sz w:val="24"/>
          <w:szCs w:val="24"/>
        </w:rPr>
        <w:lastRenderedPageBreak/>
        <w:t>APRIL 15, 2026. THE AMOUNT DUE CAN BE OBTAINED FROM THE LOCAL TAXING A</w:t>
      </w:r>
      <w:r w:rsidR="003418A2">
        <w:rPr>
          <w:rFonts w:ascii="Times New Roman" w:hAnsi="Times New Roman" w:cs="Times New Roman"/>
          <w:b/>
          <w:sz w:val="24"/>
          <w:szCs w:val="24"/>
        </w:rPr>
        <w:t>UTHORITY. PURSUANT TO N.J.S.A. 46:8B-21 THE SALE IS SUBJECT TO THE LIMITED LIEN PRIORITY OF LEISURE WILLAGE WEST ASSOCIATION, INC. IN THE APPROXIMATE AMOUNT OF $1,806.00.</w:t>
      </w:r>
    </w:p>
    <w:p w:rsidR="003418A2" w:rsidRDefault="003418A2" w:rsidP="003418A2">
      <w:r>
        <w:t>ALL INTERESTED PARTIES ARE TO CONDUCT AND RELY UPON THEIR OWN INDEPENDENT INVESTIGATION TO ASCERTAIN WHETHER ANY OUTSTANDING INTERESTS REMAIN OF RECORD AND/OR HAVE PRIORITY OVER THE LINE BEING FORECLOSED AND, IF SO, THE CURRENT AMOUNT DUE THEREON.  **IF THE SALE IS SET ASIDE FOR ANY REASON, THE PURCHASER AT THE SALE SHALL ONLY BE ENTITLED TO A RETURN OF THE DEPOSIT PAID.  THE PURCHASER SHALL HAVE NO FURTHER RECOURSE AGAINST THE MORTGAGEE OR THE MORTGAGEE'S ATTORNEYS.</w:t>
      </w:r>
    </w:p>
    <w:p w:rsidR="00B4665B" w:rsidRPr="003418A2" w:rsidRDefault="003418A2" w:rsidP="0072597A">
      <w:r>
        <w:t>ADDITIONAL REQUIREMENTS:  PURCHASER MUST CERTIFY THAT PURCHASER IS NOT EMPLOYED BY THE TORONTO-DOMINION BANK, OR ANY OF ITS SUBSIDIARIES OR AFFILIATED CORPORATIONS (THE "BANK"), NOT IS PURCHASER RELATED IN ANY WAY WITH SOLICITORS OF AGENTS RETAINED BY OR ON BEHALF OF THE BANK IN RELATION TO THE PROPERTY THAT IS THE SUBJECT OF THIS TRANSACTION AND CONFIRMING THAT PURCHASER IS DEALING AT ARM'S LENGTH WITH THE AFOREMENTIONED PARTIES.</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 xml:space="preserve">THE APPROXIMATE AMOUNT DUE ON THIS EXECUTION IS </w:t>
      </w:r>
      <w:r w:rsidR="00E511B9" w:rsidRPr="0072597A">
        <w:rPr>
          <w:rFonts w:ascii="Times New Roman" w:hAnsi="Times New Roman" w:cs="Times New Roman"/>
          <w:b/>
          <w:sz w:val="24"/>
          <w:szCs w:val="24"/>
        </w:rPr>
        <w:t>$</w:t>
      </w:r>
      <w:r w:rsidR="003418A2">
        <w:rPr>
          <w:rFonts w:ascii="Times New Roman" w:hAnsi="Times New Roman" w:cs="Times New Roman"/>
          <w:b/>
          <w:sz w:val="24"/>
          <w:szCs w:val="24"/>
        </w:rPr>
        <w:t>150,565.79</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418A2">
        <w:rPr>
          <w:rFonts w:ascii="Times New Roman" w:hAnsi="Times New Roman" w:cs="Times New Roman"/>
          <w:b/>
          <w:sz w:val="24"/>
          <w:szCs w:val="24"/>
        </w:rPr>
        <w:t>06</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3418A2">
        <w:rPr>
          <w:rFonts w:ascii="Times New Roman" w:hAnsi="Times New Roman" w:cs="Times New Roman"/>
          <w:b/>
          <w:sz w:val="24"/>
          <w:szCs w:val="24"/>
        </w:rPr>
        <w:t>DUANE MORRIS</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3418A2">
        <w:rPr>
          <w:rFonts w:ascii="Times New Roman" w:hAnsi="Times New Roman" w:cs="Times New Roman"/>
          <w:b/>
          <w:sz w:val="24"/>
          <w:szCs w:val="24"/>
        </w:rPr>
        <w:t>30 SOUTH 17</w:t>
      </w:r>
      <w:r w:rsidR="003418A2" w:rsidRPr="003418A2">
        <w:rPr>
          <w:rFonts w:ascii="Times New Roman" w:hAnsi="Times New Roman" w:cs="Times New Roman"/>
          <w:b/>
          <w:sz w:val="24"/>
          <w:szCs w:val="24"/>
          <w:vertAlign w:val="superscript"/>
        </w:rPr>
        <w:t>TH</w:t>
      </w:r>
      <w:r w:rsidR="003418A2">
        <w:rPr>
          <w:rFonts w:ascii="Times New Roman" w:hAnsi="Times New Roman" w:cs="Times New Roman"/>
          <w:b/>
          <w:sz w:val="24"/>
          <w:szCs w:val="24"/>
        </w:rPr>
        <w:t xml:space="preserve"> STREET</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3418A2">
        <w:rPr>
          <w:rFonts w:ascii="Times New Roman" w:hAnsi="Times New Roman" w:cs="Times New Roman"/>
          <w:b/>
          <w:sz w:val="24"/>
          <w:szCs w:val="24"/>
        </w:rPr>
        <w:t>PHILADELPHIA, PA 19103</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3418A2">
        <w:rPr>
          <w:rFonts w:ascii="Times New Roman" w:hAnsi="Times New Roman" w:cs="Times New Roman"/>
          <w:b/>
          <w:sz w:val="24"/>
          <w:szCs w:val="24"/>
        </w:rPr>
        <w:t>215-979-1588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12C5F"/>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25398"/>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418A2"/>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163AF"/>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522A9"/>
    <w:rsid w:val="00981366"/>
    <w:rsid w:val="00997CDE"/>
    <w:rsid w:val="009B6312"/>
    <w:rsid w:val="009C6244"/>
    <w:rsid w:val="009E40AC"/>
    <w:rsid w:val="00A36D7C"/>
    <w:rsid w:val="00A64EFB"/>
    <w:rsid w:val="00B4665B"/>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1198E"/>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F9CA"/>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08EFF-4942-4EDC-A7B5-36A4B7BE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3</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32</cp:revision>
  <cp:lastPrinted>2026-07-06T15:56:00Z</cp:lastPrinted>
  <dcterms:created xsi:type="dcterms:W3CDTF">2026-06-05T15:23:00Z</dcterms:created>
  <dcterms:modified xsi:type="dcterms:W3CDTF">2026-07-06T15:58:00Z</dcterms:modified>
</cp:coreProperties>
</file>